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bookmarkStart w:id="0" w:name="_Toc295993787"/>
      <w:bookmarkStart w:id="1" w:name="_Toc295994239"/>
      <w:r>
        <w:rPr>
          <w:rFonts w:ascii="Arial" w:eastAsia="Times New Roman" w:hAnsi="Arial" w:cs="Arial"/>
          <w:bCs/>
          <w:noProof/>
          <w:color w:val="0070C0"/>
          <w:lang w:eastAsia="en-GB"/>
        </w:rPr>
        <w:drawing>
          <wp:inline distT="0" distB="0" distL="0" distR="0" wp14:anchorId="1281E499" wp14:editId="1C2B71EA">
            <wp:extent cx="721413" cy="648000"/>
            <wp:effectExtent l="0" t="0" r="2540" b="0"/>
            <wp:docPr id="4" name="Picture 4" descr="C:\Users\Suzanne.Connolly\Desktop\Felton PRIMARY SCHOOL NEW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Connolly\Desktop\Felton PRIMARY SCHOOL NEW 20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1413" cy="648000"/>
                    </a:xfrm>
                    <a:prstGeom prst="rect">
                      <a:avLst/>
                    </a:prstGeom>
                    <a:noFill/>
                    <a:ln>
                      <a:noFill/>
                    </a:ln>
                  </pic:spPr>
                </pic:pic>
              </a:graphicData>
            </a:graphic>
          </wp:inline>
        </w:drawing>
      </w:r>
    </w:p>
    <w:p w:rsidR="00CF1DFB" w:rsidRPr="00CF1DFB" w:rsidRDefault="00CF1DFB" w:rsidP="00CF1DFB">
      <w:pPr>
        <w:widowControl w:val="0"/>
        <w:autoSpaceDE w:val="0"/>
        <w:autoSpaceDN w:val="0"/>
        <w:adjustRightInd w:val="0"/>
        <w:spacing w:after="0" w:line="240" w:lineRule="auto"/>
        <w:rPr>
          <w:rFonts w:eastAsia="Times New Roman" w:cs="Arial"/>
          <w:b/>
          <w:color w:val="000000"/>
          <w:sz w:val="24"/>
          <w:szCs w:val="24"/>
          <w:lang w:eastAsia="en-GB"/>
        </w:rPr>
      </w:pPr>
      <w:r w:rsidRPr="00CF1DFB">
        <w:rPr>
          <w:rFonts w:eastAsia="Times New Roman" w:cs="Arial"/>
          <w:b/>
          <w:color w:val="000000"/>
          <w:sz w:val="24"/>
          <w:szCs w:val="24"/>
          <w:lang w:eastAsia="en-GB"/>
        </w:rPr>
        <w:t>Felton C of E Primary School</w:t>
      </w:r>
    </w:p>
    <w:p w:rsid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Default="00CF1DFB" w:rsidP="00CF1DFB">
      <w:pPr>
        <w:widowControl w:val="0"/>
        <w:autoSpaceDE w:val="0"/>
        <w:autoSpaceDN w:val="0"/>
        <w:adjustRightInd w:val="0"/>
        <w:spacing w:after="0" w:line="240" w:lineRule="auto"/>
        <w:rPr>
          <w:rFonts w:eastAsia="Times New Roman" w:cs="Arial"/>
          <w:b/>
          <w:color w:val="000000"/>
          <w:sz w:val="24"/>
          <w:szCs w:val="24"/>
          <w:lang w:eastAsia="en-GB"/>
        </w:rPr>
      </w:pPr>
      <w:r>
        <w:rPr>
          <w:rFonts w:eastAsia="Times New Roman" w:cs="Arial"/>
          <w:b/>
          <w:color w:val="000000"/>
          <w:sz w:val="24"/>
          <w:szCs w:val="24"/>
          <w:lang w:eastAsia="en-GB"/>
        </w:rPr>
        <w:t xml:space="preserve">Child Protection Policy </w:t>
      </w:r>
    </w:p>
    <w:p w:rsidR="00CF1DFB" w:rsidRDefault="00CF1DFB" w:rsidP="00CF1DFB">
      <w:pPr>
        <w:widowControl w:val="0"/>
        <w:autoSpaceDE w:val="0"/>
        <w:autoSpaceDN w:val="0"/>
        <w:adjustRightInd w:val="0"/>
        <w:spacing w:after="0" w:line="240" w:lineRule="auto"/>
        <w:rPr>
          <w:rFonts w:eastAsia="Times New Roman" w:cs="Arial"/>
          <w:b/>
          <w:color w:val="000000"/>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b/>
          <w:color w:val="000000"/>
          <w:sz w:val="24"/>
          <w:szCs w:val="24"/>
          <w:lang w:eastAsia="en-GB"/>
        </w:rPr>
      </w:pPr>
      <w:r>
        <w:rPr>
          <w:rFonts w:eastAsia="Times New Roman" w:cs="Arial"/>
          <w:b/>
          <w:color w:val="000000"/>
          <w:sz w:val="24"/>
          <w:szCs w:val="24"/>
          <w:lang w:eastAsia="en-GB"/>
        </w:rPr>
        <w:t>S</w:t>
      </w:r>
      <w:r w:rsidRPr="00CF1DFB">
        <w:rPr>
          <w:rFonts w:eastAsia="Times New Roman" w:cs="Arial"/>
          <w:b/>
          <w:color w:val="000000"/>
          <w:sz w:val="24"/>
          <w:szCs w:val="24"/>
          <w:lang w:eastAsia="en-GB"/>
        </w:rPr>
        <w:t>tatement and principals</w:t>
      </w:r>
      <w:bookmarkEnd w:id="0"/>
      <w:bookmarkEnd w:id="1"/>
    </w:p>
    <w:p w:rsid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Felton C of E Primary School fully recognises its responsibility for safeguarding and promoting the welfare of children</w:t>
      </w:r>
      <w:r>
        <w:rPr>
          <w:rFonts w:eastAsia="Times New Roman" w:cs="Arial"/>
          <w:sz w:val="24"/>
          <w:szCs w:val="24"/>
          <w:lang w:eastAsia="en-GB"/>
        </w:rPr>
        <w:t>.</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This policy is one of a series in the school’s safeguarding portfolio which includes</w:t>
      </w:r>
      <w:r>
        <w:rPr>
          <w:rFonts w:eastAsia="Times New Roman" w:cs="Arial"/>
          <w:sz w:val="24"/>
          <w:szCs w:val="24"/>
          <w:lang w:eastAsia="en-GB"/>
        </w:rPr>
        <w:t>:</w:t>
      </w:r>
    </w:p>
    <w:p w:rsid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CF1DFB" w:rsidRPr="00CF1DFB" w:rsidRDefault="00CF1DFB" w:rsidP="00CF1DFB">
      <w:pPr>
        <w:widowControl w:val="0"/>
        <w:numPr>
          <w:ilvl w:val="0"/>
          <w:numId w:val="13"/>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Anti-</w:t>
      </w:r>
      <w:hyperlink r:id="rId9" w:history="1">
        <w:r w:rsidRPr="00CF1DFB">
          <w:rPr>
            <w:rFonts w:eastAsia="Times New Roman" w:cs="Arial"/>
            <w:color w:val="0000FF"/>
            <w:sz w:val="24"/>
            <w:szCs w:val="24"/>
            <w:u w:val="single"/>
            <w:lang w:eastAsia="en-GB"/>
          </w:rPr>
          <w:t>b</w:t>
        </w:r>
        <w:r w:rsidRPr="00CF1DFB">
          <w:rPr>
            <w:rFonts w:eastAsia="Times New Roman" w:cs="Arial"/>
            <w:color w:val="0000FF"/>
            <w:sz w:val="24"/>
            <w:szCs w:val="24"/>
            <w:u w:val="single"/>
            <w:lang w:eastAsia="en-GB"/>
          </w:rPr>
          <w:t>u</w:t>
        </w:r>
        <w:r w:rsidRPr="00CF1DFB">
          <w:rPr>
            <w:rFonts w:eastAsia="Times New Roman" w:cs="Arial"/>
            <w:color w:val="0000FF"/>
            <w:sz w:val="24"/>
            <w:szCs w:val="24"/>
            <w:u w:val="single"/>
            <w:lang w:eastAsia="en-GB"/>
          </w:rPr>
          <w:t>ll</w:t>
        </w:r>
        <w:r w:rsidRPr="00CF1DFB">
          <w:rPr>
            <w:rFonts w:eastAsia="Times New Roman" w:cs="Arial"/>
            <w:color w:val="0000FF"/>
            <w:sz w:val="24"/>
            <w:szCs w:val="24"/>
            <w:u w:val="single"/>
            <w:lang w:eastAsia="en-GB"/>
          </w:rPr>
          <w:t>y</w:t>
        </w:r>
        <w:r w:rsidRPr="00CF1DFB">
          <w:rPr>
            <w:rFonts w:eastAsia="Times New Roman" w:cs="Arial"/>
            <w:color w:val="0000FF"/>
            <w:sz w:val="24"/>
            <w:szCs w:val="24"/>
            <w:u w:val="single"/>
            <w:lang w:eastAsia="en-GB"/>
          </w:rPr>
          <w:t>ing</w:t>
        </w:r>
      </w:hyperlink>
      <w:r w:rsidRPr="00CF1DFB">
        <w:rPr>
          <w:rFonts w:eastAsia="Times New Roman" w:cs="Arial"/>
          <w:sz w:val="24"/>
          <w:szCs w:val="24"/>
          <w:lang w:eastAsia="en-GB"/>
        </w:rPr>
        <w:t xml:space="preserve"> </w:t>
      </w:r>
    </w:p>
    <w:p w:rsidR="00CF1DFB" w:rsidRPr="00586B37" w:rsidRDefault="00586B37" w:rsidP="00CF1DFB">
      <w:pPr>
        <w:widowControl w:val="0"/>
        <w:numPr>
          <w:ilvl w:val="0"/>
          <w:numId w:val="13"/>
        </w:numPr>
        <w:autoSpaceDE w:val="0"/>
        <w:autoSpaceDN w:val="0"/>
        <w:adjustRightInd w:val="0"/>
        <w:spacing w:after="0" w:line="240" w:lineRule="auto"/>
        <w:rPr>
          <w:rStyle w:val="Hyperlink"/>
          <w:rFonts w:eastAsia="Times New Roman" w:cs="Arial"/>
          <w:sz w:val="24"/>
          <w:szCs w:val="24"/>
          <w:lang w:eastAsia="en-GB"/>
        </w:rPr>
      </w:pPr>
      <w:r w:rsidRPr="00586B37">
        <w:rPr>
          <w:rFonts w:eastAsia="Times New Roman" w:cs="Arial"/>
          <w:color w:val="0000FF"/>
          <w:sz w:val="24"/>
          <w:szCs w:val="24"/>
          <w:u w:val="single"/>
          <w:lang w:eastAsia="en-GB"/>
        </w:rPr>
        <w:fldChar w:fldCharType="begin"/>
      </w:r>
      <w:r w:rsidRPr="00586B37">
        <w:rPr>
          <w:rFonts w:eastAsia="Times New Roman" w:cs="Arial"/>
          <w:color w:val="0000FF"/>
          <w:sz w:val="24"/>
          <w:szCs w:val="24"/>
          <w:u w:val="single"/>
          <w:lang w:eastAsia="en-GB"/>
        </w:rPr>
        <w:instrText xml:space="preserve"> HYPERLINK "Appropriate%20Physical%20Contact%20in%20School.doc" </w:instrText>
      </w:r>
      <w:r w:rsidRPr="00586B37">
        <w:rPr>
          <w:rFonts w:eastAsia="Times New Roman" w:cs="Arial"/>
          <w:color w:val="0000FF"/>
          <w:sz w:val="24"/>
          <w:szCs w:val="24"/>
          <w:u w:val="single"/>
          <w:lang w:eastAsia="en-GB"/>
        </w:rPr>
      </w:r>
      <w:r w:rsidRPr="00586B37">
        <w:rPr>
          <w:rFonts w:eastAsia="Times New Roman" w:cs="Arial"/>
          <w:color w:val="0000FF"/>
          <w:sz w:val="24"/>
          <w:szCs w:val="24"/>
          <w:u w:val="single"/>
          <w:lang w:eastAsia="en-GB"/>
        </w:rPr>
        <w:fldChar w:fldCharType="separate"/>
      </w:r>
      <w:r w:rsidR="00CF1DFB" w:rsidRPr="00586B37">
        <w:rPr>
          <w:rStyle w:val="Hyperlink"/>
          <w:rFonts w:eastAsia="Times New Roman" w:cs="Arial"/>
          <w:sz w:val="24"/>
          <w:szCs w:val="24"/>
          <w:lang w:eastAsia="en-GB"/>
        </w:rPr>
        <w:t>Appropriate Physical co</w:t>
      </w:r>
      <w:r w:rsidR="00CF1DFB" w:rsidRPr="00586B37">
        <w:rPr>
          <w:rStyle w:val="Hyperlink"/>
          <w:rFonts w:eastAsia="Times New Roman" w:cs="Arial"/>
          <w:sz w:val="24"/>
          <w:szCs w:val="24"/>
          <w:lang w:eastAsia="en-GB"/>
        </w:rPr>
        <w:t>n</w:t>
      </w:r>
      <w:r w:rsidR="00CF1DFB" w:rsidRPr="00586B37">
        <w:rPr>
          <w:rStyle w:val="Hyperlink"/>
          <w:rFonts w:eastAsia="Times New Roman" w:cs="Arial"/>
          <w:sz w:val="24"/>
          <w:szCs w:val="24"/>
          <w:lang w:eastAsia="en-GB"/>
        </w:rPr>
        <w:t>t</w:t>
      </w:r>
      <w:r w:rsidR="00CF1DFB" w:rsidRPr="00586B37">
        <w:rPr>
          <w:rStyle w:val="Hyperlink"/>
          <w:rFonts w:eastAsia="Times New Roman" w:cs="Arial"/>
          <w:sz w:val="24"/>
          <w:szCs w:val="24"/>
          <w:lang w:eastAsia="en-GB"/>
        </w:rPr>
        <w:t>a</w:t>
      </w:r>
      <w:r w:rsidR="00CF1DFB" w:rsidRPr="00586B37">
        <w:rPr>
          <w:rStyle w:val="Hyperlink"/>
          <w:rFonts w:eastAsia="Times New Roman" w:cs="Arial"/>
          <w:sz w:val="24"/>
          <w:szCs w:val="24"/>
          <w:lang w:eastAsia="en-GB"/>
        </w:rPr>
        <w:t xml:space="preserve">ct </w:t>
      </w:r>
    </w:p>
    <w:p w:rsidR="00AA4A73" w:rsidRPr="0056498D" w:rsidRDefault="00586B37" w:rsidP="00CF1DFB">
      <w:pPr>
        <w:widowControl w:val="0"/>
        <w:numPr>
          <w:ilvl w:val="0"/>
          <w:numId w:val="13"/>
        </w:numPr>
        <w:autoSpaceDE w:val="0"/>
        <w:autoSpaceDN w:val="0"/>
        <w:adjustRightInd w:val="0"/>
        <w:spacing w:after="0" w:line="240" w:lineRule="auto"/>
        <w:rPr>
          <w:rFonts w:eastAsia="Times New Roman" w:cs="Arial"/>
          <w:sz w:val="24"/>
          <w:szCs w:val="24"/>
          <w:lang w:eastAsia="en-GB"/>
        </w:rPr>
      </w:pPr>
      <w:r w:rsidRPr="00586B37">
        <w:rPr>
          <w:rFonts w:eastAsia="Times New Roman" w:cs="Arial"/>
          <w:color w:val="0000FF"/>
          <w:sz w:val="24"/>
          <w:szCs w:val="24"/>
          <w:u w:val="single"/>
          <w:lang w:eastAsia="en-GB"/>
        </w:rPr>
        <w:fldChar w:fldCharType="end"/>
      </w:r>
      <w:hyperlink r:id="rId10" w:history="1">
        <w:r w:rsidR="00AA4A73" w:rsidRPr="0056498D">
          <w:rPr>
            <w:rStyle w:val="Hyperlink"/>
            <w:rFonts w:eastAsia="Times New Roman" w:cs="Arial"/>
            <w:sz w:val="24"/>
            <w:szCs w:val="24"/>
            <w:lang w:eastAsia="en-GB"/>
          </w:rPr>
          <w:t>Attendance Po</w:t>
        </w:r>
        <w:r w:rsidR="00AA4A73" w:rsidRPr="0056498D">
          <w:rPr>
            <w:rStyle w:val="Hyperlink"/>
            <w:rFonts w:eastAsia="Times New Roman" w:cs="Arial"/>
            <w:sz w:val="24"/>
            <w:szCs w:val="24"/>
            <w:lang w:eastAsia="en-GB"/>
          </w:rPr>
          <w:t>l</w:t>
        </w:r>
        <w:r w:rsidR="00AA4A73" w:rsidRPr="0056498D">
          <w:rPr>
            <w:rStyle w:val="Hyperlink"/>
            <w:rFonts w:eastAsia="Times New Roman" w:cs="Arial"/>
            <w:sz w:val="24"/>
            <w:szCs w:val="24"/>
            <w:lang w:eastAsia="en-GB"/>
          </w:rPr>
          <w:t>i</w:t>
        </w:r>
        <w:r w:rsidR="00AA4A73" w:rsidRPr="0056498D">
          <w:rPr>
            <w:rStyle w:val="Hyperlink"/>
            <w:rFonts w:eastAsia="Times New Roman" w:cs="Arial"/>
            <w:sz w:val="24"/>
            <w:szCs w:val="24"/>
            <w:lang w:eastAsia="en-GB"/>
          </w:rPr>
          <w:t>c</w:t>
        </w:r>
        <w:r w:rsidR="00AA4A73" w:rsidRPr="0056498D">
          <w:rPr>
            <w:rStyle w:val="Hyperlink"/>
            <w:rFonts w:eastAsia="Times New Roman" w:cs="Arial"/>
            <w:sz w:val="24"/>
            <w:szCs w:val="24"/>
            <w:lang w:eastAsia="en-GB"/>
          </w:rPr>
          <w:t>y</w:t>
        </w:r>
      </w:hyperlink>
    </w:p>
    <w:p w:rsidR="00CF1DFB" w:rsidRPr="0056498D" w:rsidRDefault="006260EC" w:rsidP="00CF1DFB">
      <w:pPr>
        <w:widowControl w:val="0"/>
        <w:numPr>
          <w:ilvl w:val="0"/>
          <w:numId w:val="13"/>
        </w:numPr>
        <w:autoSpaceDE w:val="0"/>
        <w:autoSpaceDN w:val="0"/>
        <w:adjustRightInd w:val="0"/>
        <w:spacing w:after="0" w:line="240" w:lineRule="auto"/>
        <w:rPr>
          <w:rFonts w:eastAsia="Times New Roman" w:cs="Arial"/>
          <w:sz w:val="24"/>
          <w:szCs w:val="24"/>
          <w:lang w:eastAsia="en-GB"/>
        </w:rPr>
      </w:pPr>
      <w:hyperlink r:id="rId11" w:history="1">
        <w:r w:rsidR="00CF1DFB" w:rsidRPr="0056498D">
          <w:rPr>
            <w:rFonts w:eastAsia="Times New Roman" w:cs="Arial"/>
            <w:color w:val="0000FF"/>
            <w:sz w:val="24"/>
            <w:szCs w:val="24"/>
            <w:u w:val="single"/>
            <w:lang w:eastAsia="en-GB"/>
          </w:rPr>
          <w:t>Complaint</w:t>
        </w:r>
        <w:r w:rsidR="00CF1DFB" w:rsidRPr="0056498D">
          <w:rPr>
            <w:rFonts w:eastAsia="Times New Roman" w:cs="Arial"/>
            <w:color w:val="0000FF"/>
            <w:sz w:val="24"/>
            <w:szCs w:val="24"/>
            <w:u w:val="single"/>
            <w:lang w:eastAsia="en-GB"/>
          </w:rPr>
          <w:t>s</w:t>
        </w:r>
        <w:r w:rsidR="00CF1DFB" w:rsidRPr="0056498D">
          <w:rPr>
            <w:rFonts w:eastAsia="Times New Roman" w:cs="Arial"/>
            <w:color w:val="0000FF"/>
            <w:sz w:val="24"/>
            <w:szCs w:val="24"/>
            <w:u w:val="single"/>
            <w:lang w:eastAsia="en-GB"/>
          </w:rPr>
          <w:t xml:space="preserve"> proc</w:t>
        </w:r>
        <w:r w:rsidR="00CF1DFB" w:rsidRPr="0056498D">
          <w:rPr>
            <w:rFonts w:eastAsia="Times New Roman" w:cs="Arial"/>
            <w:color w:val="0000FF"/>
            <w:sz w:val="24"/>
            <w:szCs w:val="24"/>
            <w:u w:val="single"/>
            <w:lang w:eastAsia="en-GB"/>
          </w:rPr>
          <w:t>e</w:t>
        </w:r>
        <w:r w:rsidR="00CF1DFB" w:rsidRPr="0056498D">
          <w:rPr>
            <w:rFonts w:eastAsia="Times New Roman" w:cs="Arial"/>
            <w:color w:val="0000FF"/>
            <w:sz w:val="24"/>
            <w:szCs w:val="24"/>
            <w:u w:val="single"/>
            <w:lang w:eastAsia="en-GB"/>
          </w:rPr>
          <w:t>d</w:t>
        </w:r>
        <w:r w:rsidR="00CF1DFB" w:rsidRPr="0056498D">
          <w:rPr>
            <w:rFonts w:eastAsia="Times New Roman" w:cs="Arial"/>
            <w:color w:val="0000FF"/>
            <w:sz w:val="24"/>
            <w:szCs w:val="24"/>
            <w:u w:val="single"/>
            <w:lang w:eastAsia="en-GB"/>
          </w:rPr>
          <w:t>u</w:t>
        </w:r>
        <w:r w:rsidR="00CF1DFB" w:rsidRPr="0056498D">
          <w:rPr>
            <w:rFonts w:eastAsia="Times New Roman" w:cs="Arial"/>
            <w:color w:val="0000FF"/>
            <w:sz w:val="24"/>
            <w:szCs w:val="24"/>
            <w:u w:val="single"/>
            <w:lang w:eastAsia="en-GB"/>
          </w:rPr>
          <w:t>re</w:t>
        </w:r>
      </w:hyperlink>
      <w:r w:rsidR="00CF1DFB" w:rsidRPr="0056498D">
        <w:rPr>
          <w:rFonts w:eastAsia="Times New Roman" w:cs="Arial"/>
          <w:sz w:val="24"/>
          <w:szCs w:val="24"/>
          <w:lang w:eastAsia="en-GB"/>
        </w:rPr>
        <w:t xml:space="preserve"> </w:t>
      </w:r>
    </w:p>
    <w:p w:rsidR="00CF1DFB" w:rsidRPr="0056498D" w:rsidRDefault="006260EC" w:rsidP="00CF1DFB">
      <w:pPr>
        <w:widowControl w:val="0"/>
        <w:numPr>
          <w:ilvl w:val="0"/>
          <w:numId w:val="13"/>
        </w:numPr>
        <w:autoSpaceDE w:val="0"/>
        <w:autoSpaceDN w:val="0"/>
        <w:adjustRightInd w:val="0"/>
        <w:spacing w:after="0" w:line="240" w:lineRule="auto"/>
        <w:rPr>
          <w:rFonts w:eastAsia="Times New Roman" w:cs="Arial"/>
          <w:sz w:val="24"/>
          <w:szCs w:val="24"/>
          <w:lang w:eastAsia="en-GB"/>
        </w:rPr>
      </w:pPr>
      <w:hyperlink r:id="rId12" w:history="1">
        <w:r w:rsidR="00CF1DFB" w:rsidRPr="0056498D">
          <w:rPr>
            <w:rFonts w:eastAsia="Times New Roman" w:cs="Arial"/>
            <w:color w:val="0000FF"/>
            <w:sz w:val="24"/>
            <w:szCs w:val="24"/>
            <w:u w:val="single"/>
            <w:lang w:eastAsia="en-GB"/>
          </w:rPr>
          <w:t>Confidentiality and info</w:t>
        </w:r>
        <w:r w:rsidR="00CF1DFB" w:rsidRPr="0056498D">
          <w:rPr>
            <w:rFonts w:eastAsia="Times New Roman" w:cs="Arial"/>
            <w:color w:val="0000FF"/>
            <w:sz w:val="24"/>
            <w:szCs w:val="24"/>
            <w:u w:val="single"/>
            <w:lang w:eastAsia="en-GB"/>
          </w:rPr>
          <w:t>r</w:t>
        </w:r>
        <w:r w:rsidR="00CF1DFB" w:rsidRPr="0056498D">
          <w:rPr>
            <w:rFonts w:eastAsia="Times New Roman" w:cs="Arial"/>
            <w:color w:val="0000FF"/>
            <w:sz w:val="24"/>
            <w:szCs w:val="24"/>
            <w:u w:val="single"/>
            <w:lang w:eastAsia="en-GB"/>
          </w:rPr>
          <w:t>m</w:t>
        </w:r>
        <w:r w:rsidR="00CF1DFB" w:rsidRPr="0056498D">
          <w:rPr>
            <w:rFonts w:eastAsia="Times New Roman" w:cs="Arial"/>
            <w:color w:val="0000FF"/>
            <w:sz w:val="24"/>
            <w:szCs w:val="24"/>
            <w:u w:val="single"/>
            <w:lang w:eastAsia="en-GB"/>
          </w:rPr>
          <w:t>a</w:t>
        </w:r>
        <w:r w:rsidR="00CF1DFB" w:rsidRPr="0056498D">
          <w:rPr>
            <w:rFonts w:eastAsia="Times New Roman" w:cs="Arial"/>
            <w:color w:val="0000FF"/>
            <w:sz w:val="24"/>
            <w:szCs w:val="24"/>
            <w:u w:val="single"/>
            <w:lang w:eastAsia="en-GB"/>
          </w:rPr>
          <w:t>tion sharing</w:t>
        </w:r>
      </w:hyperlink>
    </w:p>
    <w:p w:rsidR="00CF1DFB" w:rsidRPr="0056498D" w:rsidRDefault="006260EC" w:rsidP="00CF1DFB">
      <w:pPr>
        <w:widowControl w:val="0"/>
        <w:numPr>
          <w:ilvl w:val="0"/>
          <w:numId w:val="13"/>
        </w:numPr>
        <w:autoSpaceDE w:val="0"/>
        <w:autoSpaceDN w:val="0"/>
        <w:adjustRightInd w:val="0"/>
        <w:spacing w:after="0" w:line="240" w:lineRule="auto"/>
        <w:rPr>
          <w:rFonts w:eastAsia="Times New Roman" w:cs="Arial"/>
          <w:sz w:val="24"/>
          <w:szCs w:val="24"/>
          <w:lang w:eastAsia="en-GB"/>
        </w:rPr>
      </w:pPr>
      <w:hyperlink r:id="rId13" w:history="1">
        <w:r w:rsidR="00CF1DFB" w:rsidRPr="0056498D">
          <w:rPr>
            <w:rFonts w:eastAsia="Times New Roman" w:cs="Arial"/>
            <w:color w:val="0000FF"/>
            <w:sz w:val="24"/>
            <w:szCs w:val="24"/>
            <w:u w:val="single"/>
            <w:lang w:eastAsia="en-GB"/>
          </w:rPr>
          <w:t>E safety S</w:t>
        </w:r>
        <w:r w:rsidR="00CF1DFB" w:rsidRPr="0056498D">
          <w:rPr>
            <w:rFonts w:eastAsia="Times New Roman" w:cs="Arial"/>
            <w:color w:val="0000FF"/>
            <w:sz w:val="24"/>
            <w:szCs w:val="24"/>
            <w:u w:val="single"/>
            <w:lang w:eastAsia="en-GB"/>
          </w:rPr>
          <w:t>t</w:t>
        </w:r>
        <w:r w:rsidR="00CF1DFB" w:rsidRPr="0056498D">
          <w:rPr>
            <w:rFonts w:eastAsia="Times New Roman" w:cs="Arial"/>
            <w:color w:val="0000FF"/>
            <w:sz w:val="24"/>
            <w:szCs w:val="24"/>
            <w:u w:val="single"/>
            <w:lang w:eastAsia="en-GB"/>
          </w:rPr>
          <w:t>aff</w:t>
        </w:r>
      </w:hyperlink>
    </w:p>
    <w:p w:rsidR="00CF1DFB" w:rsidRPr="0056498D" w:rsidRDefault="006260EC" w:rsidP="00CF1DFB">
      <w:pPr>
        <w:widowControl w:val="0"/>
        <w:numPr>
          <w:ilvl w:val="0"/>
          <w:numId w:val="13"/>
        </w:numPr>
        <w:autoSpaceDE w:val="0"/>
        <w:autoSpaceDN w:val="0"/>
        <w:adjustRightInd w:val="0"/>
        <w:spacing w:after="0" w:line="240" w:lineRule="auto"/>
        <w:rPr>
          <w:rFonts w:eastAsia="Times New Roman" w:cs="Arial"/>
          <w:sz w:val="24"/>
          <w:szCs w:val="24"/>
          <w:lang w:eastAsia="en-GB"/>
        </w:rPr>
      </w:pPr>
      <w:hyperlink r:id="rId14" w:history="1">
        <w:r w:rsidR="00CF1DFB" w:rsidRPr="0056498D">
          <w:rPr>
            <w:rFonts w:eastAsia="Times New Roman" w:cs="Arial"/>
            <w:color w:val="0000FF"/>
            <w:sz w:val="24"/>
            <w:szCs w:val="24"/>
            <w:u w:val="single"/>
            <w:lang w:eastAsia="en-GB"/>
          </w:rPr>
          <w:t>E safet</w:t>
        </w:r>
        <w:r w:rsidR="00CF1DFB" w:rsidRPr="0056498D">
          <w:rPr>
            <w:rFonts w:eastAsia="Times New Roman" w:cs="Arial"/>
            <w:color w:val="0000FF"/>
            <w:sz w:val="24"/>
            <w:szCs w:val="24"/>
            <w:u w:val="single"/>
            <w:lang w:eastAsia="en-GB"/>
          </w:rPr>
          <w:t>y</w:t>
        </w:r>
        <w:r w:rsidR="00CF1DFB" w:rsidRPr="0056498D">
          <w:rPr>
            <w:rFonts w:eastAsia="Times New Roman" w:cs="Arial"/>
            <w:color w:val="0000FF"/>
            <w:sz w:val="24"/>
            <w:szCs w:val="24"/>
            <w:u w:val="single"/>
            <w:lang w:eastAsia="en-GB"/>
          </w:rPr>
          <w:t xml:space="preserve"> Pupil</w:t>
        </w:r>
      </w:hyperlink>
    </w:p>
    <w:p w:rsidR="00CF1DFB" w:rsidRPr="0056498D" w:rsidRDefault="006260EC" w:rsidP="00CF1DFB">
      <w:pPr>
        <w:widowControl w:val="0"/>
        <w:numPr>
          <w:ilvl w:val="0"/>
          <w:numId w:val="13"/>
        </w:numPr>
        <w:autoSpaceDE w:val="0"/>
        <w:autoSpaceDN w:val="0"/>
        <w:adjustRightInd w:val="0"/>
        <w:spacing w:after="0" w:line="240" w:lineRule="auto"/>
        <w:rPr>
          <w:rFonts w:eastAsia="Times New Roman" w:cs="Arial"/>
          <w:sz w:val="24"/>
          <w:szCs w:val="24"/>
          <w:lang w:eastAsia="en-GB"/>
        </w:rPr>
      </w:pPr>
      <w:hyperlink r:id="rId15" w:history="1">
        <w:r w:rsidR="00CF1DFB" w:rsidRPr="0056498D">
          <w:rPr>
            <w:rFonts w:eastAsia="Times New Roman" w:cs="Arial"/>
            <w:color w:val="0000FF"/>
            <w:sz w:val="24"/>
            <w:szCs w:val="24"/>
            <w:u w:val="single"/>
            <w:lang w:eastAsia="en-GB"/>
          </w:rPr>
          <w:t>Good Beh</w:t>
        </w:r>
        <w:r w:rsidR="00CF1DFB" w:rsidRPr="0056498D">
          <w:rPr>
            <w:rFonts w:eastAsia="Times New Roman" w:cs="Arial"/>
            <w:color w:val="0000FF"/>
            <w:sz w:val="24"/>
            <w:szCs w:val="24"/>
            <w:u w:val="single"/>
            <w:lang w:eastAsia="en-GB"/>
          </w:rPr>
          <w:t>a</w:t>
        </w:r>
        <w:r w:rsidR="00CF1DFB" w:rsidRPr="0056498D">
          <w:rPr>
            <w:rFonts w:eastAsia="Times New Roman" w:cs="Arial"/>
            <w:color w:val="0000FF"/>
            <w:sz w:val="24"/>
            <w:szCs w:val="24"/>
            <w:u w:val="single"/>
            <w:lang w:eastAsia="en-GB"/>
          </w:rPr>
          <w:t>v</w:t>
        </w:r>
        <w:r w:rsidR="00CF1DFB" w:rsidRPr="0056498D">
          <w:rPr>
            <w:rFonts w:eastAsia="Times New Roman" w:cs="Arial"/>
            <w:color w:val="0000FF"/>
            <w:sz w:val="24"/>
            <w:szCs w:val="24"/>
            <w:u w:val="single"/>
            <w:lang w:eastAsia="en-GB"/>
          </w:rPr>
          <w:t>iour</w:t>
        </w:r>
      </w:hyperlink>
    </w:p>
    <w:p w:rsidR="00CF1DFB" w:rsidRPr="0056498D" w:rsidRDefault="006260EC" w:rsidP="00CF1DFB">
      <w:pPr>
        <w:widowControl w:val="0"/>
        <w:numPr>
          <w:ilvl w:val="0"/>
          <w:numId w:val="13"/>
        </w:numPr>
        <w:autoSpaceDE w:val="0"/>
        <w:autoSpaceDN w:val="0"/>
        <w:adjustRightInd w:val="0"/>
        <w:spacing w:after="0" w:line="240" w:lineRule="auto"/>
        <w:rPr>
          <w:rFonts w:eastAsia="Times New Roman" w:cs="Arial"/>
          <w:sz w:val="24"/>
          <w:szCs w:val="24"/>
          <w:lang w:eastAsia="en-GB"/>
        </w:rPr>
      </w:pPr>
      <w:hyperlink r:id="rId16" w:history="1">
        <w:r w:rsidR="00CF1DFB" w:rsidRPr="0056498D">
          <w:rPr>
            <w:rFonts w:eastAsia="Times New Roman" w:cs="Arial"/>
            <w:color w:val="0000FF"/>
            <w:sz w:val="24"/>
            <w:szCs w:val="24"/>
            <w:u w:val="single"/>
            <w:lang w:eastAsia="en-GB"/>
          </w:rPr>
          <w:t>Grievance and Discipl</w:t>
        </w:r>
        <w:r w:rsidR="00CF1DFB" w:rsidRPr="0056498D">
          <w:rPr>
            <w:rFonts w:eastAsia="Times New Roman" w:cs="Arial"/>
            <w:color w:val="0000FF"/>
            <w:sz w:val="24"/>
            <w:szCs w:val="24"/>
            <w:u w:val="single"/>
            <w:lang w:eastAsia="en-GB"/>
          </w:rPr>
          <w:t>i</w:t>
        </w:r>
        <w:r w:rsidR="00CF1DFB" w:rsidRPr="0056498D">
          <w:rPr>
            <w:rFonts w:eastAsia="Times New Roman" w:cs="Arial"/>
            <w:color w:val="0000FF"/>
            <w:sz w:val="24"/>
            <w:szCs w:val="24"/>
            <w:u w:val="single"/>
            <w:lang w:eastAsia="en-GB"/>
          </w:rPr>
          <w:t>n</w:t>
        </w:r>
        <w:r w:rsidR="00CF1DFB" w:rsidRPr="0056498D">
          <w:rPr>
            <w:rFonts w:eastAsia="Times New Roman" w:cs="Arial"/>
            <w:color w:val="0000FF"/>
            <w:sz w:val="24"/>
            <w:szCs w:val="24"/>
            <w:u w:val="single"/>
            <w:lang w:eastAsia="en-GB"/>
          </w:rPr>
          <w:t>ary</w:t>
        </w:r>
      </w:hyperlink>
    </w:p>
    <w:p w:rsidR="00CF1DFB" w:rsidRPr="0056498D" w:rsidRDefault="006260EC" w:rsidP="00CF1DFB">
      <w:pPr>
        <w:widowControl w:val="0"/>
        <w:numPr>
          <w:ilvl w:val="0"/>
          <w:numId w:val="13"/>
        </w:numPr>
        <w:autoSpaceDE w:val="0"/>
        <w:autoSpaceDN w:val="0"/>
        <w:adjustRightInd w:val="0"/>
        <w:spacing w:after="0" w:line="240" w:lineRule="auto"/>
        <w:rPr>
          <w:rFonts w:eastAsia="Times New Roman" w:cs="Arial"/>
          <w:sz w:val="24"/>
          <w:szCs w:val="24"/>
          <w:lang w:eastAsia="en-GB"/>
        </w:rPr>
      </w:pPr>
      <w:hyperlink r:id="rId17" w:history="1">
        <w:r w:rsidR="00CF1DFB" w:rsidRPr="0056498D">
          <w:rPr>
            <w:rFonts w:eastAsia="Times New Roman" w:cs="Arial"/>
            <w:color w:val="0000FF"/>
            <w:sz w:val="24"/>
            <w:szCs w:val="24"/>
            <w:u w:val="single"/>
            <w:lang w:eastAsia="en-GB"/>
          </w:rPr>
          <w:t>Health an</w:t>
        </w:r>
        <w:r w:rsidR="00CF1DFB" w:rsidRPr="0056498D">
          <w:rPr>
            <w:rFonts w:eastAsia="Times New Roman" w:cs="Arial"/>
            <w:color w:val="0000FF"/>
            <w:sz w:val="24"/>
            <w:szCs w:val="24"/>
            <w:u w:val="single"/>
            <w:lang w:eastAsia="en-GB"/>
          </w:rPr>
          <w:t>d</w:t>
        </w:r>
        <w:r w:rsidR="00CF1DFB" w:rsidRPr="0056498D">
          <w:rPr>
            <w:rFonts w:eastAsia="Times New Roman" w:cs="Arial"/>
            <w:color w:val="0000FF"/>
            <w:sz w:val="24"/>
            <w:szCs w:val="24"/>
            <w:u w:val="single"/>
            <w:lang w:eastAsia="en-GB"/>
          </w:rPr>
          <w:t xml:space="preserve"> safety</w:t>
        </w:r>
      </w:hyperlink>
    </w:p>
    <w:p w:rsidR="00CF1DFB" w:rsidRPr="0056498D" w:rsidRDefault="006260EC" w:rsidP="00CF1DFB">
      <w:pPr>
        <w:widowControl w:val="0"/>
        <w:numPr>
          <w:ilvl w:val="0"/>
          <w:numId w:val="13"/>
        </w:numPr>
        <w:autoSpaceDE w:val="0"/>
        <w:autoSpaceDN w:val="0"/>
        <w:adjustRightInd w:val="0"/>
        <w:spacing w:after="0" w:line="240" w:lineRule="auto"/>
        <w:rPr>
          <w:rFonts w:eastAsia="Times New Roman" w:cs="Arial"/>
          <w:sz w:val="24"/>
          <w:szCs w:val="24"/>
          <w:lang w:eastAsia="en-GB"/>
        </w:rPr>
      </w:pPr>
      <w:hyperlink r:id="rId18" w:history="1">
        <w:r w:rsidR="00CF1DFB" w:rsidRPr="0056498D">
          <w:rPr>
            <w:rFonts w:eastAsia="Times New Roman" w:cs="Arial"/>
            <w:color w:val="0000FF"/>
            <w:sz w:val="24"/>
            <w:szCs w:val="24"/>
            <w:u w:val="single"/>
            <w:lang w:eastAsia="en-GB"/>
          </w:rPr>
          <w:t>Managing allegatio</w:t>
        </w:r>
        <w:r w:rsidR="00CF1DFB" w:rsidRPr="0056498D">
          <w:rPr>
            <w:rFonts w:eastAsia="Times New Roman" w:cs="Arial"/>
            <w:color w:val="0000FF"/>
            <w:sz w:val="24"/>
            <w:szCs w:val="24"/>
            <w:u w:val="single"/>
            <w:lang w:eastAsia="en-GB"/>
          </w:rPr>
          <w:t>n</w:t>
        </w:r>
        <w:r w:rsidR="00CF1DFB" w:rsidRPr="0056498D">
          <w:rPr>
            <w:rFonts w:eastAsia="Times New Roman" w:cs="Arial"/>
            <w:color w:val="0000FF"/>
            <w:sz w:val="24"/>
            <w:szCs w:val="24"/>
            <w:u w:val="single"/>
            <w:lang w:eastAsia="en-GB"/>
          </w:rPr>
          <w:t>s</w:t>
        </w:r>
      </w:hyperlink>
    </w:p>
    <w:p w:rsidR="00CF1DFB" w:rsidRPr="0056498D" w:rsidRDefault="006260EC" w:rsidP="00CF1DFB">
      <w:pPr>
        <w:widowControl w:val="0"/>
        <w:numPr>
          <w:ilvl w:val="0"/>
          <w:numId w:val="13"/>
        </w:numPr>
        <w:autoSpaceDE w:val="0"/>
        <w:autoSpaceDN w:val="0"/>
        <w:adjustRightInd w:val="0"/>
        <w:spacing w:after="0" w:line="240" w:lineRule="auto"/>
        <w:rPr>
          <w:rFonts w:eastAsia="Times New Roman" w:cs="Arial"/>
          <w:sz w:val="24"/>
          <w:szCs w:val="24"/>
          <w:lang w:eastAsia="en-GB"/>
        </w:rPr>
      </w:pPr>
      <w:hyperlink r:id="rId19" w:history="1">
        <w:r w:rsidR="00CF1DFB" w:rsidRPr="0056498D">
          <w:rPr>
            <w:rFonts w:eastAsia="Times New Roman" w:cs="Arial"/>
            <w:color w:val="0000FF"/>
            <w:sz w:val="24"/>
            <w:szCs w:val="24"/>
            <w:u w:val="single"/>
            <w:lang w:eastAsia="en-GB"/>
          </w:rPr>
          <w:t>Missing c</w:t>
        </w:r>
        <w:r w:rsidR="00CF1DFB" w:rsidRPr="0056498D">
          <w:rPr>
            <w:rFonts w:eastAsia="Times New Roman" w:cs="Arial"/>
            <w:color w:val="0000FF"/>
            <w:sz w:val="24"/>
            <w:szCs w:val="24"/>
            <w:u w:val="single"/>
            <w:lang w:eastAsia="en-GB"/>
          </w:rPr>
          <w:t>h</w:t>
        </w:r>
        <w:r w:rsidR="00CF1DFB" w:rsidRPr="0056498D">
          <w:rPr>
            <w:rFonts w:eastAsia="Times New Roman" w:cs="Arial"/>
            <w:color w:val="0000FF"/>
            <w:sz w:val="24"/>
            <w:szCs w:val="24"/>
            <w:u w:val="single"/>
            <w:lang w:eastAsia="en-GB"/>
          </w:rPr>
          <w:t>ildren</w:t>
        </w:r>
      </w:hyperlink>
      <w:r w:rsidR="00CF1DFB" w:rsidRPr="0056498D">
        <w:rPr>
          <w:rFonts w:eastAsia="Times New Roman" w:cs="Arial"/>
          <w:sz w:val="24"/>
          <w:szCs w:val="24"/>
          <w:lang w:eastAsia="en-GB"/>
        </w:rPr>
        <w:t xml:space="preserve"> </w:t>
      </w:r>
    </w:p>
    <w:p w:rsidR="00CF1DFB" w:rsidRPr="0056498D" w:rsidRDefault="006260EC" w:rsidP="00CF1DFB">
      <w:pPr>
        <w:widowControl w:val="0"/>
        <w:numPr>
          <w:ilvl w:val="0"/>
          <w:numId w:val="13"/>
        </w:numPr>
        <w:autoSpaceDE w:val="0"/>
        <w:autoSpaceDN w:val="0"/>
        <w:adjustRightInd w:val="0"/>
        <w:spacing w:after="0" w:line="240" w:lineRule="auto"/>
        <w:rPr>
          <w:rFonts w:eastAsia="Times New Roman" w:cs="Arial"/>
          <w:sz w:val="24"/>
          <w:szCs w:val="24"/>
          <w:lang w:eastAsia="en-GB"/>
        </w:rPr>
      </w:pPr>
      <w:hyperlink r:id="rId20" w:history="1">
        <w:r w:rsidR="00CF1DFB" w:rsidRPr="0056498D">
          <w:rPr>
            <w:rFonts w:eastAsia="Times New Roman" w:cs="Arial"/>
            <w:color w:val="0000FF"/>
            <w:sz w:val="24"/>
            <w:szCs w:val="24"/>
            <w:u w:val="single"/>
            <w:lang w:eastAsia="en-GB"/>
          </w:rPr>
          <w:t>Personal and inti</w:t>
        </w:r>
        <w:r w:rsidR="00CF1DFB" w:rsidRPr="0056498D">
          <w:rPr>
            <w:rFonts w:eastAsia="Times New Roman" w:cs="Arial"/>
            <w:color w:val="0000FF"/>
            <w:sz w:val="24"/>
            <w:szCs w:val="24"/>
            <w:u w:val="single"/>
            <w:lang w:eastAsia="en-GB"/>
          </w:rPr>
          <w:t>m</w:t>
        </w:r>
        <w:r w:rsidR="00CF1DFB" w:rsidRPr="0056498D">
          <w:rPr>
            <w:rFonts w:eastAsia="Times New Roman" w:cs="Arial"/>
            <w:color w:val="0000FF"/>
            <w:sz w:val="24"/>
            <w:szCs w:val="24"/>
            <w:u w:val="single"/>
            <w:lang w:eastAsia="en-GB"/>
          </w:rPr>
          <w:t>ate</w:t>
        </w:r>
        <w:r w:rsidR="00CF1DFB" w:rsidRPr="0056498D">
          <w:rPr>
            <w:rFonts w:eastAsia="Times New Roman" w:cs="Arial"/>
            <w:color w:val="0000FF"/>
            <w:sz w:val="24"/>
            <w:szCs w:val="24"/>
            <w:u w:val="single"/>
            <w:lang w:eastAsia="en-GB"/>
          </w:rPr>
          <w:t xml:space="preserve"> </w:t>
        </w:r>
        <w:r w:rsidR="00CF1DFB" w:rsidRPr="0056498D">
          <w:rPr>
            <w:rFonts w:eastAsia="Times New Roman" w:cs="Arial"/>
            <w:color w:val="0000FF"/>
            <w:sz w:val="24"/>
            <w:szCs w:val="24"/>
            <w:u w:val="single"/>
            <w:lang w:eastAsia="en-GB"/>
          </w:rPr>
          <w:t>care</w:t>
        </w:r>
      </w:hyperlink>
      <w:r w:rsidR="00CF1DFB" w:rsidRPr="0056498D">
        <w:rPr>
          <w:rFonts w:eastAsia="Times New Roman" w:cs="Arial"/>
          <w:sz w:val="24"/>
          <w:szCs w:val="24"/>
          <w:lang w:eastAsia="en-GB"/>
        </w:rPr>
        <w:t xml:space="preserve"> </w:t>
      </w:r>
    </w:p>
    <w:p w:rsidR="00CF1DFB" w:rsidRPr="0056498D" w:rsidRDefault="006260EC" w:rsidP="00CF1DFB">
      <w:pPr>
        <w:numPr>
          <w:ilvl w:val="0"/>
          <w:numId w:val="13"/>
        </w:numPr>
        <w:tabs>
          <w:tab w:val="left" w:pos="-720"/>
        </w:tabs>
        <w:spacing w:after="0" w:line="240" w:lineRule="auto"/>
        <w:contextualSpacing/>
        <w:rPr>
          <w:color w:val="000000" w:themeColor="text1"/>
        </w:rPr>
      </w:pPr>
      <w:hyperlink r:id="rId21" w:history="1">
        <w:r w:rsidR="00CF1DFB" w:rsidRPr="0056498D">
          <w:rPr>
            <w:color w:val="0000FF"/>
            <w:u w:val="single"/>
          </w:rPr>
          <w:t>PHSE</w:t>
        </w:r>
      </w:hyperlink>
    </w:p>
    <w:p w:rsidR="00CF1DFB" w:rsidRPr="0056498D" w:rsidRDefault="006260EC" w:rsidP="00CF1DFB">
      <w:pPr>
        <w:widowControl w:val="0"/>
        <w:numPr>
          <w:ilvl w:val="0"/>
          <w:numId w:val="13"/>
        </w:numPr>
        <w:autoSpaceDE w:val="0"/>
        <w:autoSpaceDN w:val="0"/>
        <w:adjustRightInd w:val="0"/>
        <w:spacing w:after="0" w:line="240" w:lineRule="auto"/>
        <w:rPr>
          <w:rFonts w:eastAsia="Times New Roman" w:cs="Arial"/>
          <w:sz w:val="24"/>
          <w:szCs w:val="24"/>
          <w:lang w:eastAsia="en-GB"/>
        </w:rPr>
      </w:pPr>
      <w:hyperlink r:id="rId22" w:history="1">
        <w:r w:rsidR="00CF1DFB" w:rsidRPr="0056498D">
          <w:rPr>
            <w:rFonts w:eastAsia="Times New Roman" w:cs="Arial"/>
            <w:color w:val="0000FF"/>
            <w:sz w:val="24"/>
            <w:szCs w:val="24"/>
            <w:u w:val="single"/>
            <w:lang w:eastAsia="en-GB"/>
          </w:rPr>
          <w:t>Recruitment an</w:t>
        </w:r>
        <w:r w:rsidR="00CF1DFB" w:rsidRPr="0056498D">
          <w:rPr>
            <w:rFonts w:eastAsia="Times New Roman" w:cs="Arial"/>
            <w:color w:val="0000FF"/>
            <w:sz w:val="24"/>
            <w:szCs w:val="24"/>
            <w:u w:val="single"/>
            <w:lang w:eastAsia="en-GB"/>
          </w:rPr>
          <w:t>d</w:t>
        </w:r>
        <w:r w:rsidR="00CF1DFB" w:rsidRPr="0056498D">
          <w:rPr>
            <w:rFonts w:eastAsia="Times New Roman" w:cs="Arial"/>
            <w:color w:val="0000FF"/>
            <w:sz w:val="24"/>
            <w:szCs w:val="24"/>
            <w:u w:val="single"/>
            <w:lang w:eastAsia="en-GB"/>
          </w:rPr>
          <w:t xml:space="preserve"> selection</w:t>
        </w:r>
      </w:hyperlink>
    </w:p>
    <w:p w:rsidR="00CF1DFB" w:rsidRPr="0056498D" w:rsidRDefault="006260EC" w:rsidP="00CF1DFB">
      <w:pPr>
        <w:widowControl w:val="0"/>
        <w:numPr>
          <w:ilvl w:val="0"/>
          <w:numId w:val="13"/>
        </w:numPr>
        <w:autoSpaceDE w:val="0"/>
        <w:autoSpaceDN w:val="0"/>
        <w:adjustRightInd w:val="0"/>
        <w:spacing w:after="0" w:line="240" w:lineRule="auto"/>
        <w:rPr>
          <w:rFonts w:eastAsia="Times New Roman" w:cs="Arial"/>
          <w:sz w:val="24"/>
          <w:szCs w:val="24"/>
          <w:lang w:eastAsia="en-GB"/>
        </w:rPr>
      </w:pPr>
      <w:hyperlink r:id="rId23" w:history="1">
        <w:r w:rsidR="00CF1DFB" w:rsidRPr="0056498D">
          <w:rPr>
            <w:rFonts w:eastAsia="Times New Roman" w:cs="Arial"/>
            <w:color w:val="0000FF"/>
            <w:sz w:val="24"/>
            <w:szCs w:val="24"/>
            <w:u w:val="single"/>
            <w:lang w:eastAsia="en-GB"/>
          </w:rPr>
          <w:t>SE</w:t>
        </w:r>
        <w:r w:rsidR="00CF1DFB" w:rsidRPr="0056498D">
          <w:rPr>
            <w:rFonts w:eastAsia="Times New Roman" w:cs="Arial"/>
            <w:color w:val="0000FF"/>
            <w:sz w:val="24"/>
            <w:szCs w:val="24"/>
            <w:u w:val="single"/>
            <w:lang w:eastAsia="en-GB"/>
          </w:rPr>
          <w:t>N</w:t>
        </w:r>
        <w:r w:rsidR="00CF1DFB" w:rsidRPr="0056498D">
          <w:rPr>
            <w:rFonts w:eastAsia="Times New Roman" w:cs="Arial"/>
            <w:color w:val="0000FF"/>
            <w:sz w:val="24"/>
            <w:szCs w:val="24"/>
            <w:u w:val="single"/>
            <w:lang w:eastAsia="en-GB"/>
          </w:rPr>
          <w:t>D</w:t>
        </w:r>
      </w:hyperlink>
      <w:r w:rsidR="00CF1DFB" w:rsidRPr="0056498D">
        <w:rPr>
          <w:rFonts w:eastAsia="Times New Roman" w:cs="Arial"/>
          <w:sz w:val="24"/>
          <w:szCs w:val="24"/>
          <w:lang w:eastAsia="en-GB"/>
        </w:rPr>
        <w:t xml:space="preserve"> </w:t>
      </w:r>
    </w:p>
    <w:p w:rsidR="00CF1DFB" w:rsidRPr="0056498D" w:rsidRDefault="006260EC" w:rsidP="00CF1DFB">
      <w:pPr>
        <w:widowControl w:val="0"/>
        <w:numPr>
          <w:ilvl w:val="0"/>
          <w:numId w:val="13"/>
        </w:numPr>
        <w:autoSpaceDE w:val="0"/>
        <w:autoSpaceDN w:val="0"/>
        <w:adjustRightInd w:val="0"/>
        <w:spacing w:after="0" w:line="240" w:lineRule="auto"/>
        <w:rPr>
          <w:rFonts w:eastAsia="Times New Roman" w:cs="Arial"/>
          <w:sz w:val="24"/>
          <w:szCs w:val="24"/>
          <w:lang w:eastAsia="en-GB"/>
        </w:rPr>
      </w:pPr>
      <w:hyperlink r:id="rId24" w:history="1">
        <w:r w:rsidR="00CF1DFB" w:rsidRPr="0056498D">
          <w:rPr>
            <w:color w:val="0000FF"/>
            <w:u w:val="single"/>
          </w:rPr>
          <w:t>S</w:t>
        </w:r>
        <w:r w:rsidR="00CF1DFB" w:rsidRPr="0056498D">
          <w:rPr>
            <w:color w:val="0000FF"/>
            <w:u w:val="single"/>
          </w:rPr>
          <w:t>R</w:t>
        </w:r>
        <w:r w:rsidR="00CF1DFB" w:rsidRPr="0056498D">
          <w:rPr>
            <w:color w:val="0000FF"/>
            <w:u w:val="single"/>
          </w:rPr>
          <w:t>E</w:t>
        </w:r>
      </w:hyperlink>
      <w:r w:rsidR="00CF1DFB" w:rsidRPr="0056498D">
        <w:rPr>
          <w:rFonts w:eastAsia="Times New Roman" w:cs="Arial"/>
          <w:sz w:val="24"/>
          <w:szCs w:val="24"/>
          <w:lang w:eastAsia="en-GB"/>
        </w:rPr>
        <w:t xml:space="preserve"> </w:t>
      </w:r>
    </w:p>
    <w:p w:rsidR="00CF1DFB" w:rsidRPr="0056498D" w:rsidRDefault="006260EC" w:rsidP="00CF1DFB">
      <w:pPr>
        <w:widowControl w:val="0"/>
        <w:numPr>
          <w:ilvl w:val="0"/>
          <w:numId w:val="13"/>
        </w:numPr>
        <w:autoSpaceDE w:val="0"/>
        <w:autoSpaceDN w:val="0"/>
        <w:adjustRightInd w:val="0"/>
        <w:spacing w:after="0" w:line="240" w:lineRule="auto"/>
        <w:rPr>
          <w:rFonts w:eastAsia="Times New Roman" w:cs="Arial"/>
          <w:sz w:val="24"/>
          <w:szCs w:val="24"/>
          <w:lang w:eastAsia="en-GB"/>
        </w:rPr>
      </w:pPr>
      <w:hyperlink r:id="rId25" w:history="1">
        <w:r w:rsidR="00CF1DFB" w:rsidRPr="0056498D">
          <w:rPr>
            <w:rFonts w:eastAsia="Times New Roman" w:cs="Arial"/>
            <w:color w:val="0000FF"/>
            <w:sz w:val="24"/>
            <w:szCs w:val="24"/>
            <w:u w:val="single"/>
            <w:lang w:eastAsia="en-GB"/>
          </w:rPr>
          <w:t>Staff behaviour/code of c</w:t>
        </w:r>
        <w:r w:rsidR="00CF1DFB" w:rsidRPr="0056498D">
          <w:rPr>
            <w:rFonts w:eastAsia="Times New Roman" w:cs="Arial"/>
            <w:color w:val="0000FF"/>
            <w:sz w:val="24"/>
            <w:szCs w:val="24"/>
            <w:u w:val="single"/>
            <w:lang w:eastAsia="en-GB"/>
          </w:rPr>
          <w:t>o</w:t>
        </w:r>
        <w:r w:rsidR="00CF1DFB" w:rsidRPr="0056498D">
          <w:rPr>
            <w:rFonts w:eastAsia="Times New Roman" w:cs="Arial"/>
            <w:color w:val="0000FF"/>
            <w:sz w:val="24"/>
            <w:szCs w:val="24"/>
            <w:u w:val="single"/>
            <w:lang w:eastAsia="en-GB"/>
          </w:rPr>
          <w:t>nduct</w:t>
        </w:r>
      </w:hyperlink>
    </w:p>
    <w:p w:rsidR="00CF1DFB" w:rsidRPr="0056498D" w:rsidRDefault="006260EC" w:rsidP="00CF1DFB">
      <w:pPr>
        <w:numPr>
          <w:ilvl w:val="0"/>
          <w:numId w:val="13"/>
        </w:numPr>
        <w:tabs>
          <w:tab w:val="left" w:pos="-720"/>
        </w:tabs>
        <w:spacing w:after="0" w:line="240" w:lineRule="auto"/>
        <w:contextualSpacing/>
        <w:rPr>
          <w:color w:val="000000" w:themeColor="text1"/>
          <w:sz w:val="24"/>
          <w:szCs w:val="24"/>
        </w:rPr>
      </w:pPr>
      <w:hyperlink r:id="rId26" w:history="1">
        <w:r w:rsidR="00CF1DFB" w:rsidRPr="0056498D">
          <w:rPr>
            <w:color w:val="0000FF"/>
            <w:sz w:val="24"/>
            <w:szCs w:val="24"/>
            <w:u w:val="single"/>
          </w:rPr>
          <w:t>Tackling extremism and radicalisatio</w:t>
        </w:r>
        <w:r w:rsidR="00CF1DFB" w:rsidRPr="0056498D">
          <w:rPr>
            <w:color w:val="0000FF"/>
            <w:sz w:val="24"/>
            <w:szCs w:val="24"/>
            <w:u w:val="single"/>
          </w:rPr>
          <w:t>n</w:t>
        </w:r>
        <w:r w:rsidR="00CF1DFB" w:rsidRPr="0056498D">
          <w:rPr>
            <w:color w:val="0000FF"/>
            <w:sz w:val="24"/>
            <w:szCs w:val="24"/>
            <w:u w:val="single"/>
          </w:rPr>
          <w:t xml:space="preserve"> Policy</w:t>
        </w:r>
      </w:hyperlink>
    </w:p>
    <w:p w:rsidR="00CF1DFB" w:rsidRPr="0056498D" w:rsidRDefault="006260EC" w:rsidP="00CF1DFB">
      <w:pPr>
        <w:widowControl w:val="0"/>
        <w:numPr>
          <w:ilvl w:val="0"/>
          <w:numId w:val="13"/>
        </w:numPr>
        <w:autoSpaceDE w:val="0"/>
        <w:autoSpaceDN w:val="0"/>
        <w:adjustRightInd w:val="0"/>
        <w:spacing w:after="0" w:line="240" w:lineRule="auto"/>
        <w:rPr>
          <w:rFonts w:eastAsia="Times New Roman" w:cs="Arial"/>
          <w:sz w:val="24"/>
          <w:szCs w:val="24"/>
          <w:lang w:eastAsia="en-GB"/>
        </w:rPr>
      </w:pPr>
      <w:hyperlink r:id="rId27" w:history="1">
        <w:r w:rsidR="00CF1DFB" w:rsidRPr="0056498D">
          <w:rPr>
            <w:rFonts w:eastAsia="Times New Roman" w:cs="Arial"/>
            <w:color w:val="0000FF"/>
            <w:sz w:val="24"/>
            <w:szCs w:val="24"/>
            <w:u w:val="single"/>
            <w:lang w:eastAsia="en-GB"/>
          </w:rPr>
          <w:t>Use of reason</w:t>
        </w:r>
        <w:r w:rsidR="00CF1DFB" w:rsidRPr="0056498D">
          <w:rPr>
            <w:rFonts w:eastAsia="Times New Roman" w:cs="Arial"/>
            <w:color w:val="0000FF"/>
            <w:sz w:val="24"/>
            <w:szCs w:val="24"/>
            <w:u w:val="single"/>
            <w:lang w:eastAsia="en-GB"/>
          </w:rPr>
          <w:t>a</w:t>
        </w:r>
        <w:r w:rsidR="00CF1DFB" w:rsidRPr="0056498D">
          <w:rPr>
            <w:rFonts w:eastAsia="Times New Roman" w:cs="Arial"/>
            <w:color w:val="0000FF"/>
            <w:sz w:val="24"/>
            <w:szCs w:val="24"/>
            <w:u w:val="single"/>
            <w:lang w:eastAsia="en-GB"/>
          </w:rPr>
          <w:t>ble</w:t>
        </w:r>
        <w:r w:rsidR="00CF1DFB" w:rsidRPr="0056498D">
          <w:rPr>
            <w:rFonts w:eastAsia="Times New Roman" w:cs="Arial"/>
            <w:color w:val="0000FF"/>
            <w:sz w:val="24"/>
            <w:szCs w:val="24"/>
            <w:u w:val="single"/>
            <w:lang w:eastAsia="en-GB"/>
          </w:rPr>
          <w:t xml:space="preserve"> </w:t>
        </w:r>
        <w:r w:rsidR="00CF1DFB" w:rsidRPr="0056498D">
          <w:rPr>
            <w:rFonts w:eastAsia="Times New Roman" w:cs="Arial"/>
            <w:color w:val="0000FF"/>
            <w:sz w:val="24"/>
            <w:szCs w:val="24"/>
            <w:u w:val="single"/>
            <w:lang w:eastAsia="en-GB"/>
          </w:rPr>
          <w:t>force</w:t>
        </w:r>
      </w:hyperlink>
      <w:r w:rsidR="00CF1DFB" w:rsidRPr="0056498D">
        <w:rPr>
          <w:rFonts w:eastAsia="Times New Roman" w:cs="Arial"/>
          <w:sz w:val="24"/>
          <w:szCs w:val="24"/>
          <w:lang w:eastAsia="en-GB"/>
        </w:rPr>
        <w:t xml:space="preserve"> </w:t>
      </w:r>
    </w:p>
    <w:p w:rsidR="00CF1DFB" w:rsidRPr="0056498D" w:rsidRDefault="006260EC" w:rsidP="00CF1DFB">
      <w:pPr>
        <w:widowControl w:val="0"/>
        <w:numPr>
          <w:ilvl w:val="0"/>
          <w:numId w:val="13"/>
        </w:numPr>
        <w:autoSpaceDE w:val="0"/>
        <w:autoSpaceDN w:val="0"/>
        <w:adjustRightInd w:val="0"/>
        <w:spacing w:after="0" w:line="240" w:lineRule="auto"/>
        <w:rPr>
          <w:rFonts w:eastAsia="Times New Roman" w:cs="Arial"/>
          <w:sz w:val="24"/>
          <w:szCs w:val="24"/>
          <w:lang w:eastAsia="en-GB"/>
        </w:rPr>
      </w:pPr>
      <w:hyperlink r:id="rId28" w:history="1">
        <w:r w:rsidR="00CF1DFB" w:rsidRPr="0056498D">
          <w:rPr>
            <w:rFonts w:eastAsia="Times New Roman" w:cs="Arial"/>
            <w:color w:val="0000FF"/>
            <w:sz w:val="24"/>
            <w:szCs w:val="24"/>
            <w:u w:val="single"/>
            <w:lang w:eastAsia="en-GB"/>
          </w:rPr>
          <w:t>Whistleblo</w:t>
        </w:r>
        <w:r w:rsidR="00CF1DFB" w:rsidRPr="0056498D">
          <w:rPr>
            <w:rFonts w:eastAsia="Times New Roman" w:cs="Arial"/>
            <w:color w:val="0000FF"/>
            <w:sz w:val="24"/>
            <w:szCs w:val="24"/>
            <w:u w:val="single"/>
            <w:lang w:eastAsia="en-GB"/>
          </w:rPr>
          <w:t>w</w:t>
        </w:r>
        <w:r w:rsidR="00CF1DFB" w:rsidRPr="0056498D">
          <w:rPr>
            <w:rFonts w:eastAsia="Times New Roman" w:cs="Arial"/>
            <w:color w:val="0000FF"/>
            <w:sz w:val="24"/>
            <w:szCs w:val="24"/>
            <w:u w:val="single"/>
            <w:lang w:eastAsia="en-GB"/>
          </w:rPr>
          <w:t>ing</w:t>
        </w:r>
      </w:hyperlink>
      <w:r w:rsidR="00CF1DFB" w:rsidRPr="0056498D">
        <w:rPr>
          <w:rFonts w:eastAsia="Times New Roman" w:cs="Arial"/>
          <w:sz w:val="24"/>
          <w:szCs w:val="24"/>
          <w:lang w:eastAsia="en-GB"/>
        </w:rPr>
        <w:t xml:space="preserve"> </w:t>
      </w:r>
    </w:p>
    <w:p w:rsidR="00CF1DFB" w:rsidRPr="00CF1DFB" w:rsidRDefault="00CF1DFB" w:rsidP="00CF1DFB">
      <w:pPr>
        <w:widowControl w:val="0"/>
        <w:autoSpaceDE w:val="0"/>
        <w:autoSpaceDN w:val="0"/>
        <w:adjustRightInd w:val="0"/>
        <w:spacing w:after="0" w:line="240" w:lineRule="auto"/>
        <w:ind w:left="360"/>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The school’s safeguarding arrangements are inspected by Ofsted under the judgements for behaviour and safety, and leadership and management.</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This policy is available on the school website and is included in the staff and volunteers safeguarding file in the staff room and is made available to all visitors</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09642D" w:rsidRDefault="0009642D" w:rsidP="00CF1DFB">
      <w:pPr>
        <w:widowControl w:val="0"/>
        <w:autoSpaceDE w:val="0"/>
        <w:autoSpaceDN w:val="0"/>
        <w:adjustRightInd w:val="0"/>
        <w:spacing w:after="0" w:line="240" w:lineRule="auto"/>
        <w:rPr>
          <w:rFonts w:eastAsia="Times New Roman" w:cs="Arial"/>
          <w:sz w:val="24"/>
          <w:szCs w:val="24"/>
          <w:lang w:eastAsia="en-GB"/>
        </w:rPr>
      </w:pPr>
    </w:p>
    <w:p w:rsidR="0009642D" w:rsidRDefault="0009642D" w:rsidP="00CF1DFB">
      <w:pPr>
        <w:widowControl w:val="0"/>
        <w:autoSpaceDE w:val="0"/>
        <w:autoSpaceDN w:val="0"/>
        <w:adjustRightInd w:val="0"/>
        <w:spacing w:after="0" w:line="240" w:lineRule="auto"/>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Our core safeguarding principles are: </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392663" w:rsidRDefault="00CF1DFB" w:rsidP="00CF1DFB">
      <w:pPr>
        <w:widowControl w:val="0"/>
        <w:numPr>
          <w:ilvl w:val="0"/>
          <w:numId w:val="1"/>
        </w:numPr>
        <w:autoSpaceDE w:val="0"/>
        <w:autoSpaceDN w:val="0"/>
        <w:adjustRightInd w:val="0"/>
        <w:spacing w:after="0" w:line="240" w:lineRule="auto"/>
        <w:rPr>
          <w:rFonts w:eastAsia="Times New Roman" w:cs="Arial"/>
          <w:sz w:val="24"/>
          <w:szCs w:val="24"/>
          <w:lang w:eastAsia="en-GB"/>
        </w:rPr>
      </w:pPr>
      <w:r w:rsidRPr="00392663">
        <w:rPr>
          <w:rFonts w:eastAsia="Times New Roman" w:cs="Arial"/>
          <w:sz w:val="24"/>
          <w:szCs w:val="24"/>
          <w:lang w:eastAsia="en-GB"/>
        </w:rPr>
        <w:t xml:space="preserve">the school’s responsibility to safeguard and promote the welfare of children is of paramount importance </w:t>
      </w:r>
    </w:p>
    <w:p w:rsidR="00392663" w:rsidRDefault="00392663" w:rsidP="00392663">
      <w:pPr>
        <w:widowControl w:val="0"/>
        <w:autoSpaceDE w:val="0"/>
        <w:autoSpaceDN w:val="0"/>
        <w:adjustRightInd w:val="0"/>
        <w:spacing w:after="0" w:line="240" w:lineRule="auto"/>
        <w:ind w:left="360"/>
        <w:rPr>
          <w:rFonts w:eastAsia="Times New Roman" w:cs="Arial"/>
          <w:sz w:val="24"/>
          <w:szCs w:val="24"/>
          <w:lang w:eastAsia="en-GB"/>
        </w:rPr>
      </w:pPr>
    </w:p>
    <w:p w:rsidR="00CF1DFB" w:rsidRPr="00392663" w:rsidRDefault="00CF1DFB" w:rsidP="00CF1DFB">
      <w:pPr>
        <w:widowControl w:val="0"/>
        <w:numPr>
          <w:ilvl w:val="0"/>
          <w:numId w:val="1"/>
        </w:numPr>
        <w:autoSpaceDE w:val="0"/>
        <w:autoSpaceDN w:val="0"/>
        <w:adjustRightInd w:val="0"/>
        <w:spacing w:after="0" w:line="240" w:lineRule="auto"/>
        <w:rPr>
          <w:rFonts w:eastAsia="Times New Roman" w:cs="Arial"/>
          <w:sz w:val="24"/>
          <w:szCs w:val="24"/>
          <w:lang w:eastAsia="en-GB"/>
        </w:rPr>
      </w:pPr>
      <w:r w:rsidRPr="00392663">
        <w:rPr>
          <w:rFonts w:eastAsia="Times New Roman" w:cs="Arial"/>
          <w:sz w:val="24"/>
          <w:szCs w:val="24"/>
          <w:lang w:eastAsia="en-GB"/>
        </w:rPr>
        <w:t xml:space="preserve">safer children make more successful learners </w:t>
      </w:r>
    </w:p>
    <w:p w:rsidR="00392663" w:rsidRPr="00CF1DFB" w:rsidRDefault="00392663" w:rsidP="00392663">
      <w:pPr>
        <w:widowControl w:val="0"/>
        <w:autoSpaceDE w:val="0"/>
        <w:autoSpaceDN w:val="0"/>
        <w:adjustRightInd w:val="0"/>
        <w:spacing w:after="0" w:line="240" w:lineRule="auto"/>
        <w:ind w:left="360"/>
        <w:rPr>
          <w:rFonts w:eastAsia="Times New Roman" w:cs="Arial"/>
          <w:sz w:val="24"/>
          <w:szCs w:val="24"/>
          <w:lang w:eastAsia="en-GB"/>
        </w:rPr>
      </w:pPr>
    </w:p>
    <w:p w:rsidR="00CF1DFB" w:rsidRDefault="00CF1DFB" w:rsidP="00CF1DFB">
      <w:pPr>
        <w:numPr>
          <w:ilvl w:val="0"/>
          <w:numId w:val="1"/>
        </w:numPr>
        <w:autoSpaceDE w:val="0"/>
        <w:autoSpaceDN w:val="0"/>
        <w:adjustRightInd w:val="0"/>
        <w:spacing w:after="0" w:line="240" w:lineRule="auto"/>
        <w:rPr>
          <w:rFonts w:eastAsia="Calibri" w:cs="Arial"/>
          <w:sz w:val="24"/>
          <w:szCs w:val="24"/>
          <w:lang w:eastAsia="en-GB"/>
        </w:rPr>
      </w:pPr>
      <w:r w:rsidRPr="00CF1DFB">
        <w:rPr>
          <w:rFonts w:eastAsia="Calibri" w:cs="Arial"/>
          <w:sz w:val="24"/>
          <w:szCs w:val="24"/>
        </w:rPr>
        <w:t xml:space="preserve">this policy will be reviewed at least annually </w:t>
      </w:r>
      <w:r w:rsidRPr="00CF1DFB">
        <w:rPr>
          <w:rFonts w:eastAsia="Calibri" w:cs="Arial"/>
          <w:sz w:val="24"/>
          <w:szCs w:val="24"/>
          <w:lang w:eastAsia="en-GB"/>
        </w:rPr>
        <w:t>unless an incident or new legislation or guidance suggests the need for an interim review</w:t>
      </w:r>
    </w:p>
    <w:p w:rsidR="0009642D" w:rsidRPr="0009642D" w:rsidRDefault="0009642D" w:rsidP="0009642D">
      <w:pPr>
        <w:pStyle w:val="ListParagraph"/>
        <w:numPr>
          <w:ilvl w:val="0"/>
          <w:numId w:val="1"/>
        </w:numPr>
        <w:shd w:val="clear" w:color="auto" w:fill="FFFFFF"/>
        <w:spacing w:before="300" w:after="150" w:line="240" w:lineRule="auto"/>
        <w:jc w:val="both"/>
        <w:rPr>
          <w:rFonts w:asciiTheme="minorHAnsi" w:eastAsia="Times New Roman" w:hAnsiTheme="minorHAnsi"/>
          <w:color w:val="333333"/>
          <w:sz w:val="24"/>
          <w:szCs w:val="24"/>
          <w:lang w:eastAsia="en-GB"/>
        </w:rPr>
      </w:pPr>
      <w:r w:rsidRPr="0009642D">
        <w:rPr>
          <w:rFonts w:asciiTheme="minorHAnsi" w:eastAsia="Times New Roman" w:hAnsiTheme="minorHAnsi"/>
          <w:color w:val="333333"/>
          <w:sz w:val="24"/>
          <w:szCs w:val="24"/>
          <w:lang w:eastAsia="en-GB"/>
        </w:rPr>
        <w:t>embedded in Our Ethos and Christian Values, which underpin our shared school Vision, are distilled into a phrase of just 3 words:</w:t>
      </w:r>
    </w:p>
    <w:p w:rsidR="0009642D" w:rsidRPr="0009642D" w:rsidRDefault="0009642D" w:rsidP="0009642D">
      <w:pPr>
        <w:shd w:val="clear" w:color="auto" w:fill="FFFFFF"/>
        <w:spacing w:before="300" w:after="150" w:line="240" w:lineRule="auto"/>
        <w:jc w:val="both"/>
        <w:rPr>
          <w:rFonts w:eastAsia="Times New Roman"/>
          <w:color w:val="333333"/>
          <w:sz w:val="24"/>
          <w:szCs w:val="24"/>
          <w:lang w:eastAsia="en-GB"/>
        </w:rPr>
      </w:pPr>
      <w:r w:rsidRPr="0009642D">
        <w:rPr>
          <w:rFonts w:eastAsia="Times New Roman"/>
          <w:b/>
          <w:bCs/>
          <w:color w:val="333333"/>
          <w:sz w:val="24"/>
          <w:szCs w:val="24"/>
          <w:lang w:eastAsia="en-GB"/>
        </w:rPr>
        <w:t> </w:t>
      </w:r>
      <w:r w:rsidRPr="0009642D">
        <w:rPr>
          <w:rFonts w:eastAsia="Times New Roman"/>
          <w:b/>
          <w:bCs/>
          <w:i/>
          <w:iCs/>
          <w:color w:val="333333"/>
          <w:sz w:val="24"/>
          <w:szCs w:val="24"/>
          <w:lang w:eastAsia="en-GB"/>
        </w:rPr>
        <w:t>'Loving, Learning, Living’</w:t>
      </w:r>
    </w:p>
    <w:p w:rsidR="0009642D" w:rsidRPr="0009642D" w:rsidRDefault="0009642D" w:rsidP="0009642D">
      <w:pPr>
        <w:shd w:val="clear" w:color="auto" w:fill="FFFFFF"/>
        <w:spacing w:before="300" w:after="150" w:line="240" w:lineRule="auto"/>
        <w:jc w:val="both"/>
        <w:rPr>
          <w:rFonts w:eastAsia="Times New Roman"/>
          <w:color w:val="333333"/>
          <w:sz w:val="24"/>
          <w:szCs w:val="24"/>
          <w:lang w:eastAsia="en-GB"/>
        </w:rPr>
      </w:pPr>
      <w:r w:rsidRPr="0009642D">
        <w:rPr>
          <w:rFonts w:eastAsia="Times New Roman"/>
          <w:color w:val="333333"/>
          <w:sz w:val="24"/>
          <w:szCs w:val="24"/>
          <w:lang w:eastAsia="en-GB"/>
        </w:rPr>
        <w:t>‘Loving, Learning, Living’ shapes a lens through which we can reflect on everything we do in school, helping us to remember our priorities and focus on who and what is important.</w:t>
      </w:r>
    </w:p>
    <w:p w:rsidR="0009642D" w:rsidRPr="0009642D" w:rsidRDefault="0009642D" w:rsidP="0009642D">
      <w:pPr>
        <w:shd w:val="clear" w:color="auto" w:fill="FFFFFF"/>
        <w:spacing w:before="300" w:after="150" w:line="240" w:lineRule="auto"/>
        <w:jc w:val="both"/>
        <w:rPr>
          <w:rFonts w:eastAsia="Times New Roman"/>
          <w:color w:val="333333"/>
          <w:sz w:val="24"/>
          <w:szCs w:val="24"/>
          <w:lang w:eastAsia="en-GB"/>
        </w:rPr>
      </w:pPr>
      <w:r w:rsidRPr="0009642D">
        <w:rPr>
          <w:rFonts w:eastAsia="Times New Roman"/>
          <w:b/>
          <w:bCs/>
          <w:color w:val="333333"/>
          <w:sz w:val="24"/>
          <w:szCs w:val="24"/>
          <w:lang w:eastAsia="en-GB"/>
        </w:rPr>
        <w:t>Loving</w:t>
      </w:r>
      <w:r w:rsidRPr="0009642D">
        <w:rPr>
          <w:rFonts w:eastAsia="Times New Roman"/>
          <w:color w:val="333333"/>
          <w:sz w:val="24"/>
          <w:szCs w:val="24"/>
          <w:lang w:eastAsia="en-GB"/>
        </w:rPr>
        <w:t> God, ourselves, each other and being thankful and reverent about the world around us</w:t>
      </w:r>
    </w:p>
    <w:p w:rsidR="0009642D" w:rsidRPr="0009642D" w:rsidRDefault="0009642D" w:rsidP="0009642D">
      <w:pPr>
        <w:shd w:val="clear" w:color="auto" w:fill="FFFFFF"/>
        <w:spacing w:before="300" w:after="150" w:line="240" w:lineRule="auto"/>
        <w:jc w:val="both"/>
        <w:rPr>
          <w:rFonts w:eastAsia="Times New Roman"/>
          <w:color w:val="333333"/>
          <w:sz w:val="24"/>
          <w:szCs w:val="24"/>
          <w:lang w:eastAsia="en-GB"/>
        </w:rPr>
      </w:pPr>
      <w:r w:rsidRPr="0009642D">
        <w:rPr>
          <w:rFonts w:eastAsia="Times New Roman"/>
          <w:b/>
          <w:bCs/>
          <w:color w:val="333333"/>
          <w:sz w:val="24"/>
          <w:szCs w:val="24"/>
          <w:lang w:eastAsia="en-GB"/>
        </w:rPr>
        <w:t>Learning</w:t>
      </w:r>
      <w:r w:rsidRPr="0009642D">
        <w:rPr>
          <w:rFonts w:eastAsia="Times New Roman"/>
          <w:color w:val="333333"/>
          <w:sz w:val="24"/>
          <w:szCs w:val="24"/>
          <w:lang w:eastAsia="en-GB"/>
        </w:rPr>
        <w:t> from all our experiences, good and bad, to gain the endurance, wisdom and humility to become our best selves</w:t>
      </w:r>
    </w:p>
    <w:p w:rsidR="0009642D" w:rsidRPr="0009642D" w:rsidRDefault="0009642D" w:rsidP="0009642D">
      <w:pPr>
        <w:shd w:val="clear" w:color="auto" w:fill="FFFFFF"/>
        <w:spacing w:before="300" w:after="150" w:line="240" w:lineRule="auto"/>
        <w:jc w:val="both"/>
        <w:rPr>
          <w:rFonts w:eastAsia="Times New Roman"/>
          <w:color w:val="333333"/>
          <w:sz w:val="24"/>
          <w:szCs w:val="24"/>
          <w:lang w:eastAsia="en-GB"/>
        </w:rPr>
      </w:pPr>
      <w:r w:rsidRPr="0009642D">
        <w:rPr>
          <w:rFonts w:eastAsia="Times New Roman"/>
          <w:b/>
          <w:bCs/>
          <w:color w:val="333333"/>
          <w:sz w:val="24"/>
          <w:szCs w:val="24"/>
          <w:lang w:eastAsia="en-GB"/>
        </w:rPr>
        <w:t>Living</w:t>
      </w:r>
      <w:r w:rsidRPr="0009642D">
        <w:rPr>
          <w:rFonts w:eastAsia="Times New Roman"/>
          <w:color w:val="333333"/>
          <w:sz w:val="24"/>
          <w:szCs w:val="24"/>
          <w:lang w:eastAsia="en-GB"/>
        </w:rPr>
        <w:t> together in peace, friendship, trust and forgiveness, with the belief and compassion to enable everyone in our school to flourish and thrive   </w:t>
      </w:r>
    </w:p>
    <w:p w:rsidR="0009642D" w:rsidRPr="00CF1DFB" w:rsidRDefault="0009642D" w:rsidP="0009642D">
      <w:pPr>
        <w:autoSpaceDE w:val="0"/>
        <w:autoSpaceDN w:val="0"/>
        <w:adjustRightInd w:val="0"/>
        <w:spacing w:after="0" w:line="240" w:lineRule="auto"/>
        <w:ind w:left="360"/>
        <w:rPr>
          <w:rFonts w:eastAsia="Calibri" w:cs="Arial"/>
          <w:sz w:val="24"/>
          <w:szCs w:val="24"/>
          <w:lang w:eastAsia="en-GB"/>
        </w:rPr>
      </w:pPr>
    </w:p>
    <w:p w:rsidR="00CF1DFB" w:rsidRPr="00CF1DFB" w:rsidRDefault="00CF1DFB" w:rsidP="00CF1DFB">
      <w:pPr>
        <w:keepNext/>
        <w:spacing w:before="240" w:after="60" w:line="240" w:lineRule="auto"/>
        <w:outlineLvl w:val="1"/>
        <w:rPr>
          <w:rFonts w:eastAsia="Times New Roman" w:cs="Arial"/>
          <w:b/>
          <w:bCs/>
          <w:iCs/>
          <w:sz w:val="24"/>
          <w:szCs w:val="24"/>
        </w:rPr>
      </w:pPr>
      <w:bookmarkStart w:id="2" w:name="_Toc295993788"/>
      <w:bookmarkStart w:id="3" w:name="_Toc295994240"/>
      <w:r w:rsidRPr="00CF1DFB">
        <w:rPr>
          <w:rFonts w:eastAsia="Times New Roman" w:cs="Arial"/>
          <w:b/>
          <w:bCs/>
          <w:iCs/>
          <w:sz w:val="24"/>
          <w:szCs w:val="24"/>
        </w:rPr>
        <w:t>Child protection statement</w:t>
      </w:r>
      <w:bookmarkEnd w:id="2"/>
      <w:bookmarkEnd w:id="3"/>
      <w:r w:rsidRPr="00CF1DFB">
        <w:rPr>
          <w:rFonts w:eastAsia="Times New Roman" w:cs="Arial"/>
          <w:b/>
          <w:bCs/>
          <w:iCs/>
          <w:sz w:val="24"/>
          <w:szCs w:val="24"/>
        </w:rPr>
        <w:t xml:space="preserve"> </w:t>
      </w:r>
    </w:p>
    <w:p w:rsidR="00CF1DFB" w:rsidRPr="00CF1DFB" w:rsidRDefault="00CF1DFB" w:rsidP="00CF1DFB">
      <w:pPr>
        <w:widowControl w:val="0"/>
        <w:autoSpaceDE w:val="0"/>
        <w:autoSpaceDN w:val="0"/>
        <w:adjustRightInd w:val="0"/>
        <w:spacing w:after="0" w:line="240" w:lineRule="auto"/>
        <w:ind w:right="212"/>
        <w:rPr>
          <w:rFonts w:eastAsia="Times New Roman" w:cs="Arial"/>
          <w:sz w:val="24"/>
          <w:szCs w:val="24"/>
          <w:lang w:eastAsia="en-GB"/>
        </w:rPr>
      </w:pPr>
      <w:r w:rsidRPr="00CF1DFB">
        <w:rPr>
          <w:rFonts w:eastAsia="Times New Roman" w:cs="Arial"/>
          <w:sz w:val="24"/>
          <w:szCs w:val="24"/>
          <w:lang w:eastAsia="en-GB"/>
        </w:rPr>
        <w:t>We recognise our moral and statutory responsibility to safeguard and promote the welfare of all pupils. We endeavour to provide a safe and welcoming environment where children are respected and valued. We are alert to the signs of abuse and neglect and follow our procedures to ensure that children receive effective support and protection</w:t>
      </w:r>
    </w:p>
    <w:p w:rsidR="00CF1DFB" w:rsidRPr="00CF1DFB" w:rsidRDefault="00CF1DFB" w:rsidP="00CF1DFB">
      <w:pPr>
        <w:widowControl w:val="0"/>
        <w:autoSpaceDE w:val="0"/>
        <w:autoSpaceDN w:val="0"/>
        <w:adjustRightInd w:val="0"/>
        <w:spacing w:after="0" w:line="240" w:lineRule="auto"/>
        <w:ind w:right="617"/>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ind w:right="617"/>
        <w:rPr>
          <w:rFonts w:eastAsia="Times New Roman" w:cs="Arial"/>
          <w:b/>
          <w:bCs/>
          <w:sz w:val="24"/>
          <w:szCs w:val="24"/>
          <w:lang w:eastAsia="en-GB"/>
        </w:rPr>
      </w:pPr>
      <w:r w:rsidRPr="00CF1DFB">
        <w:rPr>
          <w:rFonts w:eastAsia="Times New Roman" w:cs="Arial"/>
          <w:sz w:val="24"/>
          <w:szCs w:val="24"/>
          <w:lang w:eastAsia="en-GB"/>
        </w:rPr>
        <w:t>The procedures contained in this policy apply to all staff, volunteers, visitors and governors and are consistent with those of the local safeguarding children board (NSCB)</w:t>
      </w:r>
    </w:p>
    <w:p w:rsidR="00CF1DFB" w:rsidRPr="00CF1DFB" w:rsidRDefault="00CF1DFB" w:rsidP="00CF1DFB">
      <w:pPr>
        <w:keepNext/>
        <w:spacing w:before="240" w:after="60" w:line="240" w:lineRule="auto"/>
        <w:outlineLvl w:val="2"/>
        <w:rPr>
          <w:rFonts w:eastAsia="Times New Roman" w:cs="Arial"/>
          <w:b/>
          <w:bCs/>
          <w:sz w:val="24"/>
          <w:szCs w:val="24"/>
        </w:rPr>
      </w:pPr>
      <w:bookmarkStart w:id="4" w:name="_Toc295993789"/>
      <w:bookmarkStart w:id="5" w:name="_Toc295994241"/>
      <w:r w:rsidRPr="00CF1DFB">
        <w:rPr>
          <w:rFonts w:eastAsia="Times New Roman" w:cs="Arial"/>
          <w:b/>
          <w:bCs/>
          <w:sz w:val="24"/>
          <w:szCs w:val="24"/>
        </w:rPr>
        <w:t>Policy principles</w:t>
      </w:r>
      <w:bookmarkEnd w:id="4"/>
      <w:bookmarkEnd w:id="5"/>
      <w:r w:rsidRPr="00CF1DFB">
        <w:rPr>
          <w:rFonts w:eastAsia="Times New Roman" w:cs="Arial"/>
          <w:b/>
          <w:bCs/>
          <w:sz w:val="24"/>
          <w:szCs w:val="24"/>
        </w:rPr>
        <w:t xml:space="preserve"> </w:t>
      </w:r>
    </w:p>
    <w:p w:rsidR="00CF1DFB" w:rsidRPr="00CF1DFB" w:rsidRDefault="00CF1DFB" w:rsidP="00CF1DFB">
      <w:pPr>
        <w:widowControl w:val="0"/>
        <w:numPr>
          <w:ilvl w:val="0"/>
          <w:numId w:val="2"/>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The welfare of the child is paramount </w:t>
      </w:r>
    </w:p>
    <w:p w:rsidR="00CF1DFB" w:rsidRPr="00CF1DFB" w:rsidRDefault="00CF1DFB" w:rsidP="00CF1DFB">
      <w:pPr>
        <w:widowControl w:val="0"/>
        <w:numPr>
          <w:ilvl w:val="0"/>
          <w:numId w:val="2"/>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All children, regardless of age, gender, ability, culture, race, language, religion or sexual identity, have equal rights to protection </w:t>
      </w:r>
    </w:p>
    <w:p w:rsidR="00CF1DFB" w:rsidRPr="00CF1DFB" w:rsidRDefault="00CF1DFB" w:rsidP="00CF1DFB">
      <w:pPr>
        <w:widowControl w:val="0"/>
        <w:numPr>
          <w:ilvl w:val="0"/>
          <w:numId w:val="2"/>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All staff have an equal responsibility to act on any suspicion or disclosure that may suggest a child is at risk of harm </w:t>
      </w:r>
    </w:p>
    <w:p w:rsidR="00CF1DFB" w:rsidRPr="00CF1DFB" w:rsidRDefault="00CF1DFB" w:rsidP="00CF1DFB">
      <w:pPr>
        <w:widowControl w:val="0"/>
        <w:numPr>
          <w:ilvl w:val="0"/>
          <w:numId w:val="2"/>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Pupils and staff involved in child protection issues will receive appropriate support </w:t>
      </w:r>
    </w:p>
    <w:p w:rsidR="00CF1DFB" w:rsidRPr="00CF1DFB" w:rsidRDefault="00CF1DFB" w:rsidP="00CF1DFB">
      <w:pPr>
        <w:widowControl w:val="0"/>
        <w:autoSpaceDE w:val="0"/>
        <w:autoSpaceDN w:val="0"/>
        <w:adjustRightInd w:val="0"/>
        <w:spacing w:after="0" w:line="240" w:lineRule="auto"/>
        <w:rPr>
          <w:rFonts w:eastAsia="Times New Roman" w:cs="Arial"/>
          <w:b/>
          <w:bCs/>
          <w:sz w:val="24"/>
          <w:szCs w:val="24"/>
          <w:lang w:eastAsia="en-GB"/>
        </w:rPr>
      </w:pPr>
    </w:p>
    <w:p w:rsidR="00CF1DFB" w:rsidRPr="00CF1DFB" w:rsidRDefault="00CF1DFB" w:rsidP="00CF1DFB">
      <w:pPr>
        <w:keepNext/>
        <w:spacing w:before="240" w:after="60" w:line="240" w:lineRule="auto"/>
        <w:outlineLvl w:val="2"/>
        <w:rPr>
          <w:rFonts w:eastAsia="Times New Roman" w:cs="Arial"/>
          <w:b/>
          <w:bCs/>
          <w:sz w:val="24"/>
          <w:szCs w:val="24"/>
        </w:rPr>
      </w:pPr>
      <w:bookmarkStart w:id="6" w:name="_Toc295993790"/>
      <w:bookmarkStart w:id="7" w:name="_Toc295994242"/>
      <w:r w:rsidRPr="00CF1DFB">
        <w:rPr>
          <w:rFonts w:eastAsia="Times New Roman" w:cs="Arial"/>
          <w:b/>
          <w:bCs/>
          <w:sz w:val="24"/>
          <w:szCs w:val="24"/>
        </w:rPr>
        <w:t>Policy aims</w:t>
      </w:r>
      <w:bookmarkEnd w:id="6"/>
      <w:bookmarkEnd w:id="7"/>
      <w:r w:rsidRPr="00CF1DFB">
        <w:rPr>
          <w:rFonts w:eastAsia="Times New Roman" w:cs="Arial"/>
          <w:b/>
          <w:bCs/>
          <w:sz w:val="24"/>
          <w:szCs w:val="24"/>
        </w:rPr>
        <w:t xml:space="preserve"> </w:t>
      </w:r>
    </w:p>
    <w:p w:rsidR="00CF1DFB" w:rsidRPr="00CF1DFB" w:rsidRDefault="00CF1DFB" w:rsidP="00CF1DFB">
      <w:pPr>
        <w:widowControl w:val="0"/>
        <w:numPr>
          <w:ilvl w:val="0"/>
          <w:numId w:val="3"/>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To provide all staff with the necessary information to enable them to meet their child protection responsibilities </w:t>
      </w:r>
    </w:p>
    <w:p w:rsidR="00CF1DFB" w:rsidRPr="00CF1DFB" w:rsidRDefault="00CF1DFB" w:rsidP="00CF1DFB">
      <w:pPr>
        <w:widowControl w:val="0"/>
        <w:numPr>
          <w:ilvl w:val="0"/>
          <w:numId w:val="3"/>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To ensure consistent good practice </w:t>
      </w:r>
    </w:p>
    <w:p w:rsidR="00CF1DFB" w:rsidRPr="00CF1DFB" w:rsidRDefault="00CF1DFB" w:rsidP="00CF1DFB">
      <w:pPr>
        <w:widowControl w:val="0"/>
        <w:numPr>
          <w:ilvl w:val="0"/>
          <w:numId w:val="3"/>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To demonstrate the school’s commitment with regard to child protection to pupils, parents and other partners </w:t>
      </w:r>
    </w:p>
    <w:p w:rsidR="00CF1DFB" w:rsidRPr="00CF1DFB" w:rsidRDefault="00CF1DFB" w:rsidP="00CF1DFB">
      <w:pPr>
        <w:widowControl w:val="0"/>
        <w:numPr>
          <w:ilvl w:val="0"/>
          <w:numId w:val="3"/>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To contribute to the school’s safeguarding portfolio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r w:rsidRPr="00CF1DFB">
        <w:rPr>
          <w:rFonts w:eastAsia="Times New Roman" w:cs="Arial"/>
          <w:noProof/>
          <w:color w:val="000000"/>
          <w:sz w:val="24"/>
          <w:szCs w:val="24"/>
          <w:lang w:eastAsia="en-GB"/>
        </w:rPr>
        <mc:AlternateContent>
          <mc:Choice Requires="wps">
            <w:drawing>
              <wp:inline distT="0" distB="0" distL="0" distR="0" wp14:anchorId="480048F4" wp14:editId="4DFB9C4B">
                <wp:extent cx="5865495" cy="2514600"/>
                <wp:effectExtent l="0" t="0" r="20955" b="1905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2514600"/>
                        </a:xfrm>
                        <a:prstGeom prst="rect">
                          <a:avLst/>
                        </a:prstGeom>
                        <a:solidFill>
                          <a:srgbClr val="FFFFFF"/>
                        </a:solidFill>
                        <a:ln w="9525">
                          <a:solidFill>
                            <a:srgbClr val="000000"/>
                          </a:solidFill>
                          <a:miter lim="800000"/>
                          <a:headEnd/>
                          <a:tailEnd/>
                        </a:ln>
                      </wps:spPr>
                      <wps:txbx>
                        <w:txbxContent>
                          <w:p w:rsidR="00D90AB1" w:rsidRPr="00803F8D" w:rsidRDefault="00D90AB1" w:rsidP="00CF1DFB">
                            <w:pPr>
                              <w:pStyle w:val="Default"/>
                              <w:spacing w:after="80"/>
                              <w:rPr>
                                <w:rFonts w:ascii="Calibri" w:hAnsi="Calibri"/>
                                <w:color w:val="auto"/>
                                <w:sz w:val="18"/>
                                <w:szCs w:val="18"/>
                                <w:u w:val="single"/>
                              </w:rPr>
                            </w:pPr>
                            <w:r w:rsidRPr="00803F8D">
                              <w:rPr>
                                <w:rFonts w:ascii="Calibri" w:hAnsi="Calibri"/>
                                <w:b/>
                                <w:bCs/>
                                <w:color w:val="auto"/>
                                <w:sz w:val="18"/>
                                <w:szCs w:val="18"/>
                                <w:u w:val="single"/>
                              </w:rPr>
                              <w:t xml:space="preserve">Terminology </w:t>
                            </w:r>
                          </w:p>
                          <w:p w:rsidR="00D90AB1" w:rsidRPr="00803F8D" w:rsidRDefault="00D90AB1" w:rsidP="00CF1DFB">
                            <w:pPr>
                              <w:pStyle w:val="CM148"/>
                              <w:spacing w:after="280"/>
                              <w:ind w:right="117"/>
                              <w:rPr>
                                <w:rFonts w:ascii="Calibri" w:hAnsi="Calibri"/>
                                <w:sz w:val="18"/>
                                <w:szCs w:val="18"/>
                              </w:rPr>
                            </w:pPr>
                            <w:r w:rsidRPr="00803F8D">
                              <w:rPr>
                                <w:rFonts w:ascii="Calibri" w:hAnsi="Calibri"/>
                                <w:b/>
                                <w:bCs/>
                                <w:sz w:val="18"/>
                                <w:szCs w:val="18"/>
                              </w:rPr>
                              <w:t>Safeguarding</w:t>
                            </w:r>
                            <w:r w:rsidRPr="00803F8D">
                              <w:rPr>
                                <w:rFonts w:ascii="Calibri" w:hAnsi="Calibri"/>
                                <w:sz w:val="18"/>
                                <w:szCs w:val="18"/>
                              </w:rPr>
                              <w:t xml:space="preserve"> and promoting the welfare of children refers to the process of protecting children from maltreatment, preventing the impairment of health or development, ensuring that children grow up in circumstances consistent with the provision of safe and effective care and taking action to enable all children to have the best outcomes. </w:t>
                            </w:r>
                          </w:p>
                          <w:p w:rsidR="00D90AB1" w:rsidRPr="00803F8D" w:rsidRDefault="00D90AB1" w:rsidP="00CF1DFB">
                            <w:pPr>
                              <w:pStyle w:val="CM148"/>
                              <w:spacing w:after="280"/>
                              <w:ind w:right="362"/>
                              <w:rPr>
                                <w:rFonts w:ascii="Calibri" w:hAnsi="Calibri"/>
                                <w:sz w:val="18"/>
                                <w:szCs w:val="18"/>
                              </w:rPr>
                            </w:pPr>
                            <w:r w:rsidRPr="00803F8D">
                              <w:rPr>
                                <w:rFonts w:ascii="Calibri" w:hAnsi="Calibri"/>
                                <w:b/>
                                <w:bCs/>
                                <w:sz w:val="18"/>
                                <w:szCs w:val="18"/>
                              </w:rPr>
                              <w:t>Child protection</w:t>
                            </w:r>
                            <w:r w:rsidRPr="00803F8D">
                              <w:rPr>
                                <w:rFonts w:ascii="Calibri" w:hAnsi="Calibri"/>
                                <w:sz w:val="18"/>
                                <w:szCs w:val="18"/>
                              </w:rPr>
                              <w:t xml:space="preserve"> refers to the processes undertaken to protect children who have been identified as suffering, or being at risk of suffering significant harm. </w:t>
                            </w:r>
                          </w:p>
                          <w:p w:rsidR="00D90AB1" w:rsidRPr="00803F8D" w:rsidRDefault="00D90AB1" w:rsidP="00CF1DFB">
                            <w:pPr>
                              <w:pStyle w:val="CM148"/>
                              <w:spacing w:after="280"/>
                              <w:rPr>
                                <w:rFonts w:ascii="Calibri" w:hAnsi="Calibri"/>
                                <w:sz w:val="18"/>
                                <w:szCs w:val="18"/>
                              </w:rPr>
                            </w:pPr>
                            <w:proofErr w:type="gramStart"/>
                            <w:r w:rsidRPr="00803F8D">
                              <w:rPr>
                                <w:rFonts w:ascii="Calibri" w:hAnsi="Calibri"/>
                                <w:b/>
                                <w:bCs/>
                                <w:sz w:val="18"/>
                                <w:szCs w:val="18"/>
                              </w:rPr>
                              <w:t>Staff</w:t>
                            </w:r>
                            <w:proofErr w:type="gramEnd"/>
                            <w:r w:rsidRPr="00803F8D">
                              <w:rPr>
                                <w:rFonts w:ascii="Calibri" w:hAnsi="Calibri"/>
                                <w:sz w:val="18"/>
                                <w:szCs w:val="18"/>
                              </w:rPr>
                              <w:t xml:space="preserve"> refers to all those working for or on behalf of the school, full time or part time, temporary or permanent, in either a paid or voluntary capacity. </w:t>
                            </w:r>
                          </w:p>
                          <w:p w:rsidR="00D90AB1" w:rsidRPr="00803F8D" w:rsidRDefault="00D90AB1" w:rsidP="00CF1DFB">
                            <w:pPr>
                              <w:pStyle w:val="CM148"/>
                              <w:spacing w:after="280"/>
                              <w:rPr>
                                <w:rFonts w:ascii="Calibri" w:hAnsi="Calibri"/>
                                <w:sz w:val="18"/>
                                <w:szCs w:val="18"/>
                              </w:rPr>
                            </w:pPr>
                            <w:r w:rsidRPr="00803F8D">
                              <w:rPr>
                                <w:rFonts w:ascii="Calibri" w:hAnsi="Calibri"/>
                                <w:b/>
                                <w:bCs/>
                                <w:sz w:val="18"/>
                                <w:szCs w:val="18"/>
                              </w:rPr>
                              <w:t>Child</w:t>
                            </w:r>
                            <w:r w:rsidRPr="00803F8D">
                              <w:rPr>
                                <w:rFonts w:ascii="Calibri" w:hAnsi="Calibri"/>
                                <w:sz w:val="18"/>
                                <w:szCs w:val="18"/>
                              </w:rPr>
                              <w:t xml:space="preserve"> includes everyone under the age of 18. </w:t>
                            </w:r>
                          </w:p>
                          <w:p w:rsidR="00D90AB1" w:rsidRPr="00803F8D" w:rsidRDefault="00D90AB1" w:rsidP="00CF1DFB">
                            <w:pPr>
                              <w:spacing w:line="240" w:lineRule="auto"/>
                              <w:rPr>
                                <w:sz w:val="18"/>
                                <w:szCs w:val="18"/>
                              </w:rPr>
                            </w:pPr>
                            <w:r w:rsidRPr="00803F8D">
                              <w:rPr>
                                <w:b/>
                                <w:bCs/>
                                <w:sz w:val="18"/>
                                <w:szCs w:val="18"/>
                              </w:rPr>
                              <w:t>Parent</w:t>
                            </w:r>
                            <w:r w:rsidRPr="00803F8D">
                              <w:rPr>
                                <w:sz w:val="18"/>
                                <w:szCs w:val="18"/>
                              </w:rPr>
                              <w:t xml:space="preserve"> refers to birth parents and other adults who are in a parenting role, for example step-parents, foster carers and adoptive parents.</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61.8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">
                <v:textbox>
                  <w:txbxContent>
                    <w:p w:rsidR="00D90AB1" w:rsidRPr="00803F8D" w:rsidRDefault="00D90AB1" w:rsidP="00CF1DFB">
                      <w:pPr>
                        <w:pStyle w:val="Default"/>
                        <w:spacing w:after="80"/>
                        <w:rPr>
                          <w:rFonts w:ascii="Calibri" w:hAnsi="Calibri"/>
                          <w:color w:val="auto"/>
                          <w:sz w:val="18"/>
                          <w:szCs w:val="18"/>
                          <w:u w:val="single"/>
                        </w:rPr>
                      </w:pPr>
                      <w:r w:rsidRPr="00803F8D">
                        <w:rPr>
                          <w:rFonts w:ascii="Calibri" w:hAnsi="Calibri"/>
                          <w:b/>
                          <w:bCs/>
                          <w:color w:val="auto"/>
                          <w:sz w:val="18"/>
                          <w:szCs w:val="18"/>
                          <w:u w:val="single"/>
                        </w:rPr>
                        <w:t xml:space="preserve">Terminology </w:t>
                      </w:r>
                    </w:p>
                    <w:p w:rsidR="00D90AB1" w:rsidRPr="00803F8D" w:rsidRDefault="00D90AB1" w:rsidP="00CF1DFB">
                      <w:pPr>
                        <w:pStyle w:val="CM148"/>
                        <w:spacing w:after="280"/>
                        <w:ind w:right="117"/>
                        <w:rPr>
                          <w:rFonts w:ascii="Calibri" w:hAnsi="Calibri"/>
                          <w:sz w:val="18"/>
                          <w:szCs w:val="18"/>
                        </w:rPr>
                      </w:pPr>
                      <w:r w:rsidRPr="00803F8D">
                        <w:rPr>
                          <w:rFonts w:ascii="Calibri" w:hAnsi="Calibri"/>
                          <w:b/>
                          <w:bCs/>
                          <w:sz w:val="18"/>
                          <w:szCs w:val="18"/>
                        </w:rPr>
                        <w:t>Safeguarding</w:t>
                      </w:r>
                      <w:r w:rsidRPr="00803F8D">
                        <w:rPr>
                          <w:rFonts w:ascii="Calibri" w:hAnsi="Calibri"/>
                          <w:sz w:val="18"/>
                          <w:szCs w:val="18"/>
                        </w:rPr>
                        <w:t xml:space="preserve"> and promoting the welfare of children refers to the process of protecting children from maltreatment, preventing the impairment of health or development, ensuring that children grow up in circumstances consistent with the provision of safe and effective care and taking action to enable all children to have the best outcomes. </w:t>
                      </w:r>
                    </w:p>
                    <w:p w:rsidR="00D90AB1" w:rsidRPr="00803F8D" w:rsidRDefault="00D90AB1" w:rsidP="00CF1DFB">
                      <w:pPr>
                        <w:pStyle w:val="CM148"/>
                        <w:spacing w:after="280"/>
                        <w:ind w:right="362"/>
                        <w:rPr>
                          <w:rFonts w:ascii="Calibri" w:hAnsi="Calibri"/>
                          <w:sz w:val="18"/>
                          <w:szCs w:val="18"/>
                        </w:rPr>
                      </w:pPr>
                      <w:r w:rsidRPr="00803F8D">
                        <w:rPr>
                          <w:rFonts w:ascii="Calibri" w:hAnsi="Calibri"/>
                          <w:b/>
                          <w:bCs/>
                          <w:sz w:val="18"/>
                          <w:szCs w:val="18"/>
                        </w:rPr>
                        <w:t>Child protection</w:t>
                      </w:r>
                      <w:r w:rsidRPr="00803F8D">
                        <w:rPr>
                          <w:rFonts w:ascii="Calibri" w:hAnsi="Calibri"/>
                          <w:sz w:val="18"/>
                          <w:szCs w:val="18"/>
                        </w:rPr>
                        <w:t xml:space="preserve"> refers to the processes undertaken to protect children who have been identified as suffering, or being at risk of suffering significant harm. </w:t>
                      </w:r>
                    </w:p>
                    <w:p w:rsidR="00D90AB1" w:rsidRPr="00803F8D" w:rsidRDefault="00D90AB1" w:rsidP="00CF1DFB">
                      <w:pPr>
                        <w:pStyle w:val="CM148"/>
                        <w:spacing w:after="280"/>
                        <w:rPr>
                          <w:rFonts w:ascii="Calibri" w:hAnsi="Calibri"/>
                          <w:sz w:val="18"/>
                          <w:szCs w:val="18"/>
                        </w:rPr>
                      </w:pPr>
                      <w:proofErr w:type="gramStart"/>
                      <w:r w:rsidRPr="00803F8D">
                        <w:rPr>
                          <w:rFonts w:ascii="Calibri" w:hAnsi="Calibri"/>
                          <w:b/>
                          <w:bCs/>
                          <w:sz w:val="18"/>
                          <w:szCs w:val="18"/>
                        </w:rPr>
                        <w:t>Staff</w:t>
                      </w:r>
                      <w:proofErr w:type="gramEnd"/>
                      <w:r w:rsidRPr="00803F8D">
                        <w:rPr>
                          <w:rFonts w:ascii="Calibri" w:hAnsi="Calibri"/>
                          <w:sz w:val="18"/>
                          <w:szCs w:val="18"/>
                        </w:rPr>
                        <w:t xml:space="preserve"> refers to all those working for or on behalf of the school, full time or part time, temporary or permanent, in either a paid or voluntary capacity. </w:t>
                      </w:r>
                    </w:p>
                    <w:p w:rsidR="00D90AB1" w:rsidRPr="00803F8D" w:rsidRDefault="00D90AB1" w:rsidP="00CF1DFB">
                      <w:pPr>
                        <w:pStyle w:val="CM148"/>
                        <w:spacing w:after="280"/>
                        <w:rPr>
                          <w:rFonts w:ascii="Calibri" w:hAnsi="Calibri"/>
                          <w:sz w:val="18"/>
                          <w:szCs w:val="18"/>
                        </w:rPr>
                      </w:pPr>
                      <w:r w:rsidRPr="00803F8D">
                        <w:rPr>
                          <w:rFonts w:ascii="Calibri" w:hAnsi="Calibri"/>
                          <w:b/>
                          <w:bCs/>
                          <w:sz w:val="18"/>
                          <w:szCs w:val="18"/>
                        </w:rPr>
                        <w:t>Child</w:t>
                      </w:r>
                      <w:r w:rsidRPr="00803F8D">
                        <w:rPr>
                          <w:rFonts w:ascii="Calibri" w:hAnsi="Calibri"/>
                          <w:sz w:val="18"/>
                          <w:szCs w:val="18"/>
                        </w:rPr>
                        <w:t xml:space="preserve"> includes everyone under the age of 18. </w:t>
                      </w:r>
                    </w:p>
                    <w:p w:rsidR="00D90AB1" w:rsidRPr="00803F8D" w:rsidRDefault="00D90AB1" w:rsidP="00CF1DFB">
                      <w:pPr>
                        <w:spacing w:line="240" w:lineRule="auto"/>
                        <w:rPr>
                          <w:sz w:val="18"/>
                          <w:szCs w:val="18"/>
                        </w:rPr>
                      </w:pPr>
                      <w:r w:rsidRPr="00803F8D">
                        <w:rPr>
                          <w:b/>
                          <w:bCs/>
                          <w:sz w:val="18"/>
                          <w:szCs w:val="18"/>
                        </w:rPr>
                        <w:t>Parent</w:t>
                      </w:r>
                      <w:r w:rsidRPr="00803F8D">
                        <w:rPr>
                          <w:sz w:val="18"/>
                          <w:szCs w:val="18"/>
                        </w:rPr>
                        <w:t xml:space="preserve"> refers to birth parents and other adults who are in a parenting role, for example step-parents, foster carers and adoptive parents.</w:t>
                      </w:r>
                    </w:p>
                  </w:txbxContent>
                </v:textbox>
                <w10:anchorlock/>
              </v:shape>
            </w:pict>
          </mc:Fallback>
        </mc:AlternateContent>
      </w:r>
    </w:p>
    <w:p w:rsidR="00CF1DFB" w:rsidRPr="00CF1DFB" w:rsidRDefault="00CF1DFB" w:rsidP="00CF1DFB">
      <w:pPr>
        <w:keepNext/>
        <w:spacing w:before="240" w:after="60" w:line="240" w:lineRule="auto"/>
        <w:outlineLvl w:val="0"/>
        <w:rPr>
          <w:rFonts w:eastAsia="Times New Roman" w:cs="Arial"/>
          <w:b/>
          <w:bCs/>
          <w:kern w:val="32"/>
          <w:sz w:val="24"/>
          <w:szCs w:val="24"/>
        </w:rPr>
      </w:pPr>
      <w:bookmarkStart w:id="8" w:name="_Toc295993791"/>
      <w:bookmarkStart w:id="9" w:name="_Toc295994243"/>
      <w:r w:rsidRPr="00CF1DFB">
        <w:rPr>
          <w:rFonts w:eastAsia="Times New Roman" w:cs="Arial"/>
          <w:b/>
          <w:bCs/>
          <w:kern w:val="32"/>
          <w:sz w:val="24"/>
          <w:szCs w:val="24"/>
        </w:rPr>
        <w:t>Safeguarding legislation and guidance</w:t>
      </w:r>
      <w:bookmarkEnd w:id="8"/>
      <w:bookmarkEnd w:id="9"/>
    </w:p>
    <w:p w:rsidR="00CF1DFB" w:rsidRPr="00CF1DFB" w:rsidRDefault="00CF1DFB" w:rsidP="00CF1DFB">
      <w:pPr>
        <w:widowControl w:val="0"/>
        <w:autoSpaceDE w:val="0"/>
        <w:autoSpaceDN w:val="0"/>
        <w:adjustRightInd w:val="0"/>
        <w:spacing w:after="0" w:line="240" w:lineRule="auto"/>
        <w:ind w:right="212"/>
        <w:rPr>
          <w:rFonts w:eastAsia="Times New Roman" w:cs="Arial"/>
          <w:i/>
          <w:color w:val="808080"/>
          <w:sz w:val="24"/>
          <w:szCs w:val="24"/>
          <w:lang w:eastAsia="en-GB"/>
        </w:rPr>
      </w:pPr>
    </w:p>
    <w:p w:rsidR="00CF1DFB" w:rsidRPr="00CF1DFB" w:rsidRDefault="00CF1DFB" w:rsidP="00CF1DFB">
      <w:pPr>
        <w:widowControl w:val="0"/>
        <w:numPr>
          <w:ilvl w:val="0"/>
          <w:numId w:val="27"/>
        </w:numPr>
        <w:autoSpaceDE w:val="0"/>
        <w:autoSpaceDN w:val="0"/>
        <w:adjustRightInd w:val="0"/>
        <w:spacing w:after="0" w:line="240" w:lineRule="auto"/>
        <w:ind w:right="212"/>
        <w:rPr>
          <w:rFonts w:eastAsia="Times New Roman" w:cs="Arial"/>
          <w:sz w:val="24"/>
          <w:szCs w:val="24"/>
          <w:lang w:eastAsia="en-GB"/>
        </w:rPr>
      </w:pPr>
      <w:r w:rsidRPr="00CF1DFB">
        <w:rPr>
          <w:rFonts w:eastAsia="Times New Roman" w:cs="Arial"/>
          <w:sz w:val="24"/>
          <w:szCs w:val="24"/>
          <w:lang w:eastAsia="en-GB"/>
        </w:rPr>
        <w:t>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numPr>
          <w:ilvl w:val="0"/>
          <w:numId w:val="18"/>
        </w:numPr>
        <w:autoSpaceDE w:val="0"/>
        <w:autoSpaceDN w:val="0"/>
        <w:adjustRightInd w:val="0"/>
        <w:spacing w:after="0" w:line="240" w:lineRule="auto"/>
        <w:ind w:left="360"/>
        <w:rPr>
          <w:rFonts w:eastAsia="Calibri" w:cs="Arial"/>
          <w:sz w:val="24"/>
          <w:szCs w:val="24"/>
          <w:lang w:eastAsia="en-GB"/>
        </w:rPr>
      </w:pPr>
      <w:r w:rsidRPr="00CF1DFB">
        <w:rPr>
          <w:rFonts w:eastAsia="Calibri" w:cs="Arial"/>
          <w:sz w:val="24"/>
          <w:szCs w:val="24"/>
          <w:lang w:eastAsia="en-GB"/>
        </w:rPr>
        <w:t xml:space="preserve">The </w:t>
      </w:r>
      <w:r w:rsidRPr="00CF1DFB">
        <w:rPr>
          <w:rFonts w:eastAsia="Calibri" w:cs="Arial"/>
          <w:b/>
          <w:sz w:val="24"/>
          <w:szCs w:val="24"/>
          <w:lang w:eastAsia="en-GB"/>
        </w:rPr>
        <w:t>Teacher Standards 2012</w:t>
      </w:r>
      <w:r w:rsidRPr="00CF1DFB">
        <w:rPr>
          <w:rFonts w:eastAsia="Calibri" w:cs="Arial"/>
          <w:sz w:val="24"/>
          <w:szCs w:val="24"/>
          <w:lang w:eastAsia="en-GB"/>
        </w:rPr>
        <w:t xml:space="preserve"> state that teachers, including head teachers should safeguard children’s wellbeing and maintain public trust in the teaching profession as part of their professional duties.</w:t>
      </w:r>
    </w:p>
    <w:p w:rsidR="00CF1DFB" w:rsidRPr="00CF1DFB" w:rsidRDefault="00CF1DFB" w:rsidP="00CF1DFB">
      <w:pPr>
        <w:autoSpaceDE w:val="0"/>
        <w:autoSpaceDN w:val="0"/>
        <w:adjustRightInd w:val="0"/>
        <w:spacing w:after="0" w:line="240" w:lineRule="auto"/>
        <w:rPr>
          <w:rFonts w:eastAsia="Calibri" w:cs="Arial"/>
          <w:sz w:val="24"/>
          <w:szCs w:val="24"/>
          <w:lang w:eastAsia="en-GB"/>
        </w:rPr>
      </w:pPr>
    </w:p>
    <w:p w:rsidR="00CF1DFB" w:rsidRPr="00CF1DFB" w:rsidRDefault="00CF1DFB" w:rsidP="00CF1DFB">
      <w:pPr>
        <w:numPr>
          <w:ilvl w:val="0"/>
          <w:numId w:val="18"/>
        </w:numPr>
        <w:autoSpaceDE w:val="0"/>
        <w:autoSpaceDN w:val="0"/>
        <w:adjustRightInd w:val="0"/>
        <w:spacing w:after="0" w:line="240" w:lineRule="auto"/>
        <w:ind w:left="360"/>
        <w:rPr>
          <w:rFonts w:eastAsia="Calibri" w:cs="Arial"/>
          <w:sz w:val="24"/>
          <w:szCs w:val="24"/>
          <w:lang w:eastAsia="en-GB"/>
        </w:rPr>
      </w:pPr>
      <w:r w:rsidRPr="00CF1DFB">
        <w:rPr>
          <w:rFonts w:eastAsia="Calibri" w:cs="Arial"/>
          <w:sz w:val="24"/>
          <w:szCs w:val="24"/>
          <w:lang w:eastAsia="en-GB"/>
        </w:rPr>
        <w:t xml:space="preserve">The statutory guidance, </w:t>
      </w:r>
      <w:r w:rsidRPr="00CF1DFB">
        <w:rPr>
          <w:rFonts w:eastAsia="Calibri" w:cs="Arial"/>
          <w:b/>
          <w:sz w:val="24"/>
          <w:szCs w:val="24"/>
          <w:lang w:eastAsia="en-GB"/>
        </w:rPr>
        <w:t>Working Togeth</w:t>
      </w:r>
      <w:r w:rsidR="00392663">
        <w:rPr>
          <w:rFonts w:eastAsia="Calibri" w:cs="Arial"/>
          <w:b/>
          <w:sz w:val="24"/>
          <w:szCs w:val="24"/>
          <w:lang w:eastAsia="en-GB"/>
        </w:rPr>
        <w:t>er to Safeguarding Children 2015</w:t>
      </w:r>
      <w:r w:rsidRPr="00CF1DFB">
        <w:rPr>
          <w:rFonts w:eastAsia="Calibri" w:cs="Arial"/>
          <w:b/>
          <w:sz w:val="24"/>
          <w:szCs w:val="24"/>
          <w:lang w:eastAsia="en-GB"/>
        </w:rPr>
        <w:t>,</w:t>
      </w:r>
      <w:r w:rsidRPr="00CF1DFB">
        <w:rPr>
          <w:rFonts w:eastAsia="Calibri" w:cs="Arial"/>
          <w:sz w:val="24"/>
          <w:szCs w:val="24"/>
          <w:lang w:eastAsia="en-GB"/>
        </w:rPr>
        <w:t xml:space="preserve"> covers the legislative requirements and expectations on individual services (including schools and colleges) to safeguard and promote the welfare of children. It also provides the framework for LSCBs to monitor the effectiveness of local services, including safeguarding arrangements in schools.</w:t>
      </w:r>
    </w:p>
    <w:p w:rsidR="00CF1DFB" w:rsidRPr="00CF1DFB" w:rsidRDefault="00CF1DFB" w:rsidP="00CF1DFB">
      <w:pPr>
        <w:autoSpaceDE w:val="0"/>
        <w:autoSpaceDN w:val="0"/>
        <w:adjustRightInd w:val="0"/>
        <w:spacing w:after="0" w:line="240" w:lineRule="auto"/>
        <w:rPr>
          <w:rFonts w:eastAsia="Calibri" w:cs="Arial"/>
          <w:sz w:val="24"/>
          <w:szCs w:val="24"/>
          <w:lang w:eastAsia="en-GB"/>
        </w:rPr>
      </w:pPr>
    </w:p>
    <w:p w:rsidR="00CF1DFB" w:rsidRPr="00CF1DFB" w:rsidRDefault="00CF1DFB" w:rsidP="00CF1DFB">
      <w:pPr>
        <w:numPr>
          <w:ilvl w:val="0"/>
          <w:numId w:val="18"/>
        </w:numPr>
        <w:autoSpaceDE w:val="0"/>
        <w:autoSpaceDN w:val="0"/>
        <w:adjustRightInd w:val="0"/>
        <w:spacing w:after="0" w:line="240" w:lineRule="auto"/>
        <w:ind w:left="360"/>
        <w:rPr>
          <w:rFonts w:eastAsia="Calibri" w:cs="Arial"/>
          <w:sz w:val="24"/>
          <w:szCs w:val="24"/>
          <w:lang w:eastAsia="en-GB"/>
        </w:rPr>
      </w:pPr>
      <w:r w:rsidRPr="00CF1DFB">
        <w:rPr>
          <w:rFonts w:eastAsia="Calibri" w:cs="Arial"/>
          <w:sz w:val="24"/>
          <w:szCs w:val="24"/>
          <w:lang w:eastAsia="en-GB"/>
        </w:rPr>
        <w:t xml:space="preserve">The statutory guidance, </w:t>
      </w:r>
      <w:r w:rsidRPr="00CF1DFB">
        <w:rPr>
          <w:rFonts w:eastAsia="Calibri" w:cs="Arial"/>
          <w:b/>
          <w:sz w:val="24"/>
          <w:szCs w:val="24"/>
          <w:lang w:eastAsia="en-GB"/>
        </w:rPr>
        <w:t>Keeping Children Safe in Education 2016,</w:t>
      </w:r>
      <w:r w:rsidRPr="00CF1DFB">
        <w:rPr>
          <w:rFonts w:eastAsia="Calibri" w:cs="Arial"/>
          <w:sz w:val="24"/>
          <w:szCs w:val="24"/>
          <w:lang w:eastAsia="en-GB"/>
        </w:rPr>
        <w:t xml:space="preserve"> is issued under Section 175 of the Education Act 2002, the Education (Independent School Standards) Regulations 2014 and the Education (Non-Maintained Special Schools) (England) Regulations 2011. Schools and colleges must have regard to this guidance when carrying out their duties to safeguard and promote the welfare of children. Unless otherwise stated, ‘school’ in this guidance means all schools, whether maintained, non-maintained or independent, including academies and free schools, alternative provision academies and pupil referral units. ‘School’ includes maintained nursery schools. ‘College’ means further education colleges and sixth form colleges as established under the Further and Higher Education Act 1992. And relates to their responsibilities to children under the age of 18 (but excludes 16-19 academies and free schools, which are required to comply with relevant safeguarding legislation by virtue of their funding agreement) </w:t>
      </w:r>
    </w:p>
    <w:p w:rsidR="00CF1DFB" w:rsidRPr="00CF1DFB" w:rsidRDefault="00CF1DFB" w:rsidP="00CF1DFB">
      <w:pPr>
        <w:autoSpaceDE w:val="0"/>
        <w:autoSpaceDN w:val="0"/>
        <w:adjustRightInd w:val="0"/>
        <w:spacing w:after="0" w:line="240" w:lineRule="auto"/>
        <w:rPr>
          <w:rFonts w:eastAsia="Calibri" w:cs="Arial"/>
          <w:sz w:val="24"/>
          <w:szCs w:val="24"/>
          <w:lang w:eastAsia="en-GB"/>
        </w:rPr>
      </w:pPr>
    </w:p>
    <w:p w:rsidR="00CF1DFB" w:rsidRPr="00CF1DFB" w:rsidRDefault="00CF1DFB" w:rsidP="00CF1DFB">
      <w:pPr>
        <w:numPr>
          <w:ilvl w:val="0"/>
          <w:numId w:val="18"/>
        </w:numPr>
        <w:autoSpaceDE w:val="0"/>
        <w:autoSpaceDN w:val="0"/>
        <w:adjustRightInd w:val="0"/>
        <w:spacing w:after="0" w:line="240" w:lineRule="auto"/>
        <w:ind w:left="360"/>
        <w:rPr>
          <w:rFonts w:eastAsia="Calibri" w:cs="Arial"/>
          <w:sz w:val="24"/>
          <w:szCs w:val="24"/>
          <w:lang w:eastAsia="en-GB"/>
        </w:rPr>
      </w:pPr>
      <w:r w:rsidRPr="00CF1DFB">
        <w:rPr>
          <w:rFonts w:eastAsia="Calibri" w:cs="Arial"/>
          <w:sz w:val="24"/>
          <w:szCs w:val="24"/>
          <w:lang w:eastAsia="en-GB"/>
        </w:rPr>
        <w:t xml:space="preserve">All staff must read (and sign to confirm this) Part One of this guidance and have all been issued with a copy. </w:t>
      </w:r>
      <w:r w:rsidRPr="00DE276E">
        <w:rPr>
          <w:rFonts w:eastAsia="Calibri" w:cs="Arial"/>
          <w:sz w:val="24"/>
          <w:szCs w:val="24"/>
          <w:lang w:eastAsia="en-GB"/>
        </w:rPr>
        <w:t>A record to confirm this has happened is held as</w:t>
      </w:r>
      <w:r w:rsidRPr="00CF1DFB">
        <w:rPr>
          <w:rFonts w:eastAsia="Calibri" w:cs="Arial"/>
          <w:sz w:val="24"/>
          <w:szCs w:val="24"/>
          <w:lang w:eastAsia="en-GB"/>
        </w:rPr>
        <w:t xml:space="preserve"> part of our SCR.</w:t>
      </w:r>
    </w:p>
    <w:p w:rsidR="00CF1DFB" w:rsidRPr="00CF1DFB" w:rsidRDefault="00CF1DFB" w:rsidP="00CF1DFB">
      <w:pPr>
        <w:autoSpaceDE w:val="0"/>
        <w:autoSpaceDN w:val="0"/>
        <w:adjustRightInd w:val="0"/>
        <w:spacing w:after="0" w:line="240" w:lineRule="auto"/>
        <w:ind w:left="360"/>
        <w:rPr>
          <w:rFonts w:eastAsia="Calibri" w:cs="Arial"/>
          <w:sz w:val="24"/>
          <w:szCs w:val="24"/>
          <w:lang w:eastAsia="en-GB"/>
        </w:rPr>
      </w:pPr>
    </w:p>
    <w:p w:rsidR="00CF1DFB" w:rsidRPr="00CF1DFB" w:rsidRDefault="00CF1DFB" w:rsidP="00CF1DFB">
      <w:pPr>
        <w:numPr>
          <w:ilvl w:val="0"/>
          <w:numId w:val="18"/>
        </w:numPr>
        <w:autoSpaceDE w:val="0"/>
        <w:autoSpaceDN w:val="0"/>
        <w:adjustRightInd w:val="0"/>
        <w:spacing w:after="0" w:line="240" w:lineRule="auto"/>
        <w:ind w:left="360"/>
        <w:rPr>
          <w:rFonts w:eastAsia="Calibri" w:cs="Arial"/>
          <w:sz w:val="24"/>
          <w:szCs w:val="24"/>
          <w:lang w:eastAsia="en-GB"/>
        </w:rPr>
      </w:pPr>
      <w:r w:rsidRPr="00CF1DFB">
        <w:rPr>
          <w:rFonts w:eastAsia="Times New Roman" w:cs="Arial"/>
          <w:b/>
          <w:sz w:val="24"/>
          <w:szCs w:val="24"/>
          <w:lang w:eastAsia="en-GB"/>
        </w:rPr>
        <w:t>What to do if you’re worried a child is being abused 2015 - Advice for practitioners</w:t>
      </w:r>
      <w:r w:rsidRPr="00CF1DFB">
        <w:rPr>
          <w:rFonts w:eastAsia="Times New Roman" w:cs="Arial"/>
          <w:sz w:val="24"/>
          <w:szCs w:val="24"/>
          <w:lang w:eastAsia="en-GB"/>
        </w:rPr>
        <w:t xml:space="preserve"> is non statutory advice which helps practitioners (everyone who works with children) to identify abuse and neglect and </w:t>
      </w:r>
      <w:r w:rsidRPr="00176868">
        <w:rPr>
          <w:rFonts w:eastAsia="Times New Roman" w:cs="Arial"/>
          <w:sz w:val="24"/>
          <w:szCs w:val="24"/>
          <w:lang w:eastAsia="en-GB"/>
        </w:rPr>
        <w:t>take appropriate action</w:t>
      </w:r>
      <w:r w:rsidRPr="00176868">
        <w:rPr>
          <w:rFonts w:eastAsia="Times New Roman" w:cs="Arial"/>
          <w:color w:val="808080"/>
          <w:sz w:val="24"/>
          <w:szCs w:val="24"/>
          <w:lang w:eastAsia="en-GB"/>
        </w:rPr>
        <w:t xml:space="preserve"> </w:t>
      </w:r>
      <w:r w:rsidRPr="00176868">
        <w:rPr>
          <w:rFonts w:eastAsia="Times New Roman" w:cs="Arial"/>
          <w:sz w:val="24"/>
          <w:szCs w:val="24"/>
          <w:lang w:eastAsia="en-GB"/>
        </w:rPr>
        <w:t>and can be found in the staff</w:t>
      </w:r>
      <w:r w:rsidRPr="00CF1DFB">
        <w:rPr>
          <w:rFonts w:eastAsia="Times New Roman" w:cs="Arial"/>
          <w:sz w:val="24"/>
          <w:szCs w:val="24"/>
          <w:lang w:eastAsia="en-GB"/>
        </w:rPr>
        <w:t xml:space="preserve"> room file  </w:t>
      </w:r>
    </w:p>
    <w:p w:rsidR="00CF1DFB" w:rsidRPr="00CF1DFB" w:rsidRDefault="00CF1DFB" w:rsidP="00CF1DFB">
      <w:pPr>
        <w:autoSpaceDE w:val="0"/>
        <w:autoSpaceDN w:val="0"/>
        <w:adjustRightInd w:val="0"/>
        <w:spacing w:after="0" w:line="240" w:lineRule="auto"/>
        <w:rPr>
          <w:rFonts w:eastAsia="Calibri" w:cs="Arial"/>
          <w:sz w:val="24"/>
          <w:szCs w:val="24"/>
          <w:lang w:eastAsia="en-GB"/>
        </w:rPr>
      </w:pPr>
    </w:p>
    <w:p w:rsidR="00CF1DFB" w:rsidRPr="00CF1DFB" w:rsidRDefault="00CF1DFB" w:rsidP="00CF1DFB">
      <w:pPr>
        <w:spacing w:line="240" w:lineRule="auto"/>
        <w:rPr>
          <w:rFonts w:eastAsia="Calibri" w:cs="Arial"/>
          <w:sz w:val="24"/>
          <w:szCs w:val="24"/>
        </w:rPr>
      </w:pPr>
      <w:r w:rsidRPr="00CF1DFB">
        <w:rPr>
          <w:rFonts w:eastAsia="Calibri" w:cs="Arial"/>
          <w:sz w:val="24"/>
          <w:szCs w:val="24"/>
        </w:rPr>
        <w:t xml:space="preserve">Due to their day-to-day contact with pupils, school </w:t>
      </w:r>
      <w:proofErr w:type="gramStart"/>
      <w:r w:rsidRPr="00CF1DFB">
        <w:rPr>
          <w:rFonts w:eastAsia="Calibri" w:cs="Arial"/>
          <w:sz w:val="24"/>
          <w:szCs w:val="24"/>
        </w:rPr>
        <w:t>staff are</w:t>
      </w:r>
      <w:proofErr w:type="gramEnd"/>
      <w:r w:rsidRPr="00CF1DFB">
        <w:rPr>
          <w:rFonts w:eastAsia="Calibri" w:cs="Arial"/>
          <w:sz w:val="24"/>
          <w:szCs w:val="24"/>
        </w:rPr>
        <w:t xml:space="preserve"> uniquely placed to observe changes in children’s behaviour and the outward signs of abuse. Children may also turn to a trusted adult in school when they are in distress or at risk. It is vital that all school staff </w:t>
      </w:r>
      <w:proofErr w:type="gramStart"/>
      <w:r w:rsidRPr="00CF1DFB">
        <w:rPr>
          <w:rFonts w:eastAsia="Calibri" w:cs="Arial"/>
          <w:sz w:val="24"/>
          <w:szCs w:val="24"/>
        </w:rPr>
        <w:t>are</w:t>
      </w:r>
      <w:proofErr w:type="gramEnd"/>
      <w:r w:rsidRPr="00CF1DFB">
        <w:rPr>
          <w:rFonts w:eastAsia="Calibri" w:cs="Arial"/>
          <w:sz w:val="24"/>
          <w:szCs w:val="24"/>
        </w:rPr>
        <w:t xml:space="preserve"> alert to the signs of abuse and understand the procedures for reporting their concerns. The school will always act on identified concerns </w:t>
      </w:r>
    </w:p>
    <w:p w:rsidR="00CF1DFB" w:rsidRPr="00CF1DFB" w:rsidRDefault="00CF1DFB" w:rsidP="00CF1DFB">
      <w:pPr>
        <w:keepNext/>
        <w:spacing w:before="240" w:after="60" w:line="240" w:lineRule="auto"/>
        <w:outlineLvl w:val="0"/>
        <w:rPr>
          <w:rFonts w:eastAsia="Times New Roman" w:cs="Arial"/>
          <w:b/>
          <w:bCs/>
          <w:kern w:val="32"/>
          <w:sz w:val="24"/>
          <w:szCs w:val="24"/>
        </w:rPr>
      </w:pPr>
      <w:bookmarkStart w:id="10" w:name="_Toc295993792"/>
      <w:bookmarkStart w:id="11" w:name="_Toc295994244"/>
      <w:r w:rsidRPr="00CF1DFB">
        <w:rPr>
          <w:rFonts w:eastAsia="Times New Roman" w:cs="Arial"/>
          <w:b/>
          <w:bCs/>
          <w:kern w:val="32"/>
          <w:sz w:val="24"/>
          <w:szCs w:val="24"/>
        </w:rPr>
        <w:t>Roles and responsibilities</w:t>
      </w:r>
      <w:bookmarkEnd w:id="10"/>
      <w:bookmarkEnd w:id="11"/>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ind w:right="212"/>
        <w:rPr>
          <w:rFonts w:eastAsia="Times New Roman" w:cs="Arial"/>
          <w:sz w:val="24"/>
          <w:szCs w:val="24"/>
          <w:lang w:eastAsia="en-GB"/>
        </w:rPr>
      </w:pPr>
      <w:r w:rsidRPr="00CF1DFB">
        <w:rPr>
          <w:rFonts w:eastAsia="Times New Roman" w:cs="Arial"/>
          <w:noProof/>
          <w:sz w:val="24"/>
          <w:szCs w:val="24"/>
          <w:lang w:eastAsia="en-GB"/>
        </w:rPr>
        <mc:AlternateContent>
          <mc:Choice Requires="wps">
            <w:drawing>
              <wp:inline distT="0" distB="0" distL="0" distR="0" wp14:anchorId="48A7D96A" wp14:editId="6A4C8E1F">
                <wp:extent cx="5959475" cy="3095625"/>
                <wp:effectExtent l="0" t="0" r="22225" b="2857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475" cy="3095625"/>
                        </a:xfrm>
                        <a:prstGeom prst="rect">
                          <a:avLst/>
                        </a:prstGeom>
                        <a:solidFill>
                          <a:srgbClr val="FFFFFF"/>
                        </a:solidFill>
                        <a:ln w="9525">
                          <a:solidFill>
                            <a:srgbClr val="000000"/>
                          </a:solidFill>
                          <a:miter lim="800000"/>
                          <a:headEnd/>
                          <a:tailEnd/>
                        </a:ln>
                      </wps:spPr>
                      <wps:txbx>
                        <w:txbxContent>
                          <w:p w:rsidR="00D90AB1" w:rsidRPr="008304EB" w:rsidRDefault="00D90AB1" w:rsidP="00CF1DFB">
                            <w:pPr>
                              <w:pStyle w:val="Default"/>
                              <w:spacing w:after="80"/>
                              <w:rPr>
                                <w:rFonts w:ascii="Calibri" w:hAnsi="Calibri"/>
                                <w:b/>
                                <w:color w:val="auto"/>
                              </w:rPr>
                            </w:pPr>
                            <w:r w:rsidRPr="00F47AC8">
                              <w:rPr>
                                <w:rFonts w:ascii="Calibri" w:hAnsi="Calibri"/>
                                <w:b/>
                                <w:bCs/>
                                <w:color w:val="auto"/>
                              </w:rPr>
                              <w:t xml:space="preserve">Key personnel </w:t>
                            </w:r>
                          </w:p>
                          <w:p w:rsidR="00D90AB1" w:rsidRPr="008304EB" w:rsidRDefault="00D90AB1" w:rsidP="00CF1DFB">
                            <w:pPr>
                              <w:pStyle w:val="CM158"/>
                              <w:spacing w:after="230" w:line="258" w:lineRule="atLeast"/>
                              <w:rPr>
                                <w:rFonts w:ascii="Calibri" w:hAnsi="Calibri"/>
                                <w:b/>
                                <w:sz w:val="20"/>
                                <w:szCs w:val="20"/>
                              </w:rPr>
                            </w:pPr>
                            <w:r w:rsidRPr="008304EB">
                              <w:rPr>
                                <w:rFonts w:ascii="Calibri" w:hAnsi="Calibri"/>
                                <w:b/>
                                <w:sz w:val="20"/>
                                <w:szCs w:val="20"/>
                              </w:rPr>
                              <w:t>The designated safeguarding lead (DSL</w:t>
                            </w:r>
                            <w:proofErr w:type="gramStart"/>
                            <w:r w:rsidRPr="008304EB">
                              <w:rPr>
                                <w:rFonts w:ascii="Calibri" w:hAnsi="Calibri"/>
                                <w:b/>
                                <w:sz w:val="20"/>
                                <w:szCs w:val="20"/>
                              </w:rPr>
                              <w:t>)  for</w:t>
                            </w:r>
                            <w:proofErr w:type="gramEnd"/>
                            <w:r w:rsidRPr="008304EB">
                              <w:rPr>
                                <w:rFonts w:ascii="Calibri" w:hAnsi="Calibri"/>
                                <w:b/>
                                <w:sz w:val="20"/>
                                <w:szCs w:val="20"/>
                              </w:rPr>
                              <w:t xml:space="preserve"> child protection is</w:t>
                            </w:r>
                            <w:r>
                              <w:rPr>
                                <w:rFonts w:ascii="Calibri" w:hAnsi="Calibri"/>
                                <w:b/>
                                <w:sz w:val="20"/>
                                <w:szCs w:val="20"/>
                              </w:rPr>
                              <w:t xml:space="preserve">  </w:t>
                            </w:r>
                            <w:r w:rsidRPr="008304EB">
                              <w:rPr>
                                <w:rFonts w:ascii="Calibri" w:hAnsi="Calibri"/>
                                <w:b/>
                                <w:sz w:val="20"/>
                                <w:szCs w:val="20"/>
                              </w:rPr>
                              <w:t>Suzanne Connolly</w:t>
                            </w:r>
                            <w:r>
                              <w:rPr>
                                <w:rFonts w:ascii="Calibri" w:hAnsi="Calibri"/>
                                <w:b/>
                                <w:sz w:val="20"/>
                                <w:szCs w:val="20"/>
                              </w:rPr>
                              <w:t xml:space="preserve">  (</w:t>
                            </w:r>
                            <w:proofErr w:type="spellStart"/>
                            <w:r>
                              <w:rPr>
                                <w:rFonts w:ascii="Calibri" w:hAnsi="Calibri"/>
                                <w:b/>
                                <w:sz w:val="20"/>
                                <w:szCs w:val="20"/>
                              </w:rPr>
                              <w:t>Headteacher</w:t>
                            </w:r>
                            <w:proofErr w:type="spellEnd"/>
                            <w:r>
                              <w:rPr>
                                <w:rFonts w:ascii="Calibri" w:hAnsi="Calibri"/>
                                <w:b/>
                                <w:sz w:val="20"/>
                                <w:szCs w:val="20"/>
                              </w:rPr>
                              <w:t>)</w:t>
                            </w:r>
                          </w:p>
                          <w:p w:rsidR="00D90AB1" w:rsidRPr="00F47AC8" w:rsidRDefault="00D90AB1" w:rsidP="00CF1DFB">
                            <w:pPr>
                              <w:pStyle w:val="CM156"/>
                              <w:spacing w:after="240" w:line="258" w:lineRule="atLeast"/>
                              <w:rPr>
                                <w:rFonts w:ascii="Calibri" w:hAnsi="Calibri"/>
                                <w:sz w:val="20"/>
                                <w:szCs w:val="20"/>
                              </w:rPr>
                            </w:pPr>
                            <w:r w:rsidRPr="00F47AC8">
                              <w:rPr>
                                <w:rFonts w:ascii="Calibri" w:hAnsi="Calibri"/>
                                <w:sz w:val="20"/>
                                <w:szCs w:val="20"/>
                              </w:rPr>
                              <w:t xml:space="preserve">Contact details: email: </w:t>
                            </w:r>
                            <w:hyperlink r:id="rId29" w:history="1">
                              <w:r w:rsidRPr="0000369D">
                                <w:rPr>
                                  <w:rStyle w:val="Hyperlink"/>
                                  <w:rFonts w:ascii="Calibri" w:hAnsi="Calibri"/>
                                  <w:sz w:val="20"/>
                                  <w:szCs w:val="20"/>
                                </w:rPr>
                                <w:t>Suzanne.connolly@northumberland.gov.uk</w:t>
                              </w:r>
                            </w:hyperlink>
                            <w:r>
                              <w:rPr>
                                <w:rFonts w:ascii="Calibri" w:hAnsi="Calibri"/>
                                <w:sz w:val="20"/>
                                <w:szCs w:val="20"/>
                              </w:rPr>
                              <w:t xml:space="preserve"> </w:t>
                            </w:r>
                            <w:proofErr w:type="spellStart"/>
                            <w:r>
                              <w:rPr>
                                <w:rFonts w:ascii="Calibri" w:hAnsi="Calibri"/>
                                <w:sz w:val="20"/>
                                <w:szCs w:val="20"/>
                              </w:rPr>
                              <w:t>tel</w:t>
                            </w:r>
                            <w:proofErr w:type="spellEnd"/>
                            <w:r>
                              <w:rPr>
                                <w:rFonts w:ascii="Calibri" w:hAnsi="Calibri"/>
                                <w:sz w:val="20"/>
                                <w:szCs w:val="20"/>
                              </w:rPr>
                              <w:t xml:space="preserve"> 01670 787315</w:t>
                            </w:r>
                            <w:r w:rsidRPr="00F47AC8">
                              <w:rPr>
                                <w:rFonts w:ascii="Calibri" w:hAnsi="Calibri"/>
                                <w:sz w:val="20"/>
                                <w:szCs w:val="20"/>
                                <w:u w:val="single"/>
                              </w:rPr>
                              <w:t xml:space="preserve"> </w:t>
                            </w:r>
                          </w:p>
                          <w:p w:rsidR="00D90AB1" w:rsidRPr="008304EB" w:rsidRDefault="00D90AB1" w:rsidP="00CF1DFB">
                            <w:pPr>
                              <w:pStyle w:val="CM156"/>
                              <w:spacing w:after="240" w:line="258" w:lineRule="atLeast"/>
                              <w:rPr>
                                <w:rFonts w:ascii="Calibri" w:hAnsi="Calibri"/>
                                <w:b/>
                                <w:sz w:val="20"/>
                                <w:szCs w:val="20"/>
                              </w:rPr>
                            </w:pPr>
                            <w:r w:rsidRPr="00F47AC8">
                              <w:rPr>
                                <w:rFonts w:ascii="Calibri" w:hAnsi="Calibri"/>
                                <w:b/>
                                <w:sz w:val="20"/>
                                <w:szCs w:val="20"/>
                              </w:rPr>
                              <w:t>The deputy designated person</w:t>
                            </w:r>
                            <w:r>
                              <w:rPr>
                                <w:rFonts w:ascii="Calibri" w:hAnsi="Calibri"/>
                                <w:b/>
                                <w:sz w:val="20"/>
                                <w:szCs w:val="20"/>
                              </w:rPr>
                              <w:t>(s</w:t>
                            </w:r>
                            <w:r w:rsidRPr="008304EB">
                              <w:rPr>
                                <w:rFonts w:ascii="Calibri" w:hAnsi="Calibri"/>
                                <w:b/>
                                <w:sz w:val="20"/>
                                <w:szCs w:val="20"/>
                              </w:rPr>
                              <w:t>) are R</w:t>
                            </w:r>
                            <w:r>
                              <w:rPr>
                                <w:rFonts w:ascii="Calibri" w:hAnsi="Calibri"/>
                                <w:b/>
                                <w:sz w:val="20"/>
                                <w:szCs w:val="20"/>
                              </w:rPr>
                              <w:t>ichard Pearson (Class Teacher)</w:t>
                            </w:r>
                            <w:r w:rsidRPr="008304EB">
                              <w:rPr>
                                <w:rFonts w:ascii="Calibri" w:hAnsi="Calibri"/>
                                <w:b/>
                                <w:sz w:val="20"/>
                                <w:szCs w:val="20"/>
                              </w:rPr>
                              <w:t xml:space="preserve"> and Iain Long</w:t>
                            </w:r>
                            <w:r>
                              <w:rPr>
                                <w:rFonts w:ascii="Calibri" w:hAnsi="Calibri"/>
                                <w:b/>
                                <w:sz w:val="20"/>
                                <w:szCs w:val="20"/>
                              </w:rPr>
                              <w:t xml:space="preserve"> (Office Manager)</w:t>
                            </w:r>
                          </w:p>
                          <w:p w:rsidR="00D90AB1" w:rsidRPr="00F47AC8" w:rsidRDefault="00D90AB1" w:rsidP="00CF1DFB">
                            <w:pPr>
                              <w:pStyle w:val="CM157"/>
                              <w:spacing w:after="240"/>
                              <w:rPr>
                                <w:rFonts w:ascii="Calibri" w:hAnsi="Calibri"/>
                                <w:sz w:val="20"/>
                                <w:szCs w:val="20"/>
                              </w:rPr>
                            </w:pPr>
                            <w:r w:rsidRPr="00F47AC8">
                              <w:rPr>
                                <w:rFonts w:ascii="Calibri" w:hAnsi="Calibri"/>
                                <w:sz w:val="20"/>
                                <w:szCs w:val="20"/>
                              </w:rPr>
                              <w:t>Contact details: email:</w:t>
                            </w:r>
                            <w:r>
                              <w:rPr>
                                <w:rFonts w:ascii="Calibri" w:hAnsi="Calibri"/>
                                <w:sz w:val="20"/>
                                <w:szCs w:val="20"/>
                              </w:rPr>
                              <w:t xml:space="preserve"> </w:t>
                            </w:r>
                            <w:hyperlink r:id="rId30" w:history="1">
                              <w:r w:rsidRPr="0000369D">
                                <w:rPr>
                                  <w:rStyle w:val="Hyperlink"/>
                                  <w:rFonts w:ascii="Calibri" w:hAnsi="Calibri"/>
                                  <w:sz w:val="20"/>
                                  <w:szCs w:val="20"/>
                                </w:rPr>
                                <w:t>Iain.long@northumberland.gov.uk</w:t>
                              </w:r>
                            </w:hyperlink>
                            <w:r>
                              <w:rPr>
                                <w:rFonts w:ascii="Calibri" w:hAnsi="Calibri"/>
                                <w:sz w:val="20"/>
                                <w:szCs w:val="20"/>
                              </w:rPr>
                              <w:t xml:space="preserve"> </w:t>
                            </w:r>
                            <w:r w:rsidRPr="00F47AC8">
                              <w:rPr>
                                <w:rFonts w:ascii="Calibri" w:hAnsi="Calibri"/>
                                <w:sz w:val="20"/>
                                <w:szCs w:val="20"/>
                              </w:rPr>
                              <w:t xml:space="preserve"> </w:t>
                            </w:r>
                            <w:proofErr w:type="spellStart"/>
                            <w:r>
                              <w:rPr>
                                <w:rFonts w:ascii="Calibri" w:hAnsi="Calibri"/>
                                <w:sz w:val="20"/>
                                <w:szCs w:val="20"/>
                              </w:rPr>
                              <w:t>t</w:t>
                            </w:r>
                            <w:r w:rsidRPr="00F47AC8">
                              <w:rPr>
                                <w:rFonts w:ascii="Calibri" w:hAnsi="Calibri"/>
                                <w:sz w:val="20"/>
                                <w:szCs w:val="20"/>
                              </w:rPr>
                              <w:t>el</w:t>
                            </w:r>
                            <w:proofErr w:type="spellEnd"/>
                            <w:r w:rsidRPr="00F47AC8">
                              <w:rPr>
                                <w:rFonts w:ascii="Calibri" w:hAnsi="Calibri"/>
                                <w:sz w:val="20"/>
                                <w:szCs w:val="20"/>
                              </w:rPr>
                              <w:t>:</w:t>
                            </w:r>
                            <w:r>
                              <w:rPr>
                                <w:rFonts w:ascii="Calibri" w:hAnsi="Calibri"/>
                                <w:sz w:val="20"/>
                                <w:szCs w:val="20"/>
                              </w:rPr>
                              <w:t xml:space="preserve"> 01670 787315</w:t>
                            </w:r>
                          </w:p>
                          <w:p w:rsidR="00D90AB1" w:rsidRPr="00F47AC8" w:rsidRDefault="00D90AB1" w:rsidP="00CF1DFB">
                            <w:pPr>
                              <w:pStyle w:val="CM167"/>
                              <w:spacing w:after="240"/>
                              <w:rPr>
                                <w:rFonts w:ascii="Calibri" w:hAnsi="Calibri"/>
                                <w:sz w:val="20"/>
                                <w:szCs w:val="20"/>
                              </w:rPr>
                            </w:pPr>
                            <w:r w:rsidRPr="00F47AC8">
                              <w:rPr>
                                <w:rFonts w:ascii="Calibri" w:hAnsi="Calibri"/>
                                <w:b/>
                                <w:sz w:val="20"/>
                                <w:szCs w:val="20"/>
                              </w:rPr>
                              <w:t>The nomina</w:t>
                            </w:r>
                            <w:r>
                              <w:rPr>
                                <w:rFonts w:ascii="Calibri" w:hAnsi="Calibri"/>
                                <w:b/>
                                <w:sz w:val="20"/>
                                <w:szCs w:val="20"/>
                              </w:rPr>
                              <w:t xml:space="preserve">ted child protection governors are </w:t>
                            </w:r>
                            <w:r w:rsidRPr="008304EB">
                              <w:rPr>
                                <w:rFonts w:ascii="Calibri" w:hAnsi="Calibri"/>
                                <w:b/>
                                <w:sz w:val="20"/>
                                <w:szCs w:val="20"/>
                              </w:rPr>
                              <w:t>Alison Marshall / Mel Nicholls</w:t>
                            </w:r>
                            <w:r>
                              <w:rPr>
                                <w:rFonts w:ascii="Calibri" w:hAnsi="Calibri"/>
                                <w:sz w:val="20"/>
                                <w:szCs w:val="20"/>
                              </w:rPr>
                              <w:t xml:space="preserve"> </w:t>
                            </w:r>
                          </w:p>
                          <w:p w:rsidR="00D90AB1" w:rsidRDefault="00D90AB1" w:rsidP="00CF1DFB">
                            <w:pPr>
                              <w:pStyle w:val="CM156"/>
                              <w:spacing w:after="240"/>
                              <w:rPr>
                                <w:rFonts w:ascii="Calibri" w:hAnsi="Calibri"/>
                                <w:sz w:val="20"/>
                                <w:szCs w:val="20"/>
                              </w:rPr>
                            </w:pPr>
                            <w:r>
                              <w:rPr>
                                <w:rFonts w:ascii="Calibri" w:hAnsi="Calibri"/>
                                <w:sz w:val="20"/>
                                <w:szCs w:val="20"/>
                              </w:rPr>
                              <w:t xml:space="preserve">Contact details: email: </w:t>
                            </w:r>
                            <w:hyperlink r:id="rId31" w:history="1">
                              <w:r w:rsidRPr="0000369D">
                                <w:rPr>
                                  <w:rStyle w:val="Hyperlink"/>
                                  <w:rFonts w:ascii="Calibri" w:hAnsi="Calibri"/>
                                  <w:sz w:val="20"/>
                                  <w:szCs w:val="20"/>
                                </w:rPr>
                                <w:t>Marshall197@btinternet.com</w:t>
                              </w:r>
                            </w:hyperlink>
                            <w:r>
                              <w:rPr>
                                <w:rFonts w:ascii="Calibri" w:hAnsi="Calibri"/>
                                <w:sz w:val="20"/>
                                <w:szCs w:val="20"/>
                              </w:rPr>
                              <w:t xml:space="preserve">  </w:t>
                            </w:r>
                            <w:proofErr w:type="spellStart"/>
                            <w:r w:rsidRPr="00DE276E">
                              <w:rPr>
                                <w:rFonts w:ascii="Calibri" w:hAnsi="Calibri"/>
                                <w:sz w:val="20"/>
                                <w:szCs w:val="20"/>
                              </w:rPr>
                              <w:t>tel</w:t>
                            </w:r>
                            <w:proofErr w:type="spellEnd"/>
                            <w:r w:rsidRPr="00DE276E">
                              <w:rPr>
                                <w:rFonts w:ascii="Calibri" w:hAnsi="Calibri"/>
                                <w:sz w:val="20"/>
                                <w:szCs w:val="20"/>
                              </w:rPr>
                              <w:t>:</w:t>
                            </w:r>
                            <w:r>
                              <w:rPr>
                                <w:rFonts w:ascii="Calibri" w:hAnsi="Calibri"/>
                                <w:sz w:val="20"/>
                                <w:szCs w:val="20"/>
                              </w:rPr>
                              <w:t xml:space="preserve"> </w:t>
                            </w:r>
                            <w:r w:rsidRPr="00DE276E">
                              <w:rPr>
                                <w:rFonts w:ascii="Calibri" w:hAnsi="Calibri"/>
                                <w:sz w:val="20"/>
                                <w:szCs w:val="20"/>
                              </w:rPr>
                              <w:t>01670787188</w:t>
                            </w:r>
                          </w:p>
                          <w:p w:rsidR="00D90AB1" w:rsidRPr="00DE276E" w:rsidRDefault="00D90AB1" w:rsidP="00DE276E">
                            <w:pPr>
                              <w:pStyle w:val="CM156"/>
                              <w:spacing w:after="240"/>
                              <w:rPr>
                                <w:rFonts w:asciiTheme="minorHAnsi" w:hAnsiTheme="minorHAnsi"/>
                                <w:sz w:val="20"/>
                                <w:szCs w:val="20"/>
                              </w:rPr>
                            </w:pPr>
                            <w:r w:rsidRPr="00DE276E">
                              <w:rPr>
                                <w:rFonts w:asciiTheme="minorHAnsi" w:hAnsiTheme="minorHAnsi"/>
                                <w:sz w:val="20"/>
                                <w:szCs w:val="20"/>
                              </w:rPr>
                              <w:t xml:space="preserve">Contact details: email: </w:t>
                            </w:r>
                            <w:hyperlink r:id="rId32" w:history="1">
                              <w:r w:rsidRPr="00DE276E">
                                <w:rPr>
                                  <w:rStyle w:val="Hyperlink"/>
                                  <w:rFonts w:asciiTheme="minorHAnsi" w:hAnsiTheme="minorHAnsi"/>
                                  <w:sz w:val="20"/>
                                  <w:szCs w:val="20"/>
                                </w:rPr>
                                <w:t>nonokai@yahoo.com</w:t>
                              </w:r>
                            </w:hyperlink>
                            <w:r w:rsidRPr="00DE276E">
                              <w:rPr>
                                <w:rFonts w:asciiTheme="minorHAnsi" w:hAnsiTheme="minorHAnsi"/>
                                <w:sz w:val="20"/>
                                <w:szCs w:val="20"/>
                              </w:rPr>
                              <w:t xml:space="preserve"> </w:t>
                            </w:r>
                            <w:r>
                              <w:rPr>
                                <w:rFonts w:asciiTheme="minorHAnsi" w:hAnsiTheme="minorHAnsi"/>
                                <w:sz w:val="20"/>
                                <w:szCs w:val="20"/>
                              </w:rPr>
                              <w:tab/>
                            </w:r>
                            <w:proofErr w:type="spellStart"/>
                            <w:r w:rsidRPr="00DE276E">
                              <w:rPr>
                                <w:rFonts w:asciiTheme="minorHAnsi" w:hAnsiTheme="minorHAnsi"/>
                                <w:sz w:val="20"/>
                                <w:szCs w:val="20"/>
                              </w:rPr>
                              <w:t>tel</w:t>
                            </w:r>
                            <w:proofErr w:type="spellEnd"/>
                            <w:r w:rsidRPr="00DE276E">
                              <w:rPr>
                                <w:rFonts w:asciiTheme="minorHAnsi" w:hAnsiTheme="minorHAnsi"/>
                                <w:sz w:val="20"/>
                                <w:szCs w:val="20"/>
                              </w:rPr>
                              <w:t>: 01670787534</w:t>
                            </w:r>
                          </w:p>
                          <w:p w:rsidR="00D90AB1" w:rsidRPr="00F47AC8" w:rsidRDefault="00D90AB1" w:rsidP="00CF1DFB">
                            <w:pPr>
                              <w:pStyle w:val="CM163"/>
                              <w:spacing w:after="240"/>
                              <w:rPr>
                                <w:rFonts w:ascii="Calibri" w:hAnsi="Calibri"/>
                                <w:sz w:val="20"/>
                                <w:szCs w:val="20"/>
                              </w:rPr>
                            </w:pPr>
                            <w:r w:rsidRPr="00F47AC8">
                              <w:rPr>
                                <w:rFonts w:ascii="Calibri" w:hAnsi="Calibri"/>
                                <w:b/>
                                <w:sz w:val="20"/>
                                <w:szCs w:val="20"/>
                              </w:rPr>
                              <w:t xml:space="preserve">The </w:t>
                            </w:r>
                            <w:r>
                              <w:rPr>
                                <w:rFonts w:ascii="Calibri" w:hAnsi="Calibri"/>
                                <w:b/>
                                <w:sz w:val="20"/>
                                <w:szCs w:val="20"/>
                              </w:rPr>
                              <w:t>head teacher</w:t>
                            </w:r>
                            <w:r w:rsidRPr="00F47AC8">
                              <w:rPr>
                                <w:rFonts w:ascii="Calibri" w:hAnsi="Calibri"/>
                                <w:b/>
                                <w:sz w:val="20"/>
                                <w:szCs w:val="20"/>
                              </w:rPr>
                              <w:t xml:space="preserve"> </w:t>
                            </w:r>
                            <w:r>
                              <w:rPr>
                                <w:rFonts w:ascii="Calibri" w:hAnsi="Calibri"/>
                                <w:b/>
                                <w:sz w:val="20"/>
                                <w:szCs w:val="20"/>
                              </w:rPr>
                              <w:t xml:space="preserve">is </w:t>
                            </w:r>
                            <w:r w:rsidRPr="008304EB">
                              <w:rPr>
                                <w:rFonts w:ascii="Calibri" w:hAnsi="Calibri"/>
                                <w:b/>
                                <w:sz w:val="20"/>
                                <w:szCs w:val="20"/>
                              </w:rPr>
                              <w:t>Suzanne Connolly</w:t>
                            </w:r>
                            <w:r>
                              <w:rPr>
                                <w:rFonts w:ascii="Calibri" w:hAnsi="Calibri"/>
                                <w:b/>
                                <w:sz w:val="20"/>
                                <w:szCs w:val="20"/>
                              </w:rPr>
                              <w:t xml:space="preserve">  </w:t>
                            </w:r>
                          </w:p>
                          <w:p w:rsidR="00D90AB1" w:rsidRPr="00F47AC8" w:rsidRDefault="00D90AB1" w:rsidP="00CF1DFB">
                            <w:pPr>
                              <w:pStyle w:val="CM171"/>
                              <w:spacing w:after="240"/>
                              <w:rPr>
                                <w:rFonts w:ascii="Calibri" w:hAnsi="Calibri"/>
                                <w:sz w:val="20"/>
                                <w:szCs w:val="20"/>
                              </w:rPr>
                            </w:pPr>
                            <w:r w:rsidRPr="00F47AC8">
                              <w:rPr>
                                <w:rFonts w:ascii="Calibri" w:hAnsi="Calibri"/>
                                <w:sz w:val="20"/>
                                <w:szCs w:val="20"/>
                              </w:rPr>
                              <w:t xml:space="preserve">Contact details: email:  </w:t>
                            </w:r>
                            <w:r w:rsidRPr="00B16244">
                              <w:rPr>
                                <w:rFonts w:ascii="Calibri" w:hAnsi="Calibri"/>
                                <w:b/>
                                <w:sz w:val="20"/>
                                <w:szCs w:val="20"/>
                              </w:rPr>
                              <w:t>as above</w:t>
                            </w:r>
                            <w:r>
                              <w:rPr>
                                <w:rFonts w:ascii="Calibri" w:hAnsi="Calibri"/>
                                <w:sz w:val="20"/>
                                <w:szCs w:val="20"/>
                              </w:rPr>
                              <w:t xml:space="preserve"> </w:t>
                            </w:r>
                          </w:p>
                          <w:p w:rsidR="00D90AB1" w:rsidRDefault="00D90AB1" w:rsidP="00CF1DFB"/>
                        </w:txbxContent>
                      </wps:txbx>
                      <wps:bodyPr rot="0" vert="horz" wrap="square" lIns="91440" tIns="45720" rIns="91440" bIns="45720" anchor="t" anchorCtr="0" upright="1">
                        <a:noAutofit/>
                      </wps:bodyPr>
                    </wps:wsp>
                  </a:graphicData>
                </a:graphic>
              </wp:inline>
            </w:drawing>
          </mc:Choice>
          <mc:Fallback>
            <w:pict>
              <v:shape id="Text Box 1" o:spid="_x0000_s1027" type="#_x0000_t202" style="width:469.25pt;height:2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">
                <v:textbox>
                  <w:txbxContent>
                    <w:p w:rsidR="00D90AB1" w:rsidRPr="008304EB" w:rsidRDefault="00D90AB1" w:rsidP="00CF1DFB">
                      <w:pPr>
                        <w:pStyle w:val="Default"/>
                        <w:spacing w:after="80"/>
                        <w:rPr>
                          <w:rFonts w:ascii="Calibri" w:hAnsi="Calibri"/>
                          <w:b/>
                          <w:color w:val="auto"/>
                        </w:rPr>
                      </w:pPr>
                      <w:r w:rsidRPr="00F47AC8">
                        <w:rPr>
                          <w:rFonts w:ascii="Calibri" w:hAnsi="Calibri"/>
                          <w:b/>
                          <w:bCs/>
                          <w:color w:val="auto"/>
                        </w:rPr>
                        <w:t xml:space="preserve">Key personnel </w:t>
                      </w:r>
                    </w:p>
                    <w:p w:rsidR="00D90AB1" w:rsidRPr="008304EB" w:rsidRDefault="00D90AB1" w:rsidP="00CF1DFB">
                      <w:pPr>
                        <w:pStyle w:val="CM158"/>
                        <w:spacing w:after="230" w:line="258" w:lineRule="atLeast"/>
                        <w:rPr>
                          <w:rFonts w:ascii="Calibri" w:hAnsi="Calibri"/>
                          <w:b/>
                          <w:sz w:val="20"/>
                          <w:szCs w:val="20"/>
                        </w:rPr>
                      </w:pPr>
                      <w:r w:rsidRPr="008304EB">
                        <w:rPr>
                          <w:rFonts w:ascii="Calibri" w:hAnsi="Calibri"/>
                          <w:b/>
                          <w:sz w:val="20"/>
                          <w:szCs w:val="20"/>
                        </w:rPr>
                        <w:t>The designated safeguarding lead (DSL</w:t>
                      </w:r>
                      <w:proofErr w:type="gramStart"/>
                      <w:r w:rsidRPr="008304EB">
                        <w:rPr>
                          <w:rFonts w:ascii="Calibri" w:hAnsi="Calibri"/>
                          <w:b/>
                          <w:sz w:val="20"/>
                          <w:szCs w:val="20"/>
                        </w:rPr>
                        <w:t>)  for</w:t>
                      </w:r>
                      <w:proofErr w:type="gramEnd"/>
                      <w:r w:rsidRPr="008304EB">
                        <w:rPr>
                          <w:rFonts w:ascii="Calibri" w:hAnsi="Calibri"/>
                          <w:b/>
                          <w:sz w:val="20"/>
                          <w:szCs w:val="20"/>
                        </w:rPr>
                        <w:t xml:space="preserve"> child protection is</w:t>
                      </w:r>
                      <w:r>
                        <w:rPr>
                          <w:rFonts w:ascii="Calibri" w:hAnsi="Calibri"/>
                          <w:b/>
                          <w:sz w:val="20"/>
                          <w:szCs w:val="20"/>
                        </w:rPr>
                        <w:t xml:space="preserve">  </w:t>
                      </w:r>
                      <w:r w:rsidRPr="008304EB">
                        <w:rPr>
                          <w:rFonts w:ascii="Calibri" w:hAnsi="Calibri"/>
                          <w:b/>
                          <w:sz w:val="20"/>
                          <w:szCs w:val="20"/>
                        </w:rPr>
                        <w:t>Suzanne Connolly</w:t>
                      </w:r>
                      <w:r>
                        <w:rPr>
                          <w:rFonts w:ascii="Calibri" w:hAnsi="Calibri"/>
                          <w:b/>
                          <w:sz w:val="20"/>
                          <w:szCs w:val="20"/>
                        </w:rPr>
                        <w:t xml:space="preserve">  (</w:t>
                      </w:r>
                      <w:proofErr w:type="spellStart"/>
                      <w:r>
                        <w:rPr>
                          <w:rFonts w:ascii="Calibri" w:hAnsi="Calibri"/>
                          <w:b/>
                          <w:sz w:val="20"/>
                          <w:szCs w:val="20"/>
                        </w:rPr>
                        <w:t>Headteacher</w:t>
                      </w:r>
                      <w:proofErr w:type="spellEnd"/>
                      <w:r>
                        <w:rPr>
                          <w:rFonts w:ascii="Calibri" w:hAnsi="Calibri"/>
                          <w:b/>
                          <w:sz w:val="20"/>
                          <w:szCs w:val="20"/>
                        </w:rPr>
                        <w:t>)</w:t>
                      </w:r>
                    </w:p>
                    <w:p w:rsidR="00D90AB1" w:rsidRPr="00F47AC8" w:rsidRDefault="00D90AB1" w:rsidP="00CF1DFB">
                      <w:pPr>
                        <w:pStyle w:val="CM156"/>
                        <w:spacing w:after="240" w:line="258" w:lineRule="atLeast"/>
                        <w:rPr>
                          <w:rFonts w:ascii="Calibri" w:hAnsi="Calibri"/>
                          <w:sz w:val="20"/>
                          <w:szCs w:val="20"/>
                        </w:rPr>
                      </w:pPr>
                      <w:r w:rsidRPr="00F47AC8">
                        <w:rPr>
                          <w:rFonts w:ascii="Calibri" w:hAnsi="Calibri"/>
                          <w:sz w:val="20"/>
                          <w:szCs w:val="20"/>
                        </w:rPr>
                        <w:t xml:space="preserve">Contact details: email: </w:t>
                      </w:r>
                      <w:hyperlink r:id="rId33" w:history="1">
                        <w:r w:rsidRPr="0000369D">
                          <w:rPr>
                            <w:rStyle w:val="Hyperlink"/>
                            <w:rFonts w:ascii="Calibri" w:hAnsi="Calibri"/>
                            <w:sz w:val="20"/>
                            <w:szCs w:val="20"/>
                          </w:rPr>
                          <w:t>Suzanne.connolly@northumberland.gov.uk</w:t>
                        </w:r>
                      </w:hyperlink>
                      <w:r>
                        <w:rPr>
                          <w:rFonts w:ascii="Calibri" w:hAnsi="Calibri"/>
                          <w:sz w:val="20"/>
                          <w:szCs w:val="20"/>
                        </w:rPr>
                        <w:t xml:space="preserve"> </w:t>
                      </w:r>
                      <w:proofErr w:type="spellStart"/>
                      <w:r>
                        <w:rPr>
                          <w:rFonts w:ascii="Calibri" w:hAnsi="Calibri"/>
                          <w:sz w:val="20"/>
                          <w:szCs w:val="20"/>
                        </w:rPr>
                        <w:t>tel</w:t>
                      </w:r>
                      <w:proofErr w:type="spellEnd"/>
                      <w:r>
                        <w:rPr>
                          <w:rFonts w:ascii="Calibri" w:hAnsi="Calibri"/>
                          <w:sz w:val="20"/>
                          <w:szCs w:val="20"/>
                        </w:rPr>
                        <w:t xml:space="preserve"> 01670 787315</w:t>
                      </w:r>
                      <w:r w:rsidRPr="00F47AC8">
                        <w:rPr>
                          <w:rFonts w:ascii="Calibri" w:hAnsi="Calibri"/>
                          <w:sz w:val="20"/>
                          <w:szCs w:val="20"/>
                          <w:u w:val="single"/>
                        </w:rPr>
                        <w:t xml:space="preserve"> </w:t>
                      </w:r>
                    </w:p>
                    <w:p w:rsidR="00D90AB1" w:rsidRPr="008304EB" w:rsidRDefault="00D90AB1" w:rsidP="00CF1DFB">
                      <w:pPr>
                        <w:pStyle w:val="CM156"/>
                        <w:spacing w:after="240" w:line="258" w:lineRule="atLeast"/>
                        <w:rPr>
                          <w:rFonts w:ascii="Calibri" w:hAnsi="Calibri"/>
                          <w:b/>
                          <w:sz w:val="20"/>
                          <w:szCs w:val="20"/>
                        </w:rPr>
                      </w:pPr>
                      <w:r w:rsidRPr="00F47AC8">
                        <w:rPr>
                          <w:rFonts w:ascii="Calibri" w:hAnsi="Calibri"/>
                          <w:b/>
                          <w:sz w:val="20"/>
                          <w:szCs w:val="20"/>
                        </w:rPr>
                        <w:t>The deputy designated person</w:t>
                      </w:r>
                      <w:r>
                        <w:rPr>
                          <w:rFonts w:ascii="Calibri" w:hAnsi="Calibri"/>
                          <w:b/>
                          <w:sz w:val="20"/>
                          <w:szCs w:val="20"/>
                        </w:rPr>
                        <w:t>(s</w:t>
                      </w:r>
                      <w:r w:rsidRPr="008304EB">
                        <w:rPr>
                          <w:rFonts w:ascii="Calibri" w:hAnsi="Calibri"/>
                          <w:b/>
                          <w:sz w:val="20"/>
                          <w:szCs w:val="20"/>
                        </w:rPr>
                        <w:t>) are R</w:t>
                      </w:r>
                      <w:r>
                        <w:rPr>
                          <w:rFonts w:ascii="Calibri" w:hAnsi="Calibri"/>
                          <w:b/>
                          <w:sz w:val="20"/>
                          <w:szCs w:val="20"/>
                        </w:rPr>
                        <w:t>ichard Pearson (Class Teacher)</w:t>
                      </w:r>
                      <w:r w:rsidRPr="008304EB">
                        <w:rPr>
                          <w:rFonts w:ascii="Calibri" w:hAnsi="Calibri"/>
                          <w:b/>
                          <w:sz w:val="20"/>
                          <w:szCs w:val="20"/>
                        </w:rPr>
                        <w:t xml:space="preserve"> and Iain Long</w:t>
                      </w:r>
                      <w:r>
                        <w:rPr>
                          <w:rFonts w:ascii="Calibri" w:hAnsi="Calibri"/>
                          <w:b/>
                          <w:sz w:val="20"/>
                          <w:szCs w:val="20"/>
                        </w:rPr>
                        <w:t xml:space="preserve"> (Office Manager)</w:t>
                      </w:r>
                    </w:p>
                    <w:p w:rsidR="00D90AB1" w:rsidRPr="00F47AC8" w:rsidRDefault="00D90AB1" w:rsidP="00CF1DFB">
                      <w:pPr>
                        <w:pStyle w:val="CM157"/>
                        <w:spacing w:after="240"/>
                        <w:rPr>
                          <w:rFonts w:ascii="Calibri" w:hAnsi="Calibri"/>
                          <w:sz w:val="20"/>
                          <w:szCs w:val="20"/>
                        </w:rPr>
                      </w:pPr>
                      <w:r w:rsidRPr="00F47AC8">
                        <w:rPr>
                          <w:rFonts w:ascii="Calibri" w:hAnsi="Calibri"/>
                          <w:sz w:val="20"/>
                          <w:szCs w:val="20"/>
                        </w:rPr>
                        <w:t>Contact details: email:</w:t>
                      </w:r>
                      <w:r>
                        <w:rPr>
                          <w:rFonts w:ascii="Calibri" w:hAnsi="Calibri"/>
                          <w:sz w:val="20"/>
                          <w:szCs w:val="20"/>
                        </w:rPr>
                        <w:t xml:space="preserve"> </w:t>
                      </w:r>
                      <w:hyperlink r:id="rId34" w:history="1">
                        <w:r w:rsidRPr="0000369D">
                          <w:rPr>
                            <w:rStyle w:val="Hyperlink"/>
                            <w:rFonts w:ascii="Calibri" w:hAnsi="Calibri"/>
                            <w:sz w:val="20"/>
                            <w:szCs w:val="20"/>
                          </w:rPr>
                          <w:t>Iain.long@northumberland.gov.uk</w:t>
                        </w:r>
                      </w:hyperlink>
                      <w:r>
                        <w:rPr>
                          <w:rFonts w:ascii="Calibri" w:hAnsi="Calibri"/>
                          <w:sz w:val="20"/>
                          <w:szCs w:val="20"/>
                        </w:rPr>
                        <w:t xml:space="preserve"> </w:t>
                      </w:r>
                      <w:r w:rsidRPr="00F47AC8">
                        <w:rPr>
                          <w:rFonts w:ascii="Calibri" w:hAnsi="Calibri"/>
                          <w:sz w:val="20"/>
                          <w:szCs w:val="20"/>
                        </w:rPr>
                        <w:t xml:space="preserve"> </w:t>
                      </w:r>
                      <w:proofErr w:type="spellStart"/>
                      <w:r>
                        <w:rPr>
                          <w:rFonts w:ascii="Calibri" w:hAnsi="Calibri"/>
                          <w:sz w:val="20"/>
                          <w:szCs w:val="20"/>
                        </w:rPr>
                        <w:t>t</w:t>
                      </w:r>
                      <w:r w:rsidRPr="00F47AC8">
                        <w:rPr>
                          <w:rFonts w:ascii="Calibri" w:hAnsi="Calibri"/>
                          <w:sz w:val="20"/>
                          <w:szCs w:val="20"/>
                        </w:rPr>
                        <w:t>el</w:t>
                      </w:r>
                      <w:proofErr w:type="spellEnd"/>
                      <w:r w:rsidRPr="00F47AC8">
                        <w:rPr>
                          <w:rFonts w:ascii="Calibri" w:hAnsi="Calibri"/>
                          <w:sz w:val="20"/>
                          <w:szCs w:val="20"/>
                        </w:rPr>
                        <w:t>:</w:t>
                      </w:r>
                      <w:r>
                        <w:rPr>
                          <w:rFonts w:ascii="Calibri" w:hAnsi="Calibri"/>
                          <w:sz w:val="20"/>
                          <w:szCs w:val="20"/>
                        </w:rPr>
                        <w:t xml:space="preserve"> 01670 787315</w:t>
                      </w:r>
                    </w:p>
                    <w:p w:rsidR="00D90AB1" w:rsidRPr="00F47AC8" w:rsidRDefault="00D90AB1" w:rsidP="00CF1DFB">
                      <w:pPr>
                        <w:pStyle w:val="CM167"/>
                        <w:spacing w:after="240"/>
                        <w:rPr>
                          <w:rFonts w:ascii="Calibri" w:hAnsi="Calibri"/>
                          <w:sz w:val="20"/>
                          <w:szCs w:val="20"/>
                        </w:rPr>
                      </w:pPr>
                      <w:r w:rsidRPr="00F47AC8">
                        <w:rPr>
                          <w:rFonts w:ascii="Calibri" w:hAnsi="Calibri"/>
                          <w:b/>
                          <w:sz w:val="20"/>
                          <w:szCs w:val="20"/>
                        </w:rPr>
                        <w:t>The nomina</w:t>
                      </w:r>
                      <w:r>
                        <w:rPr>
                          <w:rFonts w:ascii="Calibri" w:hAnsi="Calibri"/>
                          <w:b/>
                          <w:sz w:val="20"/>
                          <w:szCs w:val="20"/>
                        </w:rPr>
                        <w:t xml:space="preserve">ted child protection governors are </w:t>
                      </w:r>
                      <w:r w:rsidRPr="008304EB">
                        <w:rPr>
                          <w:rFonts w:ascii="Calibri" w:hAnsi="Calibri"/>
                          <w:b/>
                          <w:sz w:val="20"/>
                          <w:szCs w:val="20"/>
                        </w:rPr>
                        <w:t>Alison Marshall / Mel Nicholls</w:t>
                      </w:r>
                      <w:r>
                        <w:rPr>
                          <w:rFonts w:ascii="Calibri" w:hAnsi="Calibri"/>
                          <w:sz w:val="20"/>
                          <w:szCs w:val="20"/>
                        </w:rPr>
                        <w:t xml:space="preserve"> </w:t>
                      </w:r>
                    </w:p>
                    <w:p w:rsidR="00D90AB1" w:rsidRDefault="00D90AB1" w:rsidP="00CF1DFB">
                      <w:pPr>
                        <w:pStyle w:val="CM156"/>
                        <w:spacing w:after="240"/>
                        <w:rPr>
                          <w:rFonts w:ascii="Calibri" w:hAnsi="Calibri"/>
                          <w:sz w:val="20"/>
                          <w:szCs w:val="20"/>
                        </w:rPr>
                      </w:pPr>
                      <w:r>
                        <w:rPr>
                          <w:rFonts w:ascii="Calibri" w:hAnsi="Calibri"/>
                          <w:sz w:val="20"/>
                          <w:szCs w:val="20"/>
                        </w:rPr>
                        <w:t xml:space="preserve">Contact details: email: </w:t>
                      </w:r>
                      <w:hyperlink r:id="rId35" w:history="1">
                        <w:r w:rsidRPr="0000369D">
                          <w:rPr>
                            <w:rStyle w:val="Hyperlink"/>
                            <w:rFonts w:ascii="Calibri" w:hAnsi="Calibri"/>
                            <w:sz w:val="20"/>
                            <w:szCs w:val="20"/>
                          </w:rPr>
                          <w:t>Marshall197@btinternet.com</w:t>
                        </w:r>
                      </w:hyperlink>
                      <w:r>
                        <w:rPr>
                          <w:rFonts w:ascii="Calibri" w:hAnsi="Calibri"/>
                          <w:sz w:val="20"/>
                          <w:szCs w:val="20"/>
                        </w:rPr>
                        <w:t xml:space="preserve">  </w:t>
                      </w:r>
                      <w:proofErr w:type="spellStart"/>
                      <w:r w:rsidRPr="00DE276E">
                        <w:rPr>
                          <w:rFonts w:ascii="Calibri" w:hAnsi="Calibri"/>
                          <w:sz w:val="20"/>
                          <w:szCs w:val="20"/>
                        </w:rPr>
                        <w:t>tel</w:t>
                      </w:r>
                      <w:proofErr w:type="spellEnd"/>
                      <w:r w:rsidRPr="00DE276E">
                        <w:rPr>
                          <w:rFonts w:ascii="Calibri" w:hAnsi="Calibri"/>
                          <w:sz w:val="20"/>
                          <w:szCs w:val="20"/>
                        </w:rPr>
                        <w:t>:</w:t>
                      </w:r>
                      <w:r>
                        <w:rPr>
                          <w:rFonts w:ascii="Calibri" w:hAnsi="Calibri"/>
                          <w:sz w:val="20"/>
                          <w:szCs w:val="20"/>
                        </w:rPr>
                        <w:t xml:space="preserve"> </w:t>
                      </w:r>
                      <w:r w:rsidRPr="00DE276E">
                        <w:rPr>
                          <w:rFonts w:ascii="Calibri" w:hAnsi="Calibri"/>
                          <w:sz w:val="20"/>
                          <w:szCs w:val="20"/>
                        </w:rPr>
                        <w:t>01670787188</w:t>
                      </w:r>
                    </w:p>
                    <w:p w:rsidR="00D90AB1" w:rsidRPr="00DE276E" w:rsidRDefault="00D90AB1" w:rsidP="00DE276E">
                      <w:pPr>
                        <w:pStyle w:val="CM156"/>
                        <w:spacing w:after="240"/>
                        <w:rPr>
                          <w:rFonts w:asciiTheme="minorHAnsi" w:hAnsiTheme="minorHAnsi"/>
                          <w:sz w:val="20"/>
                          <w:szCs w:val="20"/>
                        </w:rPr>
                      </w:pPr>
                      <w:r w:rsidRPr="00DE276E">
                        <w:rPr>
                          <w:rFonts w:asciiTheme="minorHAnsi" w:hAnsiTheme="minorHAnsi"/>
                          <w:sz w:val="20"/>
                          <w:szCs w:val="20"/>
                        </w:rPr>
                        <w:t xml:space="preserve">Contact details: email: </w:t>
                      </w:r>
                      <w:hyperlink r:id="rId36" w:history="1">
                        <w:r w:rsidRPr="00DE276E">
                          <w:rPr>
                            <w:rStyle w:val="Hyperlink"/>
                            <w:rFonts w:asciiTheme="minorHAnsi" w:hAnsiTheme="minorHAnsi"/>
                            <w:sz w:val="20"/>
                            <w:szCs w:val="20"/>
                          </w:rPr>
                          <w:t>nonokai@yahoo.com</w:t>
                        </w:r>
                      </w:hyperlink>
                      <w:r w:rsidRPr="00DE276E">
                        <w:rPr>
                          <w:rFonts w:asciiTheme="minorHAnsi" w:hAnsiTheme="minorHAnsi"/>
                          <w:sz w:val="20"/>
                          <w:szCs w:val="20"/>
                        </w:rPr>
                        <w:t xml:space="preserve"> </w:t>
                      </w:r>
                      <w:r>
                        <w:rPr>
                          <w:rFonts w:asciiTheme="minorHAnsi" w:hAnsiTheme="minorHAnsi"/>
                          <w:sz w:val="20"/>
                          <w:szCs w:val="20"/>
                        </w:rPr>
                        <w:tab/>
                      </w:r>
                      <w:proofErr w:type="spellStart"/>
                      <w:r w:rsidRPr="00DE276E">
                        <w:rPr>
                          <w:rFonts w:asciiTheme="minorHAnsi" w:hAnsiTheme="minorHAnsi"/>
                          <w:sz w:val="20"/>
                          <w:szCs w:val="20"/>
                        </w:rPr>
                        <w:t>tel</w:t>
                      </w:r>
                      <w:proofErr w:type="spellEnd"/>
                      <w:r w:rsidRPr="00DE276E">
                        <w:rPr>
                          <w:rFonts w:asciiTheme="minorHAnsi" w:hAnsiTheme="minorHAnsi"/>
                          <w:sz w:val="20"/>
                          <w:szCs w:val="20"/>
                        </w:rPr>
                        <w:t>: 01670787534</w:t>
                      </w:r>
                    </w:p>
                    <w:p w:rsidR="00D90AB1" w:rsidRPr="00F47AC8" w:rsidRDefault="00D90AB1" w:rsidP="00CF1DFB">
                      <w:pPr>
                        <w:pStyle w:val="CM163"/>
                        <w:spacing w:after="240"/>
                        <w:rPr>
                          <w:rFonts w:ascii="Calibri" w:hAnsi="Calibri"/>
                          <w:sz w:val="20"/>
                          <w:szCs w:val="20"/>
                        </w:rPr>
                      </w:pPr>
                      <w:r w:rsidRPr="00F47AC8">
                        <w:rPr>
                          <w:rFonts w:ascii="Calibri" w:hAnsi="Calibri"/>
                          <w:b/>
                          <w:sz w:val="20"/>
                          <w:szCs w:val="20"/>
                        </w:rPr>
                        <w:t xml:space="preserve">The </w:t>
                      </w:r>
                      <w:r>
                        <w:rPr>
                          <w:rFonts w:ascii="Calibri" w:hAnsi="Calibri"/>
                          <w:b/>
                          <w:sz w:val="20"/>
                          <w:szCs w:val="20"/>
                        </w:rPr>
                        <w:t>head teacher</w:t>
                      </w:r>
                      <w:r w:rsidRPr="00F47AC8">
                        <w:rPr>
                          <w:rFonts w:ascii="Calibri" w:hAnsi="Calibri"/>
                          <w:b/>
                          <w:sz w:val="20"/>
                          <w:szCs w:val="20"/>
                        </w:rPr>
                        <w:t xml:space="preserve"> </w:t>
                      </w:r>
                      <w:r>
                        <w:rPr>
                          <w:rFonts w:ascii="Calibri" w:hAnsi="Calibri"/>
                          <w:b/>
                          <w:sz w:val="20"/>
                          <w:szCs w:val="20"/>
                        </w:rPr>
                        <w:t xml:space="preserve">is </w:t>
                      </w:r>
                      <w:r w:rsidRPr="008304EB">
                        <w:rPr>
                          <w:rFonts w:ascii="Calibri" w:hAnsi="Calibri"/>
                          <w:b/>
                          <w:sz w:val="20"/>
                          <w:szCs w:val="20"/>
                        </w:rPr>
                        <w:t>Suzanne Connolly</w:t>
                      </w:r>
                      <w:r>
                        <w:rPr>
                          <w:rFonts w:ascii="Calibri" w:hAnsi="Calibri"/>
                          <w:b/>
                          <w:sz w:val="20"/>
                          <w:szCs w:val="20"/>
                        </w:rPr>
                        <w:t xml:space="preserve">  </w:t>
                      </w:r>
                    </w:p>
                    <w:p w:rsidR="00D90AB1" w:rsidRPr="00F47AC8" w:rsidRDefault="00D90AB1" w:rsidP="00CF1DFB">
                      <w:pPr>
                        <w:pStyle w:val="CM171"/>
                        <w:spacing w:after="240"/>
                        <w:rPr>
                          <w:rFonts w:ascii="Calibri" w:hAnsi="Calibri"/>
                          <w:sz w:val="20"/>
                          <w:szCs w:val="20"/>
                        </w:rPr>
                      </w:pPr>
                      <w:r w:rsidRPr="00F47AC8">
                        <w:rPr>
                          <w:rFonts w:ascii="Calibri" w:hAnsi="Calibri"/>
                          <w:sz w:val="20"/>
                          <w:szCs w:val="20"/>
                        </w:rPr>
                        <w:t xml:space="preserve">Contact details: email:  </w:t>
                      </w:r>
                      <w:r w:rsidRPr="00B16244">
                        <w:rPr>
                          <w:rFonts w:ascii="Calibri" w:hAnsi="Calibri"/>
                          <w:b/>
                          <w:sz w:val="20"/>
                          <w:szCs w:val="20"/>
                        </w:rPr>
                        <w:t>as above</w:t>
                      </w:r>
                      <w:r>
                        <w:rPr>
                          <w:rFonts w:ascii="Calibri" w:hAnsi="Calibri"/>
                          <w:sz w:val="20"/>
                          <w:szCs w:val="20"/>
                        </w:rPr>
                        <w:t xml:space="preserve"> </w:t>
                      </w:r>
                    </w:p>
                    <w:p w:rsidR="00D90AB1" w:rsidRDefault="00D90AB1" w:rsidP="00CF1DFB"/>
                  </w:txbxContent>
                </v:textbox>
                <w10:anchorlock/>
              </v:shape>
            </w:pict>
          </mc:Fallback>
        </mc:AlternateConten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CF1DFB" w:rsidRPr="00CF1DFB" w:rsidRDefault="00CF1DFB" w:rsidP="00CF1DFB">
      <w:pPr>
        <w:keepNext/>
        <w:spacing w:before="240" w:after="60" w:line="240" w:lineRule="auto"/>
        <w:outlineLvl w:val="1"/>
        <w:rPr>
          <w:rFonts w:eastAsia="Times New Roman" w:cs="Arial"/>
          <w:b/>
          <w:bCs/>
          <w:iCs/>
          <w:sz w:val="24"/>
          <w:szCs w:val="24"/>
        </w:rPr>
      </w:pPr>
      <w:bookmarkStart w:id="12" w:name="_Toc295993793"/>
      <w:bookmarkStart w:id="13" w:name="_Toc295994245"/>
      <w:r w:rsidRPr="00CF1DFB">
        <w:rPr>
          <w:rFonts w:eastAsia="Times New Roman" w:cs="Arial"/>
          <w:b/>
          <w:bCs/>
          <w:iCs/>
          <w:sz w:val="24"/>
          <w:szCs w:val="24"/>
        </w:rPr>
        <w:t>The Designated Safeguarding Lead:</w:t>
      </w:r>
      <w:bookmarkEnd w:id="12"/>
      <w:bookmarkEnd w:id="13"/>
      <w:r w:rsidRPr="00CF1DFB">
        <w:rPr>
          <w:rFonts w:eastAsia="Times New Roman" w:cs="Arial"/>
          <w:b/>
          <w:bCs/>
          <w:iCs/>
          <w:sz w:val="24"/>
          <w:szCs w:val="24"/>
        </w:rPr>
        <w:t xml:space="preserve"> </w:t>
      </w:r>
    </w:p>
    <w:p w:rsidR="00CF1DFB" w:rsidRPr="00CF1DFB" w:rsidRDefault="00CF1DFB" w:rsidP="00CF1DFB">
      <w:pPr>
        <w:widowControl w:val="0"/>
        <w:numPr>
          <w:ilvl w:val="0"/>
          <w:numId w:val="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has the status and authority within the school to carry out the duties of the post, including committing resources and supporting and directing other staff</w:t>
      </w:r>
    </w:p>
    <w:p w:rsidR="00CF1DFB" w:rsidRPr="00CF1DFB" w:rsidRDefault="00CF1DFB" w:rsidP="00CF1DFB">
      <w:pPr>
        <w:widowControl w:val="0"/>
        <w:numPr>
          <w:ilvl w:val="0"/>
          <w:numId w:val="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is appropriately trained, with updates every two years</w:t>
      </w:r>
    </w:p>
    <w:p w:rsidR="00CF1DFB" w:rsidRPr="00CF1DFB" w:rsidRDefault="00CF1DFB" w:rsidP="00CF1DFB">
      <w:pPr>
        <w:widowControl w:val="0"/>
        <w:numPr>
          <w:ilvl w:val="0"/>
          <w:numId w:val="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acts as a source of support and expertise to the school community </w:t>
      </w:r>
    </w:p>
    <w:p w:rsidR="00CF1DFB" w:rsidRPr="00CF1DFB" w:rsidRDefault="00CF1DFB" w:rsidP="00CF1DFB">
      <w:pPr>
        <w:widowControl w:val="0"/>
        <w:numPr>
          <w:ilvl w:val="0"/>
          <w:numId w:val="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encourages a culture of listening to children and taking account of their wishes and feelings</w:t>
      </w:r>
    </w:p>
    <w:p w:rsidR="00CF1DFB" w:rsidRPr="00CF1DFB" w:rsidRDefault="00CF1DFB" w:rsidP="00CF1DFB">
      <w:pPr>
        <w:widowControl w:val="0"/>
        <w:numPr>
          <w:ilvl w:val="0"/>
          <w:numId w:val="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is alert to the specific needs of children in need, those with special educational needs and young carers</w:t>
      </w:r>
    </w:p>
    <w:p w:rsidR="00CF1DFB" w:rsidRPr="00CF1DFB" w:rsidRDefault="00CF1DFB" w:rsidP="00CF1DFB">
      <w:pPr>
        <w:widowControl w:val="0"/>
        <w:numPr>
          <w:ilvl w:val="0"/>
          <w:numId w:val="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has a working knowledge of NSCB procedures </w:t>
      </w:r>
      <w:hyperlink r:id="rId37" w:history="1">
        <w:r w:rsidRPr="00CF1DFB">
          <w:rPr>
            <w:rFonts w:eastAsia="Times New Roman" w:cs="Arial"/>
            <w:color w:val="0000FF"/>
            <w:sz w:val="24"/>
            <w:szCs w:val="24"/>
            <w:u w:val="single"/>
            <w:lang w:eastAsia="en-GB"/>
          </w:rPr>
          <w:t>http://northumberlandlscb.proceduresonline.com/chapters/contents.html</w:t>
        </w:r>
      </w:hyperlink>
      <w:r w:rsidRPr="00CF1DFB">
        <w:rPr>
          <w:rFonts w:eastAsia="Times New Roman" w:cs="Arial"/>
          <w:sz w:val="24"/>
          <w:szCs w:val="24"/>
          <w:lang w:eastAsia="en-GB"/>
        </w:rPr>
        <w:t xml:space="preserve"> </w:t>
      </w:r>
    </w:p>
    <w:p w:rsidR="00CF1DFB" w:rsidRPr="00CF1DFB" w:rsidRDefault="00CF1DFB" w:rsidP="00CF1DFB">
      <w:pPr>
        <w:widowControl w:val="0"/>
        <w:numPr>
          <w:ilvl w:val="0"/>
          <w:numId w:val="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makes staff aware of NSCB training courses (all available through Learning Together </w:t>
      </w:r>
      <w:hyperlink r:id="rId38" w:history="1">
        <w:r w:rsidRPr="00CF1DFB">
          <w:rPr>
            <w:rFonts w:eastAsia="Times New Roman" w:cs="Arial"/>
            <w:color w:val="0000FF"/>
            <w:sz w:val="24"/>
            <w:szCs w:val="24"/>
            <w:u w:val="single"/>
            <w:lang w:eastAsia="en-GB"/>
          </w:rPr>
          <w:t>http://ncc.learningpool.com/</w:t>
        </w:r>
      </w:hyperlink>
      <w:r w:rsidRPr="00CF1DFB">
        <w:rPr>
          <w:rFonts w:eastAsia="Times New Roman" w:cs="Arial"/>
          <w:sz w:val="24"/>
          <w:szCs w:val="24"/>
          <w:lang w:eastAsia="en-GB"/>
        </w:rPr>
        <w:t xml:space="preserve"> )and the latest policies and procedures on safeguarding </w:t>
      </w:r>
    </w:p>
    <w:p w:rsidR="00CF1DFB" w:rsidRPr="00CF1DFB" w:rsidRDefault="00CF1DFB" w:rsidP="00CF1DFB">
      <w:pPr>
        <w:widowControl w:val="0"/>
        <w:numPr>
          <w:ilvl w:val="0"/>
          <w:numId w:val="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has an understanding of locally agreed processes for providing early help and intervention </w:t>
      </w:r>
      <w:hyperlink r:id="rId39" w:anchor="earlyhelpassessmentforms" w:history="1">
        <w:r w:rsidRPr="00CF1DFB">
          <w:rPr>
            <w:rFonts w:eastAsia="Times New Roman" w:cs="Arial"/>
            <w:color w:val="0000FF"/>
            <w:sz w:val="24"/>
            <w:szCs w:val="24"/>
            <w:u w:val="single"/>
            <w:lang w:eastAsia="en-GB"/>
          </w:rPr>
          <w:t>http://www.northumberland.gov.uk/Children/Family/Support.aspx#earlyhelpassessmentforms</w:t>
        </w:r>
      </w:hyperlink>
      <w:r w:rsidRPr="00CF1DFB">
        <w:rPr>
          <w:rFonts w:eastAsia="Times New Roman" w:cs="Arial"/>
          <w:sz w:val="24"/>
          <w:szCs w:val="24"/>
          <w:lang w:eastAsia="en-GB"/>
        </w:rPr>
        <w:t xml:space="preserve"> </w:t>
      </w:r>
    </w:p>
    <w:p w:rsidR="00CF1DFB" w:rsidRPr="00CF1DFB" w:rsidRDefault="00CF1DFB" w:rsidP="00CF1DFB">
      <w:pPr>
        <w:widowControl w:val="0"/>
        <w:numPr>
          <w:ilvl w:val="0"/>
          <w:numId w:val="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keeps detailed written records of all concerns, ensuring that such records are stored securely but kept separate from, the pupil’s general file </w:t>
      </w:r>
    </w:p>
    <w:p w:rsidR="00CF1DFB" w:rsidRPr="00CF1DFB" w:rsidRDefault="00CF1DFB" w:rsidP="00CF1DFB">
      <w:pPr>
        <w:widowControl w:val="0"/>
        <w:numPr>
          <w:ilvl w:val="0"/>
          <w:numId w:val="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refers cases of suspected abuse to children’s social care or police as appropriate </w:t>
      </w:r>
    </w:p>
    <w:p w:rsidR="00CF1DFB" w:rsidRPr="00CF1DFB" w:rsidRDefault="00CF1DFB" w:rsidP="00CF1DFB">
      <w:pPr>
        <w:widowControl w:val="0"/>
        <w:numPr>
          <w:ilvl w:val="0"/>
          <w:numId w:val="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notifies children’s social care if a child with a child protection plan has unexplained absences</w:t>
      </w:r>
    </w:p>
    <w:p w:rsidR="00CF1DFB" w:rsidRPr="00CF1DFB" w:rsidRDefault="00CF1DFB" w:rsidP="00CF1DFB">
      <w:pPr>
        <w:widowControl w:val="0"/>
        <w:numPr>
          <w:ilvl w:val="0"/>
          <w:numId w:val="4"/>
        </w:numPr>
        <w:autoSpaceDE w:val="0"/>
        <w:autoSpaceDN w:val="0"/>
        <w:adjustRightInd w:val="0"/>
        <w:spacing w:after="0" w:line="240" w:lineRule="auto"/>
        <w:rPr>
          <w:rFonts w:eastAsia="Times New Roman" w:cs="Arial"/>
          <w:sz w:val="24"/>
          <w:szCs w:val="24"/>
          <w:lang w:eastAsia="en-GB"/>
        </w:rPr>
      </w:pPr>
      <w:proofErr w:type="gramStart"/>
      <w:r w:rsidRPr="00CF1DFB">
        <w:rPr>
          <w:rFonts w:eastAsia="Times New Roman" w:cs="Arial"/>
          <w:sz w:val="24"/>
          <w:szCs w:val="24"/>
          <w:lang w:eastAsia="en-GB"/>
        </w:rPr>
        <w:t>ensures</w:t>
      </w:r>
      <w:proofErr w:type="gramEnd"/>
      <w:r w:rsidRPr="00CF1DFB">
        <w:rPr>
          <w:rFonts w:eastAsia="Times New Roman" w:cs="Arial"/>
          <w:sz w:val="24"/>
          <w:szCs w:val="24"/>
          <w:lang w:eastAsia="en-GB"/>
        </w:rPr>
        <w:t xml:space="preserve"> that when a pupil leaves the school, their child protection file is passed to the new school (separately from the main pupil file and ensuring secure transit) and confirmation of receipt is obtained. The pupil’s social worker is also informed </w:t>
      </w:r>
    </w:p>
    <w:p w:rsidR="00CF1DFB" w:rsidRPr="00CF1DFB" w:rsidRDefault="00CF1DFB" w:rsidP="00CF1DFB">
      <w:pPr>
        <w:widowControl w:val="0"/>
        <w:numPr>
          <w:ilvl w:val="0"/>
          <w:numId w:val="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attends and/or contributes to child protection conferences </w:t>
      </w:r>
    </w:p>
    <w:p w:rsidR="00CF1DFB" w:rsidRPr="00CF1DFB" w:rsidRDefault="00CF1DFB" w:rsidP="00CF1DFB">
      <w:pPr>
        <w:widowControl w:val="0"/>
        <w:numPr>
          <w:ilvl w:val="0"/>
          <w:numId w:val="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coordinates the school’s contribution to child protection plans </w:t>
      </w:r>
    </w:p>
    <w:p w:rsidR="00CF1DFB" w:rsidRPr="00CF1DFB" w:rsidRDefault="00CF1DFB" w:rsidP="00CF1DFB">
      <w:pPr>
        <w:widowControl w:val="0"/>
        <w:numPr>
          <w:ilvl w:val="0"/>
          <w:numId w:val="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develops effective links with relevant statutory and voluntary agencies including the NSCB</w:t>
      </w:r>
    </w:p>
    <w:p w:rsidR="00CF1DFB" w:rsidRPr="00CF1DFB" w:rsidRDefault="00CF1DFB" w:rsidP="00CF1DFB">
      <w:pPr>
        <w:widowControl w:val="0"/>
        <w:numPr>
          <w:ilvl w:val="0"/>
          <w:numId w:val="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ensures that all staff sign to indicate that they have read and understood the child protection policy </w:t>
      </w:r>
    </w:p>
    <w:p w:rsidR="00CF1DFB" w:rsidRPr="00CF1DFB" w:rsidRDefault="00CF1DFB" w:rsidP="00CF1DFB">
      <w:pPr>
        <w:widowControl w:val="0"/>
        <w:numPr>
          <w:ilvl w:val="0"/>
          <w:numId w:val="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ensures that the child protection policy and procedures are regularly reviewed and updated annually, working with governors and trustees regarding this</w:t>
      </w:r>
    </w:p>
    <w:p w:rsidR="00CF1DFB" w:rsidRPr="00CF1DFB" w:rsidRDefault="00CF1DFB" w:rsidP="00CF1DFB">
      <w:pPr>
        <w:widowControl w:val="0"/>
        <w:numPr>
          <w:ilvl w:val="0"/>
          <w:numId w:val="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liaises with the nominated governor and head teacher (where the role is not carried out by the head teacher) as appropriate </w:t>
      </w:r>
    </w:p>
    <w:p w:rsidR="00CF1DFB" w:rsidRPr="00CF1DFB" w:rsidRDefault="00CF1DFB" w:rsidP="00CF1DFB">
      <w:pPr>
        <w:widowControl w:val="0"/>
        <w:numPr>
          <w:ilvl w:val="0"/>
          <w:numId w:val="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keeps a record of staff attendance at child protection training </w:t>
      </w:r>
    </w:p>
    <w:p w:rsidR="00CF1DFB" w:rsidRPr="00CF1DFB" w:rsidRDefault="00CF1DFB" w:rsidP="00CF1DFB">
      <w:pPr>
        <w:widowControl w:val="0"/>
        <w:numPr>
          <w:ilvl w:val="0"/>
          <w:numId w:val="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makes the child protection policy available publicly, on the school’s website or by other means</w:t>
      </w:r>
    </w:p>
    <w:p w:rsidR="00CF1DFB" w:rsidRPr="00CF1DFB" w:rsidRDefault="00CF1DFB" w:rsidP="00CF1DFB">
      <w:pPr>
        <w:widowControl w:val="0"/>
        <w:numPr>
          <w:ilvl w:val="0"/>
          <w:numId w:val="4"/>
        </w:numPr>
        <w:autoSpaceDE w:val="0"/>
        <w:autoSpaceDN w:val="0"/>
        <w:adjustRightInd w:val="0"/>
        <w:spacing w:after="0" w:line="240" w:lineRule="auto"/>
        <w:rPr>
          <w:rFonts w:eastAsia="Times New Roman" w:cs="Arial"/>
          <w:sz w:val="24"/>
          <w:szCs w:val="24"/>
          <w:lang w:eastAsia="en-GB"/>
        </w:rPr>
      </w:pPr>
      <w:proofErr w:type="gramStart"/>
      <w:r w:rsidRPr="00CF1DFB">
        <w:rPr>
          <w:rFonts w:eastAsia="Times New Roman" w:cs="Arial"/>
          <w:sz w:val="24"/>
          <w:szCs w:val="24"/>
          <w:lang w:eastAsia="en-GB"/>
        </w:rPr>
        <w:t>ensures</w:t>
      </w:r>
      <w:proofErr w:type="gramEnd"/>
      <w:r w:rsidRPr="00CF1DFB">
        <w:rPr>
          <w:rFonts w:eastAsia="Times New Roman" w:cs="Arial"/>
          <w:sz w:val="24"/>
          <w:szCs w:val="24"/>
          <w:lang w:eastAsia="en-GB"/>
        </w:rPr>
        <w:t xml:space="preserve"> parents are aware of the school’s role in safeguarding and that referrals about suspected abuse and neglect may be made.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ind w:right="117"/>
        <w:rPr>
          <w:rFonts w:eastAsia="Times New Roman" w:cs="Arial"/>
          <w:b/>
          <w:bCs/>
          <w:iCs/>
          <w:sz w:val="24"/>
          <w:szCs w:val="24"/>
          <w:lang w:eastAsia="en-GB"/>
        </w:rPr>
      </w:pPr>
      <w:r w:rsidRPr="00CF1DFB">
        <w:rPr>
          <w:rFonts w:eastAsia="Times New Roman" w:cs="Arial"/>
          <w:b/>
          <w:bCs/>
          <w:iCs/>
          <w:sz w:val="24"/>
          <w:szCs w:val="24"/>
          <w:lang w:eastAsia="en-GB"/>
        </w:rPr>
        <w:t>The deputy designated person(s):</w:t>
      </w:r>
    </w:p>
    <w:p w:rsidR="00CF1DFB" w:rsidRPr="00CF1DFB" w:rsidRDefault="00CF1DFB" w:rsidP="00CF1DFB">
      <w:pPr>
        <w:widowControl w:val="0"/>
        <w:autoSpaceDE w:val="0"/>
        <w:autoSpaceDN w:val="0"/>
        <w:adjustRightInd w:val="0"/>
        <w:spacing w:after="0" w:line="240" w:lineRule="auto"/>
        <w:ind w:right="117"/>
        <w:rPr>
          <w:rFonts w:eastAsia="Times New Roman" w:cs="Arial"/>
          <w:sz w:val="24"/>
          <w:szCs w:val="24"/>
          <w:lang w:eastAsia="en-GB"/>
        </w:rPr>
      </w:pPr>
      <w:r w:rsidRPr="00CF1DFB">
        <w:rPr>
          <w:rFonts w:eastAsia="Times New Roman" w:cs="Arial"/>
          <w:sz w:val="24"/>
          <w:szCs w:val="24"/>
          <w:lang w:eastAsia="en-GB"/>
        </w:rPr>
        <w:t xml:space="preserve">Is/are appropriately trained and, in the absence of the designated person, carries out those functions necessary to ensure the ongoing safety and protection of pupils. In the event of the long-term absence of the designated person, the deputy will assume all of the functions above. </w:t>
      </w:r>
    </w:p>
    <w:p w:rsidR="00CF1DFB" w:rsidRPr="00CF1DFB" w:rsidRDefault="00CF1DFB" w:rsidP="00CF1DFB">
      <w:pPr>
        <w:widowControl w:val="0"/>
        <w:autoSpaceDE w:val="0"/>
        <w:autoSpaceDN w:val="0"/>
        <w:adjustRightInd w:val="0"/>
        <w:spacing w:after="0" w:line="240" w:lineRule="auto"/>
        <w:rPr>
          <w:rFonts w:eastAsia="Times New Roman" w:cs="Arial"/>
          <w:b/>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b/>
          <w:bCs/>
          <w:iCs/>
          <w:sz w:val="24"/>
          <w:szCs w:val="24"/>
          <w:lang w:eastAsia="en-GB"/>
        </w:rPr>
      </w:pPr>
      <w:r w:rsidRPr="00CF1DFB">
        <w:rPr>
          <w:rFonts w:eastAsia="Times New Roman" w:cs="Arial"/>
          <w:b/>
          <w:bCs/>
          <w:iCs/>
          <w:sz w:val="24"/>
          <w:szCs w:val="24"/>
          <w:lang w:eastAsia="en-GB"/>
        </w:rPr>
        <w:t>The governing body:</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Ensures that the school:</w:t>
      </w:r>
      <w:r w:rsidRPr="00CF1DFB">
        <w:rPr>
          <w:rFonts w:eastAsia="Times New Roman" w:cs="Arial"/>
          <w:b/>
          <w:sz w:val="24"/>
          <w:szCs w:val="24"/>
          <w:lang w:eastAsia="en-GB"/>
        </w:rPr>
        <w:t xml:space="preserve"> </w:t>
      </w:r>
    </w:p>
    <w:p w:rsidR="00CF1DFB" w:rsidRPr="00CF1DFB" w:rsidRDefault="00CF1DFB" w:rsidP="00CF1DFB">
      <w:pPr>
        <w:widowControl w:val="0"/>
        <w:numPr>
          <w:ilvl w:val="0"/>
          <w:numId w:val="5"/>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appoints a DSL for child protection who is a member of the senior leadership team and who has undertaken training in inter-agency working, in addition to basic child protection training </w:t>
      </w:r>
    </w:p>
    <w:p w:rsidR="00CF1DFB" w:rsidRPr="00CF1DFB" w:rsidRDefault="00CF1DFB" w:rsidP="00CF1DFB">
      <w:pPr>
        <w:widowControl w:val="0"/>
        <w:numPr>
          <w:ilvl w:val="0"/>
          <w:numId w:val="5"/>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ensures that the DSL role is explicit in the role holder’s job description</w:t>
      </w:r>
    </w:p>
    <w:p w:rsidR="00CF1DFB" w:rsidRPr="00CF1DFB" w:rsidRDefault="00CF1DFB" w:rsidP="00CF1DFB">
      <w:pPr>
        <w:widowControl w:val="0"/>
        <w:numPr>
          <w:ilvl w:val="0"/>
          <w:numId w:val="5"/>
        </w:numPr>
        <w:autoSpaceDE w:val="0"/>
        <w:autoSpaceDN w:val="0"/>
        <w:adjustRightInd w:val="0"/>
        <w:spacing w:after="0" w:line="240" w:lineRule="auto"/>
        <w:rPr>
          <w:rFonts w:eastAsia="Times New Roman" w:cs="Arial"/>
          <w:i/>
          <w:sz w:val="24"/>
          <w:szCs w:val="24"/>
          <w:lang w:eastAsia="en-GB"/>
        </w:rPr>
      </w:pPr>
      <w:r w:rsidRPr="00CF1DFB">
        <w:rPr>
          <w:rFonts w:eastAsia="Times New Roman" w:cs="Arial"/>
          <w:sz w:val="24"/>
          <w:szCs w:val="24"/>
          <w:lang w:eastAsia="en-GB"/>
        </w:rPr>
        <w:t>has a child protection policy and procedures</w:t>
      </w:r>
    </w:p>
    <w:p w:rsidR="00CF1DFB" w:rsidRPr="00CF1DFB" w:rsidRDefault="00CF1DFB" w:rsidP="00CF1DFB">
      <w:pPr>
        <w:widowControl w:val="0"/>
        <w:numPr>
          <w:ilvl w:val="0"/>
          <w:numId w:val="5"/>
        </w:numPr>
        <w:autoSpaceDE w:val="0"/>
        <w:autoSpaceDN w:val="0"/>
        <w:adjustRightInd w:val="0"/>
        <w:spacing w:after="0" w:line="240" w:lineRule="auto"/>
        <w:rPr>
          <w:rFonts w:eastAsia="Times New Roman" w:cs="Arial"/>
          <w:i/>
          <w:sz w:val="24"/>
          <w:szCs w:val="24"/>
          <w:lang w:eastAsia="en-GB"/>
        </w:rPr>
      </w:pPr>
      <w:r w:rsidRPr="00CF1DFB">
        <w:rPr>
          <w:rFonts w:eastAsia="Times New Roman" w:cs="Arial"/>
          <w:sz w:val="24"/>
          <w:szCs w:val="24"/>
          <w:lang w:eastAsia="en-GB"/>
        </w:rPr>
        <w:t>has a staff behaviour policy/code of conduct, which is reviewed annually and made available publicly on the school’s website or by other means</w:t>
      </w:r>
      <w:r w:rsidRPr="00CF1DFB">
        <w:rPr>
          <w:rFonts w:eastAsia="Times New Roman" w:cs="Arial"/>
          <w:i/>
          <w:sz w:val="24"/>
          <w:szCs w:val="24"/>
          <w:lang w:eastAsia="en-GB"/>
        </w:rPr>
        <w:t xml:space="preserve"> </w:t>
      </w:r>
    </w:p>
    <w:p w:rsidR="00CF1DFB" w:rsidRPr="00CF1DFB" w:rsidRDefault="00CF1DFB" w:rsidP="00CF1DFB">
      <w:pPr>
        <w:widowControl w:val="0"/>
        <w:numPr>
          <w:ilvl w:val="0"/>
          <w:numId w:val="5"/>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has procedures for dealing with allegations of abuse made against members of staff including allegations made against the head teacher and allegations against other children</w:t>
      </w:r>
    </w:p>
    <w:p w:rsidR="00CF1DFB" w:rsidRPr="00CF1DFB" w:rsidRDefault="00CF1DFB" w:rsidP="00CF1DFB">
      <w:pPr>
        <w:numPr>
          <w:ilvl w:val="0"/>
          <w:numId w:val="5"/>
        </w:numPr>
        <w:autoSpaceDE w:val="0"/>
        <w:autoSpaceDN w:val="0"/>
        <w:adjustRightInd w:val="0"/>
        <w:spacing w:after="0" w:line="240" w:lineRule="auto"/>
        <w:rPr>
          <w:rFonts w:eastAsia="Calibri" w:cs="Arial"/>
          <w:sz w:val="24"/>
          <w:szCs w:val="24"/>
        </w:rPr>
      </w:pPr>
      <w:r w:rsidRPr="00CF1DFB">
        <w:rPr>
          <w:rFonts w:eastAsia="Calibri" w:cs="Arial"/>
          <w:sz w:val="24"/>
          <w:szCs w:val="24"/>
        </w:rPr>
        <w:t xml:space="preserve">follows safer recruitment procedures that include </w:t>
      </w:r>
      <w:r w:rsidRPr="00CF1DFB">
        <w:rPr>
          <w:rFonts w:eastAsia="Calibri" w:cs="Arial"/>
          <w:sz w:val="24"/>
          <w:szCs w:val="24"/>
          <w:lang w:eastAsia="en-GB"/>
        </w:rPr>
        <w:t>statutory checks on staff suitability to work with children and disqualification by association regulations</w:t>
      </w:r>
    </w:p>
    <w:p w:rsidR="00CF1DFB" w:rsidRPr="00CF1DFB" w:rsidRDefault="00CF1DFB" w:rsidP="00CF1DFB">
      <w:pPr>
        <w:widowControl w:val="0"/>
        <w:numPr>
          <w:ilvl w:val="0"/>
          <w:numId w:val="5"/>
        </w:numPr>
        <w:autoSpaceDE w:val="0"/>
        <w:autoSpaceDN w:val="0"/>
        <w:adjustRightInd w:val="0"/>
        <w:spacing w:after="0" w:line="240" w:lineRule="auto"/>
        <w:rPr>
          <w:rFonts w:eastAsia="Times New Roman" w:cs="Arial"/>
          <w:i/>
          <w:color w:val="808080"/>
          <w:sz w:val="24"/>
          <w:szCs w:val="24"/>
          <w:lang w:eastAsia="en-GB"/>
        </w:rPr>
      </w:pPr>
      <w:proofErr w:type="gramStart"/>
      <w:r w:rsidRPr="00CF1DFB">
        <w:rPr>
          <w:rFonts w:eastAsia="Times New Roman" w:cs="Arial"/>
          <w:sz w:val="24"/>
          <w:szCs w:val="24"/>
          <w:lang w:eastAsia="en-GB"/>
        </w:rPr>
        <w:t>develops</w:t>
      </w:r>
      <w:proofErr w:type="gramEnd"/>
      <w:r w:rsidRPr="00CF1DFB">
        <w:rPr>
          <w:rFonts w:eastAsia="Times New Roman" w:cs="Arial"/>
          <w:sz w:val="24"/>
          <w:szCs w:val="24"/>
          <w:lang w:eastAsia="en-GB"/>
        </w:rPr>
        <w:t xml:space="preserve"> a training strategy that ensures all staff, including the head teacher, receive information about the school’s safeguarding arrangements, staff behaviour policy or code of conduct and the role of the DSL on induction, and appropriate child protection training, which is updated at least annually and will receive regular updates. The DSL receives face to face refresher training at two-yearly intervals</w:t>
      </w:r>
      <w:r w:rsidRPr="00CF1DFB">
        <w:rPr>
          <w:rFonts w:eastAsia="Times New Roman" w:cs="Arial"/>
          <w:i/>
          <w:sz w:val="24"/>
          <w:szCs w:val="24"/>
          <w:lang w:eastAsia="en-GB"/>
        </w:rPr>
        <w:t xml:space="preserve"> </w:t>
      </w:r>
      <w:r w:rsidRPr="00CF1DFB">
        <w:rPr>
          <w:rFonts w:eastAsia="Times New Roman" w:cs="Arial"/>
          <w:sz w:val="24"/>
          <w:szCs w:val="24"/>
          <w:lang w:eastAsia="en-GB"/>
        </w:rPr>
        <w:t xml:space="preserve">and accesses an annual update in line with the Local Safeguarding Board requirements </w:t>
      </w:r>
    </w:p>
    <w:p w:rsidR="00CF1DFB" w:rsidRPr="00CF1DFB" w:rsidRDefault="00CF1DFB" w:rsidP="00CF1DFB">
      <w:pPr>
        <w:widowControl w:val="0"/>
        <w:numPr>
          <w:ilvl w:val="0"/>
          <w:numId w:val="5"/>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ensures that all staff, including temporary staff and volunteers are provided with the school’s child protection policy and staff behaviour policy</w:t>
      </w:r>
    </w:p>
    <w:p w:rsidR="00CF1DFB" w:rsidRPr="00CF1DFB" w:rsidRDefault="00CF1DFB" w:rsidP="00CF1DFB">
      <w:pPr>
        <w:widowControl w:val="0"/>
        <w:numPr>
          <w:ilvl w:val="0"/>
          <w:numId w:val="5"/>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ensures that the school contributes to early help arrangements and inter agency working and plans</w:t>
      </w:r>
    </w:p>
    <w:p w:rsidR="00CF1DFB" w:rsidRPr="00CF1DFB" w:rsidRDefault="00CF1DFB" w:rsidP="00CF1DFB">
      <w:pPr>
        <w:widowControl w:val="0"/>
        <w:numPr>
          <w:ilvl w:val="0"/>
          <w:numId w:val="5"/>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provides a coordinated offer of early help when additional needs of children are identified</w:t>
      </w:r>
    </w:p>
    <w:p w:rsidR="00CF1DFB" w:rsidRPr="00CF1DFB" w:rsidRDefault="00CF1DFB" w:rsidP="00CF1DFB">
      <w:pPr>
        <w:widowControl w:val="0"/>
        <w:numPr>
          <w:ilvl w:val="0"/>
          <w:numId w:val="5"/>
        </w:numPr>
        <w:autoSpaceDE w:val="0"/>
        <w:autoSpaceDN w:val="0"/>
        <w:adjustRightInd w:val="0"/>
        <w:spacing w:after="0" w:line="240" w:lineRule="auto"/>
        <w:rPr>
          <w:rFonts w:eastAsia="Times New Roman" w:cs="Arial"/>
          <w:sz w:val="24"/>
          <w:szCs w:val="24"/>
          <w:lang w:eastAsia="en-GB"/>
        </w:rPr>
      </w:pPr>
      <w:proofErr w:type="gramStart"/>
      <w:r w:rsidRPr="00CF1DFB">
        <w:rPr>
          <w:rFonts w:eastAsia="Times New Roman" w:cs="Arial"/>
          <w:sz w:val="24"/>
          <w:szCs w:val="24"/>
          <w:lang w:eastAsia="en-GB"/>
        </w:rPr>
        <w:t>considers</w:t>
      </w:r>
      <w:proofErr w:type="gramEnd"/>
      <w:r w:rsidRPr="00CF1DFB">
        <w:rPr>
          <w:rFonts w:eastAsia="Times New Roman" w:cs="Arial"/>
          <w:sz w:val="24"/>
          <w:szCs w:val="24"/>
          <w:lang w:eastAsia="en-GB"/>
        </w:rPr>
        <w:t xml:space="preserve"> how pupils may be taught about safeguarding, including online as part of a broad and balanced curriculum.</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ind w:right="117"/>
        <w:rPr>
          <w:rFonts w:eastAsia="Times New Roman" w:cs="Arial"/>
          <w:sz w:val="24"/>
          <w:szCs w:val="24"/>
          <w:lang w:eastAsia="en-GB"/>
        </w:rPr>
      </w:pPr>
      <w:r w:rsidRPr="00CF1DFB">
        <w:rPr>
          <w:rFonts w:eastAsia="Times New Roman" w:cs="Arial"/>
          <w:sz w:val="24"/>
          <w:szCs w:val="24"/>
          <w:lang w:eastAsia="en-GB"/>
        </w:rPr>
        <w:t xml:space="preserve">The governing body nominates a member (normally the chair) to be responsible for liaising with the local authority and other agencies in the event of an allegation being made against the head teacher. </w:t>
      </w:r>
    </w:p>
    <w:p w:rsidR="00CF1DFB" w:rsidRPr="00CF1DFB" w:rsidRDefault="00CF1DFB" w:rsidP="00CF1DFB">
      <w:pPr>
        <w:widowControl w:val="0"/>
        <w:autoSpaceDE w:val="0"/>
        <w:autoSpaceDN w:val="0"/>
        <w:adjustRightInd w:val="0"/>
        <w:spacing w:after="0" w:line="240" w:lineRule="auto"/>
        <w:ind w:right="117"/>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ind w:right="117"/>
        <w:rPr>
          <w:rFonts w:eastAsia="Times New Roman" w:cs="Arial"/>
          <w:sz w:val="24"/>
          <w:szCs w:val="24"/>
          <w:lang w:eastAsia="en-GB"/>
        </w:rPr>
      </w:pPr>
      <w:r w:rsidRPr="00CF1DFB">
        <w:rPr>
          <w:rFonts w:eastAsia="Times New Roman" w:cs="Arial"/>
          <w:sz w:val="24"/>
          <w:szCs w:val="24"/>
          <w:lang w:eastAsia="en-GB"/>
        </w:rPr>
        <w:t>It is the responsibility of the governing body to ensure that the school’s safeguarding, recruitment and managing allegations procedures take into account the procedures and practice of the local authority and NSCB and national guidance.</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ind w:right="117"/>
        <w:rPr>
          <w:rFonts w:eastAsia="Times New Roman" w:cs="Arial"/>
          <w:sz w:val="24"/>
          <w:szCs w:val="24"/>
          <w:lang w:eastAsia="en-GB"/>
        </w:rPr>
      </w:pPr>
      <w:r w:rsidRPr="00CF1DFB">
        <w:rPr>
          <w:rFonts w:eastAsia="Times New Roman" w:cs="Arial"/>
          <w:sz w:val="24"/>
          <w:szCs w:val="24"/>
          <w:lang w:eastAsia="en-GB"/>
        </w:rPr>
        <w:t xml:space="preserve">An annual audit will be submitted, as required, to the local authority, including an action plan. Any weaknesses will be rectified without delay. </w:t>
      </w:r>
    </w:p>
    <w:p w:rsidR="00CF1DFB" w:rsidRPr="00CF1DFB" w:rsidRDefault="00CF1DFB" w:rsidP="00CF1DFB">
      <w:pPr>
        <w:keepNext/>
        <w:spacing w:before="240" w:after="60" w:line="240" w:lineRule="auto"/>
        <w:outlineLvl w:val="1"/>
        <w:rPr>
          <w:rFonts w:eastAsia="Times New Roman" w:cs="Arial"/>
          <w:b/>
          <w:bCs/>
          <w:iCs/>
          <w:sz w:val="24"/>
          <w:szCs w:val="24"/>
        </w:rPr>
      </w:pPr>
      <w:bookmarkStart w:id="14" w:name="_Toc295993794"/>
      <w:bookmarkStart w:id="15" w:name="_Toc295994246"/>
      <w:r w:rsidRPr="00CF1DFB">
        <w:rPr>
          <w:rFonts w:eastAsia="Times New Roman" w:cs="Arial"/>
          <w:b/>
          <w:bCs/>
          <w:iCs/>
          <w:sz w:val="24"/>
          <w:szCs w:val="24"/>
        </w:rPr>
        <w:t>The head teacher:</w:t>
      </w:r>
      <w:bookmarkEnd w:id="14"/>
      <w:bookmarkEnd w:id="15"/>
      <w:r w:rsidRPr="00CF1DFB">
        <w:rPr>
          <w:rFonts w:eastAsia="Times New Roman" w:cs="Arial"/>
          <w:b/>
          <w:bCs/>
          <w:iCs/>
          <w:sz w:val="24"/>
          <w:szCs w:val="24"/>
        </w:rPr>
        <w:t xml:space="preserve"> </w:t>
      </w:r>
    </w:p>
    <w:p w:rsidR="00CF1DFB" w:rsidRPr="00CF1DFB" w:rsidRDefault="00CF1DFB" w:rsidP="00CF1DFB">
      <w:pPr>
        <w:widowControl w:val="0"/>
        <w:numPr>
          <w:ilvl w:val="0"/>
          <w:numId w:val="6"/>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ensures that the child protection policy and procedures are implemented and followed by all staff </w:t>
      </w:r>
    </w:p>
    <w:p w:rsidR="00CF1DFB" w:rsidRPr="00CF1DFB" w:rsidRDefault="00CF1DFB" w:rsidP="00CF1DFB">
      <w:pPr>
        <w:widowControl w:val="0"/>
        <w:numPr>
          <w:ilvl w:val="0"/>
          <w:numId w:val="6"/>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allocates sufficient time, training, support and resources, including cover arrangements when necessary, to enable the DSL and deputy to carry out their roles effectively, including the assessment of pupils and attendance at strategy discussions and other necessary meetings </w:t>
      </w:r>
    </w:p>
    <w:p w:rsidR="00CF1DFB" w:rsidRPr="00CF1DFB" w:rsidRDefault="00CF1DFB" w:rsidP="00CF1DFB">
      <w:pPr>
        <w:widowControl w:val="0"/>
        <w:numPr>
          <w:ilvl w:val="0"/>
          <w:numId w:val="6"/>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ensures that all staff feel able to raise concerns about poor or unsafe practice and that such concerns are handled sensitively and in accordance with the whistle blowing procedures </w:t>
      </w:r>
    </w:p>
    <w:p w:rsidR="00CF1DFB" w:rsidRPr="00CF1DFB" w:rsidRDefault="00CF1DFB" w:rsidP="00CF1DFB">
      <w:pPr>
        <w:widowControl w:val="0"/>
        <w:numPr>
          <w:ilvl w:val="0"/>
          <w:numId w:val="6"/>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ensures that pupils are provided with opportunities throughout the curriculum to learn about safeguarding, including keeping themselves safe online</w:t>
      </w:r>
    </w:p>
    <w:p w:rsidR="00CF1DFB" w:rsidRPr="00CF1DFB" w:rsidRDefault="00CF1DFB" w:rsidP="00CF1DFB">
      <w:pPr>
        <w:widowControl w:val="0"/>
        <w:numPr>
          <w:ilvl w:val="0"/>
          <w:numId w:val="6"/>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school leaders and governors ensure that the child’s wishes are taken into account when determining action to be taken or services to be provided </w:t>
      </w:r>
    </w:p>
    <w:p w:rsidR="00CF1DFB" w:rsidRPr="00CF1DFB" w:rsidRDefault="00CF1DFB" w:rsidP="00CF1DFB">
      <w:pPr>
        <w:widowControl w:val="0"/>
        <w:numPr>
          <w:ilvl w:val="0"/>
          <w:numId w:val="6"/>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liaises with the LADO where an allegation is made against a member of staff</w:t>
      </w:r>
    </w:p>
    <w:p w:rsidR="00CF1DFB" w:rsidRPr="00CF1DFB" w:rsidRDefault="00CF1DFB" w:rsidP="00CF1DFB">
      <w:pPr>
        <w:widowControl w:val="0"/>
        <w:numPr>
          <w:ilvl w:val="0"/>
          <w:numId w:val="6"/>
        </w:numPr>
        <w:autoSpaceDE w:val="0"/>
        <w:autoSpaceDN w:val="0"/>
        <w:adjustRightInd w:val="0"/>
        <w:spacing w:after="0" w:line="240" w:lineRule="auto"/>
        <w:rPr>
          <w:rFonts w:eastAsia="Times New Roman" w:cs="Arial"/>
          <w:sz w:val="24"/>
          <w:szCs w:val="24"/>
          <w:lang w:eastAsia="en-GB"/>
        </w:rPr>
      </w:pPr>
      <w:proofErr w:type="gramStart"/>
      <w:r w:rsidRPr="00CF1DFB">
        <w:rPr>
          <w:rFonts w:eastAsia="Times New Roman" w:cs="Arial"/>
          <w:sz w:val="24"/>
          <w:szCs w:val="24"/>
          <w:lang w:eastAsia="en-GB"/>
        </w:rPr>
        <w:t>ensures</w:t>
      </w:r>
      <w:proofErr w:type="gramEnd"/>
      <w:r w:rsidRPr="00CF1DFB">
        <w:rPr>
          <w:rFonts w:eastAsia="Times New Roman" w:cs="Arial"/>
          <w:sz w:val="24"/>
          <w:szCs w:val="24"/>
          <w:lang w:eastAsia="en-GB"/>
        </w:rPr>
        <w:t xml:space="preserve"> that anyone who has harmed or may pose a risk to a child is referred to the Disclosure and Barring Service. </w:t>
      </w:r>
    </w:p>
    <w:p w:rsidR="00CF1DFB" w:rsidRPr="00CF1DFB" w:rsidRDefault="00CF1DFB" w:rsidP="00CF1DFB">
      <w:pPr>
        <w:keepNext/>
        <w:spacing w:before="240" w:after="60" w:line="240" w:lineRule="auto"/>
        <w:outlineLvl w:val="0"/>
        <w:rPr>
          <w:rFonts w:eastAsia="Times New Roman" w:cs="Arial"/>
          <w:b/>
          <w:bCs/>
          <w:kern w:val="32"/>
          <w:sz w:val="24"/>
          <w:szCs w:val="24"/>
        </w:rPr>
      </w:pPr>
      <w:bookmarkStart w:id="16" w:name="_Toc295993795"/>
      <w:bookmarkStart w:id="17" w:name="_Toc295994247"/>
      <w:r w:rsidRPr="00CF1DFB">
        <w:rPr>
          <w:rFonts w:eastAsia="Times New Roman" w:cs="Arial"/>
          <w:b/>
          <w:bCs/>
          <w:kern w:val="32"/>
          <w:sz w:val="24"/>
          <w:szCs w:val="24"/>
        </w:rPr>
        <w:t>Good practice guidelines and staff code of conduct</w:t>
      </w:r>
      <w:bookmarkEnd w:id="16"/>
      <w:bookmarkEnd w:id="17"/>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To meet and maintain our responsibilities towards pupils we need to agree standards of good practice which form a code of conduct for all staff. Good practice includes: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numPr>
          <w:ilvl w:val="0"/>
          <w:numId w:val="7"/>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treating all pupils with respect </w:t>
      </w:r>
    </w:p>
    <w:p w:rsidR="00CF1DFB" w:rsidRPr="00CF1DFB" w:rsidRDefault="00CF1DFB" w:rsidP="00CF1DFB">
      <w:pPr>
        <w:widowControl w:val="0"/>
        <w:numPr>
          <w:ilvl w:val="0"/>
          <w:numId w:val="7"/>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setting a good example by conducting ourselves appropriately </w:t>
      </w:r>
    </w:p>
    <w:p w:rsidR="00CF1DFB" w:rsidRPr="00CF1DFB" w:rsidRDefault="00CF1DFB" w:rsidP="00CF1DFB">
      <w:pPr>
        <w:widowControl w:val="0"/>
        <w:numPr>
          <w:ilvl w:val="0"/>
          <w:numId w:val="7"/>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involving pupils in decisions that affect them </w:t>
      </w:r>
    </w:p>
    <w:p w:rsidR="00CF1DFB" w:rsidRPr="00CF1DFB" w:rsidRDefault="00CF1DFB" w:rsidP="00CF1DFB">
      <w:pPr>
        <w:widowControl w:val="0"/>
        <w:numPr>
          <w:ilvl w:val="0"/>
          <w:numId w:val="7"/>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encouraging positive, respectful and safe behaviour among pupils </w:t>
      </w:r>
    </w:p>
    <w:p w:rsidR="00CF1DFB" w:rsidRPr="00CF1DFB" w:rsidRDefault="00CF1DFB" w:rsidP="00CF1DFB">
      <w:pPr>
        <w:widowControl w:val="0"/>
        <w:numPr>
          <w:ilvl w:val="0"/>
          <w:numId w:val="7"/>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being a good listener </w:t>
      </w:r>
    </w:p>
    <w:p w:rsidR="00CF1DFB" w:rsidRPr="00CF1DFB" w:rsidRDefault="00CF1DFB" w:rsidP="00CF1DFB">
      <w:pPr>
        <w:widowControl w:val="0"/>
        <w:numPr>
          <w:ilvl w:val="0"/>
          <w:numId w:val="7"/>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being alert to changes in pupils’ behaviour and to signs of abuse, neglect and exploitation</w:t>
      </w:r>
    </w:p>
    <w:p w:rsidR="00CF1DFB" w:rsidRPr="00CF1DFB" w:rsidRDefault="00CF1DFB" w:rsidP="00CF1DFB">
      <w:pPr>
        <w:widowControl w:val="0"/>
        <w:numPr>
          <w:ilvl w:val="0"/>
          <w:numId w:val="7"/>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recognising that challenging behaviour may be an indicator of abuse </w:t>
      </w:r>
    </w:p>
    <w:p w:rsidR="00CF1DFB" w:rsidRPr="00CF1DFB" w:rsidRDefault="00CF1DFB" w:rsidP="00CF1DFB">
      <w:pPr>
        <w:widowControl w:val="0"/>
        <w:numPr>
          <w:ilvl w:val="0"/>
          <w:numId w:val="7"/>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reading and understanding the school’s child protection policy, staff behaviour policy and guidance documents on wider safeguarding issues, for example bullying, behaviour, physical contact, sexual exploitation, extremism, e-safety and information-sharing </w:t>
      </w:r>
    </w:p>
    <w:p w:rsidR="00CF1DFB" w:rsidRPr="00CF1DFB" w:rsidRDefault="00CF1DFB" w:rsidP="00CF1DFB">
      <w:pPr>
        <w:widowControl w:val="0"/>
        <w:numPr>
          <w:ilvl w:val="0"/>
          <w:numId w:val="7"/>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asking the pupil’s permission before initiating physical contact, such as assisting with dressing, physical support during PE or administering first aid </w:t>
      </w:r>
    </w:p>
    <w:p w:rsidR="00CF1DFB" w:rsidRPr="00CF1DFB" w:rsidRDefault="00CF1DFB" w:rsidP="00CF1DFB">
      <w:pPr>
        <w:widowControl w:val="0"/>
        <w:numPr>
          <w:ilvl w:val="0"/>
          <w:numId w:val="7"/>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maintaining appropriate standards of conversation and interaction with and between pupils and avoiding the use of sexualised or derogatory language </w:t>
      </w:r>
    </w:p>
    <w:p w:rsidR="00CF1DFB" w:rsidRPr="00CF1DFB" w:rsidRDefault="00CF1DFB" w:rsidP="00CF1DFB">
      <w:pPr>
        <w:widowControl w:val="0"/>
        <w:numPr>
          <w:ilvl w:val="0"/>
          <w:numId w:val="7"/>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being aware that the personal and family circumstances and lifestyles of some pupils lead to an increased risk of abuse</w:t>
      </w:r>
    </w:p>
    <w:p w:rsidR="00CF1DFB" w:rsidRPr="00CF1DFB" w:rsidRDefault="00CF1DFB" w:rsidP="00CF1DFB">
      <w:pPr>
        <w:numPr>
          <w:ilvl w:val="0"/>
          <w:numId w:val="7"/>
        </w:numPr>
        <w:autoSpaceDE w:val="0"/>
        <w:autoSpaceDN w:val="0"/>
        <w:adjustRightInd w:val="0"/>
        <w:spacing w:after="0" w:line="240" w:lineRule="auto"/>
        <w:rPr>
          <w:rFonts w:eastAsia="Calibri" w:cs="Arial"/>
          <w:sz w:val="24"/>
          <w:szCs w:val="24"/>
        </w:rPr>
      </w:pPr>
      <w:r w:rsidRPr="00CF1DFB">
        <w:rPr>
          <w:rFonts w:eastAsia="Calibri" w:cs="Arial"/>
          <w:sz w:val="24"/>
          <w:szCs w:val="24"/>
          <w:lang w:eastAsia="en-GB"/>
        </w:rPr>
        <w:t>applying the use of reasonable force only as a last resort and in compliance with school and NSCB procedures</w:t>
      </w:r>
    </w:p>
    <w:p w:rsidR="00CF1DFB" w:rsidRPr="00CF1DFB" w:rsidRDefault="00CF1DFB" w:rsidP="00CF1DFB">
      <w:pPr>
        <w:numPr>
          <w:ilvl w:val="0"/>
          <w:numId w:val="7"/>
        </w:numPr>
        <w:autoSpaceDE w:val="0"/>
        <w:autoSpaceDN w:val="0"/>
        <w:adjustRightInd w:val="0"/>
        <w:spacing w:after="0" w:line="240" w:lineRule="auto"/>
        <w:rPr>
          <w:rFonts w:eastAsia="Calibri" w:cs="Arial"/>
          <w:sz w:val="24"/>
          <w:szCs w:val="24"/>
        </w:rPr>
      </w:pPr>
      <w:r w:rsidRPr="00CF1DFB">
        <w:rPr>
          <w:rFonts w:eastAsia="Calibri" w:cs="Arial"/>
          <w:sz w:val="24"/>
          <w:szCs w:val="24"/>
          <w:lang w:eastAsia="en-GB"/>
        </w:rPr>
        <w:t>referring all concerns about a pupil’s safety and welfare to the DSL, or, if necessary directly to police or children’s social care</w:t>
      </w:r>
    </w:p>
    <w:p w:rsidR="00CF1DFB" w:rsidRPr="00CF1DFB" w:rsidRDefault="00CF1DFB" w:rsidP="00CF1DFB">
      <w:pPr>
        <w:numPr>
          <w:ilvl w:val="0"/>
          <w:numId w:val="7"/>
        </w:numPr>
        <w:autoSpaceDE w:val="0"/>
        <w:autoSpaceDN w:val="0"/>
        <w:adjustRightInd w:val="0"/>
        <w:spacing w:after="0" w:line="240" w:lineRule="auto"/>
        <w:rPr>
          <w:rFonts w:eastAsia="Calibri" w:cs="Arial"/>
          <w:sz w:val="24"/>
          <w:szCs w:val="24"/>
        </w:rPr>
      </w:pPr>
      <w:proofErr w:type="gramStart"/>
      <w:r w:rsidRPr="00CF1DFB">
        <w:rPr>
          <w:rFonts w:eastAsia="Calibri" w:cs="Arial"/>
          <w:sz w:val="24"/>
          <w:szCs w:val="24"/>
          <w:lang w:eastAsia="en-GB"/>
        </w:rPr>
        <w:t>following</w:t>
      </w:r>
      <w:proofErr w:type="gramEnd"/>
      <w:r w:rsidRPr="00CF1DFB">
        <w:rPr>
          <w:rFonts w:eastAsia="Calibri" w:cs="Arial"/>
          <w:sz w:val="24"/>
          <w:szCs w:val="24"/>
          <w:lang w:eastAsia="en-GB"/>
        </w:rPr>
        <w:t xml:space="preserve"> the school’s rules with regard to relationships with pupils and communication with pupils, including on social media. </w:t>
      </w:r>
    </w:p>
    <w:p w:rsidR="00CF1DFB" w:rsidRPr="00CF1DFB" w:rsidRDefault="00CF1DFB" w:rsidP="00CF1DFB">
      <w:pPr>
        <w:keepNext/>
        <w:spacing w:before="240" w:after="60" w:line="240" w:lineRule="auto"/>
        <w:outlineLvl w:val="0"/>
        <w:rPr>
          <w:rFonts w:eastAsia="Times New Roman" w:cs="Arial"/>
          <w:b/>
          <w:bCs/>
          <w:kern w:val="32"/>
          <w:sz w:val="24"/>
          <w:szCs w:val="24"/>
        </w:rPr>
      </w:pPr>
      <w:bookmarkStart w:id="18" w:name="_Toc295993796"/>
      <w:bookmarkStart w:id="19" w:name="_Toc295994248"/>
      <w:r w:rsidRPr="00CF1DFB">
        <w:rPr>
          <w:rFonts w:eastAsia="Times New Roman" w:cs="Arial"/>
          <w:b/>
          <w:bCs/>
          <w:kern w:val="32"/>
          <w:sz w:val="24"/>
          <w:szCs w:val="24"/>
        </w:rPr>
        <w:t>Abuse of position of trust</w:t>
      </w:r>
      <w:bookmarkEnd w:id="18"/>
      <w:bookmarkEnd w:id="19"/>
      <w:r w:rsidRPr="00CF1DFB">
        <w:rPr>
          <w:rFonts w:eastAsia="Times New Roman" w:cs="Arial"/>
          <w:b/>
          <w:bCs/>
          <w:kern w:val="32"/>
          <w:sz w:val="24"/>
          <w:szCs w:val="24"/>
        </w:rPr>
        <w:t xml:space="preserve"> </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All school staff are aware that inappropriate behaviour towards pupils is unacceptable and that their conduct towards pupils must be beyond reproach.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ind w:right="117"/>
        <w:rPr>
          <w:rFonts w:eastAsia="Times New Roman" w:cs="Arial"/>
          <w:sz w:val="24"/>
          <w:szCs w:val="24"/>
          <w:lang w:eastAsia="en-GB"/>
        </w:rPr>
      </w:pPr>
      <w:r w:rsidRPr="00CF1DFB">
        <w:rPr>
          <w:rFonts w:eastAsia="Times New Roman" w:cs="Arial"/>
          <w:sz w:val="24"/>
          <w:szCs w:val="24"/>
          <w:lang w:eastAsia="en-GB"/>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rsidR="00CF1DFB" w:rsidRPr="00CF1DFB" w:rsidRDefault="00CF1DFB" w:rsidP="00CF1DFB">
      <w:pPr>
        <w:widowControl w:val="0"/>
        <w:autoSpaceDE w:val="0"/>
        <w:autoSpaceDN w:val="0"/>
        <w:adjustRightInd w:val="0"/>
        <w:spacing w:after="0" w:line="240" w:lineRule="auto"/>
        <w:rPr>
          <w:rFonts w:eastAsia="Times New Roman" w:cs="Arial"/>
          <w:b/>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392663">
        <w:rPr>
          <w:rFonts w:eastAsia="Times New Roman" w:cs="Arial"/>
          <w:sz w:val="24"/>
          <w:szCs w:val="24"/>
          <w:lang w:eastAsia="en-GB"/>
        </w:rPr>
        <w:t>The school’s Staff Behaviour Policy/Code of Conduct sets out our expectations of staff and is available to all staff members.</w:t>
      </w:r>
    </w:p>
    <w:p w:rsidR="00CF1DFB" w:rsidRPr="00CF1DFB" w:rsidRDefault="00CF1DFB" w:rsidP="00CF1DFB">
      <w:pPr>
        <w:keepNext/>
        <w:spacing w:before="240" w:after="60" w:line="240" w:lineRule="auto"/>
        <w:outlineLvl w:val="0"/>
        <w:rPr>
          <w:rFonts w:eastAsia="Times New Roman" w:cs="Arial"/>
          <w:b/>
          <w:bCs/>
          <w:kern w:val="32"/>
          <w:sz w:val="24"/>
          <w:szCs w:val="24"/>
        </w:rPr>
      </w:pPr>
      <w:bookmarkStart w:id="20" w:name="_Toc295993797"/>
      <w:bookmarkStart w:id="21" w:name="_Toc295994249"/>
      <w:r w:rsidRPr="00CF1DFB">
        <w:rPr>
          <w:rFonts w:eastAsia="Times New Roman" w:cs="Arial"/>
          <w:b/>
          <w:bCs/>
          <w:kern w:val="32"/>
          <w:sz w:val="24"/>
          <w:szCs w:val="24"/>
        </w:rPr>
        <w:t>Children who may be particularly vulnerable</w:t>
      </w:r>
      <w:bookmarkEnd w:id="20"/>
      <w:bookmarkEnd w:id="21"/>
      <w:r w:rsidRPr="00CF1DFB">
        <w:rPr>
          <w:rFonts w:eastAsia="Times New Roman" w:cs="Arial"/>
          <w:b/>
          <w:bCs/>
          <w:kern w:val="32"/>
          <w:sz w:val="24"/>
          <w:szCs w:val="24"/>
        </w:rPr>
        <w:t xml:space="preserve"> </w:t>
      </w:r>
    </w:p>
    <w:p w:rsidR="00CF1DFB" w:rsidRPr="00CF1DFB" w:rsidRDefault="00CF1DFB" w:rsidP="00CF1DFB">
      <w:pPr>
        <w:widowControl w:val="0"/>
        <w:autoSpaceDE w:val="0"/>
        <w:autoSpaceDN w:val="0"/>
        <w:adjustRightInd w:val="0"/>
        <w:spacing w:after="0" w:line="240" w:lineRule="auto"/>
        <w:ind w:right="212"/>
        <w:rPr>
          <w:rFonts w:eastAsia="Times New Roman" w:cs="Arial"/>
          <w:sz w:val="24"/>
          <w:szCs w:val="24"/>
          <w:lang w:eastAsia="en-GB"/>
        </w:rPr>
      </w:pPr>
      <w:r w:rsidRPr="00CF1DFB">
        <w:rPr>
          <w:rFonts w:eastAsia="Times New Roman" w:cs="Arial"/>
          <w:sz w:val="24"/>
          <w:szCs w:val="24"/>
          <w:lang w:eastAsia="en-GB"/>
        </w:rPr>
        <w:t xml:space="preserve">Some children may have an increased risk of abuse. It is important to understand that this increase in risk is due more </w:t>
      </w:r>
      <w:proofErr w:type="gramStart"/>
      <w:r w:rsidRPr="00CF1DFB">
        <w:rPr>
          <w:rFonts w:eastAsia="Times New Roman" w:cs="Arial"/>
          <w:sz w:val="24"/>
          <w:szCs w:val="24"/>
          <w:lang w:eastAsia="en-GB"/>
        </w:rPr>
        <w:t>to</w:t>
      </w:r>
      <w:proofErr w:type="gramEnd"/>
      <w:r w:rsidRPr="00CF1DFB">
        <w:rPr>
          <w:rFonts w:eastAsia="Times New Roman" w:cs="Arial"/>
          <w:sz w:val="24"/>
          <w:szCs w:val="24"/>
          <w:lang w:eastAsia="en-GB"/>
        </w:rPr>
        <w:t xml:space="preserve"> societal attitudes and assumptions or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w:t>
      </w:r>
      <w:proofErr w:type="gramStart"/>
      <w:r w:rsidRPr="00CF1DFB">
        <w:rPr>
          <w:rFonts w:eastAsia="Times New Roman" w:cs="Arial"/>
          <w:sz w:val="24"/>
          <w:szCs w:val="24"/>
          <w:lang w:eastAsia="en-GB"/>
        </w:rPr>
        <w:t>a reluctance</w:t>
      </w:r>
      <w:proofErr w:type="gramEnd"/>
      <w:r w:rsidRPr="00CF1DFB">
        <w:rPr>
          <w:rFonts w:eastAsia="Times New Roman" w:cs="Arial"/>
          <w:sz w:val="24"/>
          <w:szCs w:val="24"/>
          <w:lang w:eastAsia="en-GB"/>
        </w:rPr>
        <w:t xml:space="preserve"> on the part of some adults to accept that abuse can occur. </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To ensure that all of our pupils receive equal protection, we will give special consideration to children who are: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numPr>
          <w:ilvl w:val="0"/>
          <w:numId w:val="8"/>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looked after </w:t>
      </w:r>
    </w:p>
    <w:p w:rsidR="00CF1DFB" w:rsidRPr="00CF1DFB" w:rsidRDefault="00CF1DFB" w:rsidP="00CF1DFB">
      <w:pPr>
        <w:widowControl w:val="0"/>
        <w:numPr>
          <w:ilvl w:val="0"/>
          <w:numId w:val="8"/>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disabled or have special educational needs </w:t>
      </w:r>
    </w:p>
    <w:p w:rsidR="00CF1DFB" w:rsidRPr="00CF1DFB" w:rsidRDefault="00CF1DFB" w:rsidP="00CF1DFB">
      <w:pPr>
        <w:widowControl w:val="0"/>
        <w:numPr>
          <w:ilvl w:val="0"/>
          <w:numId w:val="8"/>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young carers</w:t>
      </w:r>
    </w:p>
    <w:p w:rsidR="00CF1DFB" w:rsidRPr="00CF1DFB" w:rsidRDefault="00CF1DFB" w:rsidP="00CF1DFB">
      <w:pPr>
        <w:widowControl w:val="0"/>
        <w:numPr>
          <w:ilvl w:val="0"/>
          <w:numId w:val="8"/>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affected by parental substance misuse, domestic violence or parental mental health needs </w:t>
      </w:r>
    </w:p>
    <w:p w:rsidR="00CF1DFB" w:rsidRPr="00CF1DFB" w:rsidRDefault="00CF1DFB" w:rsidP="00CF1DFB">
      <w:pPr>
        <w:widowControl w:val="0"/>
        <w:numPr>
          <w:ilvl w:val="0"/>
          <w:numId w:val="8"/>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asylum seekers </w:t>
      </w:r>
    </w:p>
    <w:p w:rsidR="00CF1DFB" w:rsidRPr="00CF1DFB" w:rsidRDefault="00CF1DFB" w:rsidP="00CF1DFB">
      <w:pPr>
        <w:widowControl w:val="0"/>
        <w:numPr>
          <w:ilvl w:val="0"/>
          <w:numId w:val="8"/>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living away from home </w:t>
      </w:r>
    </w:p>
    <w:p w:rsidR="00CF1DFB" w:rsidRPr="00CF1DFB" w:rsidRDefault="00CF1DFB" w:rsidP="00CF1DFB">
      <w:pPr>
        <w:widowControl w:val="0"/>
        <w:numPr>
          <w:ilvl w:val="0"/>
          <w:numId w:val="8"/>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vulnerable to being bullied, or engaging in bullying </w:t>
      </w:r>
    </w:p>
    <w:p w:rsidR="00CF1DFB" w:rsidRPr="00CF1DFB" w:rsidRDefault="00CF1DFB" w:rsidP="00CF1DFB">
      <w:pPr>
        <w:widowControl w:val="0"/>
        <w:numPr>
          <w:ilvl w:val="0"/>
          <w:numId w:val="8"/>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living in temporary accommodation </w:t>
      </w:r>
    </w:p>
    <w:p w:rsidR="00CF1DFB" w:rsidRPr="00CF1DFB" w:rsidRDefault="00CF1DFB" w:rsidP="00CF1DFB">
      <w:pPr>
        <w:widowControl w:val="0"/>
        <w:numPr>
          <w:ilvl w:val="0"/>
          <w:numId w:val="8"/>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live transient lifestyles </w:t>
      </w:r>
    </w:p>
    <w:p w:rsidR="00CF1DFB" w:rsidRPr="00CF1DFB" w:rsidRDefault="00CF1DFB" w:rsidP="00CF1DFB">
      <w:pPr>
        <w:widowControl w:val="0"/>
        <w:numPr>
          <w:ilvl w:val="0"/>
          <w:numId w:val="8"/>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living in chaotic and unsupportive home situations </w:t>
      </w:r>
    </w:p>
    <w:p w:rsidR="00CF1DFB" w:rsidRPr="00CF1DFB" w:rsidRDefault="00CF1DFB" w:rsidP="00CF1DFB">
      <w:pPr>
        <w:widowControl w:val="0"/>
        <w:numPr>
          <w:ilvl w:val="0"/>
          <w:numId w:val="8"/>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vulnerable to discrimination and maltreatment on the grounds of race, ethnicity, religion, disability or sexuality </w:t>
      </w:r>
    </w:p>
    <w:p w:rsidR="00CF1DFB" w:rsidRPr="00CF1DFB" w:rsidRDefault="00CF1DFB" w:rsidP="00CF1DFB">
      <w:pPr>
        <w:widowControl w:val="0"/>
        <w:numPr>
          <w:ilvl w:val="0"/>
          <w:numId w:val="8"/>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at risk of sexual exploitation </w:t>
      </w:r>
    </w:p>
    <w:p w:rsidR="00CF1DFB" w:rsidRPr="00CF1DFB" w:rsidRDefault="00CF1DFB" w:rsidP="00CF1DFB">
      <w:pPr>
        <w:widowControl w:val="0"/>
        <w:numPr>
          <w:ilvl w:val="0"/>
          <w:numId w:val="8"/>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do not have English as a first language</w:t>
      </w:r>
    </w:p>
    <w:p w:rsidR="00CF1DFB" w:rsidRPr="00CF1DFB" w:rsidRDefault="00CF1DFB" w:rsidP="00CF1DFB">
      <w:pPr>
        <w:widowControl w:val="0"/>
        <w:numPr>
          <w:ilvl w:val="0"/>
          <w:numId w:val="8"/>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at risk of female genital mutilation (FGM)</w:t>
      </w:r>
    </w:p>
    <w:p w:rsidR="00CF1DFB" w:rsidRPr="00CF1DFB" w:rsidRDefault="00CF1DFB" w:rsidP="00CF1DFB">
      <w:pPr>
        <w:widowControl w:val="0"/>
        <w:numPr>
          <w:ilvl w:val="0"/>
          <w:numId w:val="8"/>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at risk of forced marriage</w:t>
      </w:r>
    </w:p>
    <w:p w:rsidR="00CF1DFB" w:rsidRPr="00CF1DFB" w:rsidRDefault="00CF1DFB" w:rsidP="00CF1DFB">
      <w:pPr>
        <w:widowControl w:val="0"/>
        <w:numPr>
          <w:ilvl w:val="0"/>
          <w:numId w:val="8"/>
        </w:numPr>
        <w:autoSpaceDE w:val="0"/>
        <w:autoSpaceDN w:val="0"/>
        <w:adjustRightInd w:val="0"/>
        <w:spacing w:after="0" w:line="240" w:lineRule="auto"/>
        <w:rPr>
          <w:rFonts w:eastAsia="Times New Roman" w:cs="Arial"/>
          <w:sz w:val="24"/>
          <w:szCs w:val="24"/>
          <w:lang w:eastAsia="en-GB"/>
        </w:rPr>
      </w:pPr>
      <w:proofErr w:type="gramStart"/>
      <w:r w:rsidRPr="00CF1DFB">
        <w:rPr>
          <w:rFonts w:eastAsia="Times New Roman" w:cs="Arial"/>
          <w:sz w:val="24"/>
          <w:szCs w:val="24"/>
          <w:lang w:eastAsia="en-GB"/>
        </w:rPr>
        <w:t>at</w:t>
      </w:r>
      <w:proofErr w:type="gramEnd"/>
      <w:r w:rsidRPr="00CF1DFB">
        <w:rPr>
          <w:rFonts w:eastAsia="Times New Roman" w:cs="Arial"/>
          <w:sz w:val="24"/>
          <w:szCs w:val="24"/>
          <w:lang w:eastAsia="en-GB"/>
        </w:rPr>
        <w:t xml:space="preserve"> risk of being drawn into extremism.</w:t>
      </w:r>
    </w:p>
    <w:p w:rsidR="00CF1DFB" w:rsidRPr="00CF1DFB" w:rsidRDefault="00CF1DFB" w:rsidP="00CF1DFB">
      <w:pPr>
        <w:widowControl w:val="0"/>
        <w:autoSpaceDE w:val="0"/>
        <w:autoSpaceDN w:val="0"/>
        <w:adjustRightInd w:val="0"/>
        <w:spacing w:after="0" w:line="240" w:lineRule="auto"/>
        <w:rPr>
          <w:rFonts w:eastAsia="Times New Roman" w:cs="Arial"/>
          <w:i/>
          <w:color w:val="808080"/>
          <w:sz w:val="24"/>
          <w:szCs w:val="24"/>
          <w:lang w:eastAsia="en-GB"/>
        </w:rPr>
      </w:pPr>
    </w:p>
    <w:p w:rsidR="00CF1DFB" w:rsidRPr="00CF1DFB" w:rsidRDefault="00CF1DFB" w:rsidP="00CF1DFB">
      <w:pPr>
        <w:spacing w:line="240" w:lineRule="auto"/>
        <w:rPr>
          <w:rFonts w:eastAsia="Calibri" w:cs="Arial"/>
          <w:sz w:val="24"/>
          <w:szCs w:val="24"/>
          <w:lang w:eastAsia="en-GB"/>
        </w:rPr>
      </w:pPr>
      <w:r w:rsidRPr="00CF1DFB">
        <w:rPr>
          <w:rFonts w:eastAsia="Calibri" w:cs="Arial"/>
          <w:b/>
          <w:sz w:val="24"/>
          <w:szCs w:val="24"/>
          <w:lang w:eastAsia="en-GB"/>
        </w:rPr>
        <w:t>This list provides examples of additionally vulnerable groups and is not exhaustive</w:t>
      </w:r>
      <w:r w:rsidRPr="00CF1DFB">
        <w:rPr>
          <w:rFonts w:eastAsia="Calibri" w:cs="Arial"/>
          <w:sz w:val="24"/>
          <w:szCs w:val="24"/>
          <w:lang w:eastAsia="en-GB"/>
        </w:rPr>
        <w:t xml:space="preserve">. </w:t>
      </w:r>
    </w:p>
    <w:p w:rsidR="00CF1DFB" w:rsidRPr="00CF1DFB" w:rsidRDefault="00CF1DFB" w:rsidP="00CF1DFB">
      <w:pPr>
        <w:keepNext/>
        <w:spacing w:before="240" w:after="60" w:line="240" w:lineRule="auto"/>
        <w:outlineLvl w:val="0"/>
        <w:rPr>
          <w:rFonts w:eastAsia="Times New Roman" w:cs="Arial"/>
          <w:b/>
          <w:bCs/>
          <w:kern w:val="32"/>
          <w:sz w:val="24"/>
          <w:szCs w:val="24"/>
          <w:lang w:eastAsia="en-GB"/>
        </w:rPr>
      </w:pPr>
      <w:bookmarkStart w:id="22" w:name="_Toc295993798"/>
      <w:bookmarkStart w:id="23" w:name="_Toc295994250"/>
      <w:r w:rsidRPr="00CF1DFB">
        <w:rPr>
          <w:rFonts w:eastAsia="Times New Roman" w:cs="Arial"/>
          <w:b/>
          <w:bCs/>
          <w:kern w:val="32"/>
          <w:sz w:val="24"/>
          <w:szCs w:val="24"/>
          <w:lang w:eastAsia="en-GB"/>
        </w:rPr>
        <w:t>Children</w:t>
      </w:r>
      <w:bookmarkEnd w:id="22"/>
      <w:bookmarkEnd w:id="23"/>
      <w:r w:rsidRPr="00CF1DFB">
        <w:rPr>
          <w:rFonts w:eastAsia="Times New Roman" w:cs="Arial"/>
          <w:b/>
          <w:bCs/>
          <w:kern w:val="32"/>
          <w:sz w:val="24"/>
          <w:szCs w:val="24"/>
          <w:lang w:eastAsia="en-GB"/>
        </w:rPr>
        <w:t xml:space="preserve"> Missing Education</w:t>
      </w:r>
    </w:p>
    <w:p w:rsidR="00CF1DFB" w:rsidRPr="00CF1DFB" w:rsidRDefault="00CF1DFB" w:rsidP="00CF1DFB">
      <w:pPr>
        <w:spacing w:line="240" w:lineRule="auto"/>
        <w:rPr>
          <w:rFonts w:eastAsia="Calibri" w:cs="Arial"/>
          <w:sz w:val="24"/>
          <w:szCs w:val="24"/>
          <w:lang w:eastAsia="en-GB"/>
        </w:rPr>
      </w:pPr>
      <w:r w:rsidRPr="00CF1DFB">
        <w:rPr>
          <w:rFonts w:eastAsia="Calibri" w:cs="Arial"/>
          <w:sz w:val="24"/>
          <w:szCs w:val="24"/>
          <w:lang w:eastAsia="en-GB"/>
        </w:rPr>
        <w:t xml:space="preserve">Attendance, absence and exclusions are closely monitored. A child going missing from education is a potential indicator of abuse and neglect, including sexual abuse and sexual exploitation. The DSL will monitor unauthorised absence and take appropriate action including notifying the local authority, particularly where children go missing on repeated occasions and/or are missing for periods during the school day. Staff must be alert to signs of children at risk of travelling to conflict zones, female genital mutilation </w:t>
      </w:r>
      <w:r w:rsidR="00176868">
        <w:rPr>
          <w:rFonts w:eastAsia="Calibri" w:cs="Arial"/>
          <w:sz w:val="24"/>
          <w:szCs w:val="24"/>
          <w:lang w:eastAsia="en-GB"/>
        </w:rPr>
        <w:t xml:space="preserve">and forced marriage. The </w:t>
      </w:r>
      <w:proofErr w:type="spellStart"/>
      <w:r w:rsidR="00176868">
        <w:rPr>
          <w:rFonts w:eastAsia="Calibri" w:cs="Arial"/>
          <w:sz w:val="24"/>
          <w:szCs w:val="24"/>
          <w:lang w:eastAsia="en-GB"/>
        </w:rPr>
        <w:t>DfE’s</w:t>
      </w:r>
      <w:proofErr w:type="spellEnd"/>
      <w:r w:rsidR="00176868">
        <w:rPr>
          <w:rFonts w:eastAsia="Calibri" w:cs="Arial"/>
          <w:sz w:val="24"/>
          <w:szCs w:val="24"/>
          <w:lang w:eastAsia="en-GB"/>
        </w:rPr>
        <w:t xml:space="preserve"> </w:t>
      </w:r>
      <w:r w:rsidRPr="00CF1DFB">
        <w:rPr>
          <w:rFonts w:eastAsia="Calibri" w:cs="Arial"/>
          <w:sz w:val="24"/>
          <w:szCs w:val="24"/>
          <w:lang w:eastAsia="en-GB"/>
        </w:rPr>
        <w:t xml:space="preserve">guidance on Children Missing Education is available at </w:t>
      </w:r>
      <w:hyperlink r:id="rId40" w:history="1">
        <w:r w:rsidRPr="00CF1DFB">
          <w:rPr>
            <w:rFonts w:eastAsia="Calibri" w:cs="Arial"/>
            <w:color w:val="0000FF"/>
            <w:sz w:val="24"/>
            <w:szCs w:val="24"/>
            <w:u w:val="single"/>
            <w:lang w:eastAsia="en-GB"/>
          </w:rPr>
          <w:t>https://www.gov.uk/government/publications/children-missing-education</w:t>
        </w:r>
      </w:hyperlink>
      <w:r w:rsidRPr="00CF1DFB">
        <w:rPr>
          <w:rFonts w:eastAsia="Calibri" w:cs="Arial"/>
          <w:sz w:val="24"/>
          <w:szCs w:val="24"/>
          <w:lang w:eastAsia="en-GB"/>
        </w:rPr>
        <w:t xml:space="preserve"> </w:t>
      </w:r>
    </w:p>
    <w:p w:rsidR="00CF1DFB" w:rsidRPr="00CF1DFB" w:rsidRDefault="00CF1DFB" w:rsidP="00CF1DFB">
      <w:pPr>
        <w:keepNext/>
        <w:spacing w:before="240" w:after="60" w:line="240" w:lineRule="auto"/>
        <w:outlineLvl w:val="0"/>
        <w:rPr>
          <w:rFonts w:eastAsia="Times New Roman" w:cs="Arial"/>
          <w:b/>
          <w:bCs/>
          <w:kern w:val="32"/>
          <w:sz w:val="24"/>
          <w:szCs w:val="24"/>
          <w:lang w:eastAsia="en-GB"/>
        </w:rPr>
      </w:pPr>
      <w:bookmarkStart w:id="24" w:name="_Toc295993799"/>
      <w:bookmarkStart w:id="25" w:name="_Toc295994251"/>
      <w:r w:rsidRPr="00CF1DFB">
        <w:rPr>
          <w:rFonts w:eastAsia="Times New Roman" w:cs="Arial"/>
          <w:b/>
          <w:bCs/>
          <w:kern w:val="32"/>
          <w:sz w:val="24"/>
          <w:szCs w:val="24"/>
          <w:lang w:eastAsia="en-GB"/>
        </w:rPr>
        <w:t>Helping children to keep themselves safe</w:t>
      </w:r>
      <w:bookmarkEnd w:id="24"/>
      <w:bookmarkEnd w:id="25"/>
    </w:p>
    <w:p w:rsidR="00CF1DFB" w:rsidRPr="00CF1DFB" w:rsidRDefault="00CF1DFB" w:rsidP="00CF1DFB">
      <w:pPr>
        <w:tabs>
          <w:tab w:val="left" w:pos="-720"/>
          <w:tab w:val="left" w:pos="0"/>
        </w:tabs>
        <w:spacing w:after="0" w:line="240" w:lineRule="auto"/>
        <w:rPr>
          <w:rFonts w:eastAsia="Calibri" w:cs="Arial"/>
          <w:sz w:val="24"/>
          <w:szCs w:val="24"/>
        </w:rPr>
      </w:pPr>
      <w:bookmarkStart w:id="26" w:name="_Toc295993800"/>
      <w:bookmarkStart w:id="27" w:name="_Toc295994252"/>
      <w:r w:rsidRPr="00CF1DFB">
        <w:rPr>
          <w:rFonts w:eastAsia="Calibri" w:cs="Arial"/>
          <w:sz w:val="24"/>
          <w:szCs w:val="24"/>
        </w:rPr>
        <w:t>We recognise that high self-esteem, confidence, supportive friends and good lines of communication with a trusted adult helps prevention. We will therefore raise awareness of child protection issues and equip children with the skills to keep them safe.</w:t>
      </w:r>
    </w:p>
    <w:p w:rsidR="00CF1DFB" w:rsidRPr="00CF1DFB" w:rsidRDefault="00CF1DFB" w:rsidP="00CF1DFB">
      <w:pPr>
        <w:tabs>
          <w:tab w:val="left" w:pos="-720"/>
          <w:tab w:val="left" w:pos="0"/>
        </w:tabs>
        <w:spacing w:after="0" w:line="240" w:lineRule="auto"/>
        <w:rPr>
          <w:rFonts w:eastAsia="Calibri" w:cs="Arial"/>
          <w:sz w:val="24"/>
          <w:szCs w:val="24"/>
        </w:rPr>
      </w:pPr>
      <w:r w:rsidRPr="00CF1DFB">
        <w:rPr>
          <w:rFonts w:eastAsia="Calibri" w:cs="Arial"/>
          <w:sz w:val="24"/>
          <w:szCs w:val="24"/>
        </w:rPr>
        <w:t>The school will therefore:</w:t>
      </w:r>
    </w:p>
    <w:p w:rsidR="00CF1DFB" w:rsidRPr="00CF1DFB" w:rsidRDefault="00CF1DFB" w:rsidP="00CF1DFB">
      <w:pPr>
        <w:numPr>
          <w:ilvl w:val="0"/>
          <w:numId w:val="20"/>
        </w:numPr>
        <w:tabs>
          <w:tab w:val="left" w:pos="-720"/>
          <w:tab w:val="left" w:pos="0"/>
        </w:tabs>
        <w:spacing w:after="0" w:line="240" w:lineRule="auto"/>
        <w:contextualSpacing/>
        <w:rPr>
          <w:rFonts w:eastAsia="Calibri" w:cs="Arial"/>
          <w:sz w:val="24"/>
          <w:szCs w:val="24"/>
        </w:rPr>
      </w:pPr>
      <w:r w:rsidRPr="00CF1DFB">
        <w:rPr>
          <w:rFonts w:eastAsia="Calibri" w:cs="Arial"/>
          <w:sz w:val="24"/>
          <w:szCs w:val="24"/>
        </w:rPr>
        <w:t>establish and maintain an environment and positive ethos where children feel secure, supported and are encouraged to talk, are listened to, can learn, develop and feel valued;</w:t>
      </w:r>
    </w:p>
    <w:p w:rsidR="00CF1DFB" w:rsidRPr="00CF1DFB" w:rsidRDefault="00CF1DFB" w:rsidP="00CF1DFB">
      <w:pPr>
        <w:numPr>
          <w:ilvl w:val="0"/>
          <w:numId w:val="20"/>
        </w:numPr>
        <w:tabs>
          <w:tab w:val="left" w:pos="-720"/>
          <w:tab w:val="left" w:pos="0"/>
        </w:tabs>
        <w:spacing w:after="0" w:line="240" w:lineRule="auto"/>
        <w:contextualSpacing/>
        <w:rPr>
          <w:rFonts w:eastAsia="Calibri" w:cs="Arial"/>
          <w:sz w:val="24"/>
          <w:szCs w:val="24"/>
        </w:rPr>
      </w:pPr>
      <w:r w:rsidRPr="00CF1DFB">
        <w:rPr>
          <w:rFonts w:eastAsia="Calibri" w:cs="Arial"/>
          <w:sz w:val="24"/>
          <w:szCs w:val="24"/>
        </w:rPr>
        <w:t>ensure children know that there are adults in the school whom they can approach if they are worried or in difficulty;</w:t>
      </w:r>
    </w:p>
    <w:p w:rsidR="00CF1DFB" w:rsidRPr="00CF1DFB" w:rsidRDefault="00CF1DFB" w:rsidP="00CF1DFB">
      <w:pPr>
        <w:numPr>
          <w:ilvl w:val="0"/>
          <w:numId w:val="20"/>
        </w:numPr>
        <w:tabs>
          <w:tab w:val="left" w:pos="-720"/>
          <w:tab w:val="left" w:pos="0"/>
        </w:tabs>
        <w:spacing w:after="0" w:line="240" w:lineRule="auto"/>
        <w:contextualSpacing/>
        <w:rPr>
          <w:rFonts w:eastAsia="Calibri" w:cs="Arial"/>
          <w:sz w:val="24"/>
          <w:szCs w:val="24"/>
        </w:rPr>
      </w:pPr>
      <w:r w:rsidRPr="00CF1DFB">
        <w:rPr>
          <w:rFonts w:eastAsia="Calibri" w:cs="Arial"/>
          <w:sz w:val="24"/>
          <w:szCs w:val="24"/>
        </w:rPr>
        <w:t>include in the curriculum, activities and opportunities for PSHE which equip children with the skills they need to stay safe from abuse, develop resilience and that they know to whom to turn for help (PHSCE curriculum is on the website alongside all other curriculum overviews)</w:t>
      </w:r>
    </w:p>
    <w:p w:rsidR="00CF1DFB" w:rsidRPr="00CF1DFB" w:rsidRDefault="00CF1DFB" w:rsidP="00CF1DFB">
      <w:pPr>
        <w:tabs>
          <w:tab w:val="left" w:pos="-720"/>
          <w:tab w:val="left" w:pos="0"/>
        </w:tabs>
        <w:rPr>
          <w:rFonts w:eastAsia="Calibri" w:cs="Arial"/>
          <w:sz w:val="24"/>
          <w:szCs w:val="24"/>
        </w:rPr>
      </w:pPr>
    </w:p>
    <w:p w:rsidR="00CF1DFB" w:rsidRPr="00CF1DFB" w:rsidRDefault="00CF1DFB" w:rsidP="00CF1DFB">
      <w:pPr>
        <w:keepNext/>
        <w:spacing w:before="240" w:after="60" w:line="240" w:lineRule="auto"/>
        <w:outlineLvl w:val="0"/>
        <w:rPr>
          <w:rFonts w:eastAsia="Times New Roman" w:cs="Arial"/>
          <w:b/>
          <w:bCs/>
          <w:kern w:val="32"/>
          <w:sz w:val="24"/>
          <w:szCs w:val="24"/>
        </w:rPr>
      </w:pPr>
      <w:r w:rsidRPr="00CF1DFB">
        <w:rPr>
          <w:rFonts w:eastAsia="Times New Roman" w:cs="Arial"/>
          <w:b/>
          <w:bCs/>
          <w:kern w:val="32"/>
          <w:sz w:val="24"/>
          <w:szCs w:val="24"/>
        </w:rPr>
        <w:t>Support for those involved in a child protection issue</w:t>
      </w:r>
      <w:bookmarkEnd w:id="26"/>
      <w:bookmarkEnd w:id="27"/>
      <w:r w:rsidRPr="00CF1DFB">
        <w:rPr>
          <w:rFonts w:eastAsia="Times New Roman" w:cs="Arial"/>
          <w:b/>
          <w:bCs/>
          <w:kern w:val="32"/>
          <w:sz w:val="24"/>
          <w:szCs w:val="24"/>
        </w:rPr>
        <w:t xml:space="preserve"> </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Child abuse is devastating for the child and can also result in distress and anxiety for staff who become involved. </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We will support pupils, their families, and staff by: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numPr>
          <w:ilvl w:val="0"/>
          <w:numId w:val="9"/>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taking all suspicions and disclosures seriously </w:t>
      </w:r>
    </w:p>
    <w:p w:rsidR="00CF1DFB" w:rsidRPr="00CF1DFB" w:rsidRDefault="00CF1DFB" w:rsidP="00CF1DFB">
      <w:pPr>
        <w:widowControl w:val="0"/>
        <w:numPr>
          <w:ilvl w:val="0"/>
          <w:numId w:val="9"/>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responding sympathetically to any request from pupils or staff for time out to deal with distress or anxiety </w:t>
      </w:r>
    </w:p>
    <w:p w:rsidR="00CF1DFB" w:rsidRPr="00CF1DFB" w:rsidRDefault="00CF1DFB" w:rsidP="00CF1DFB">
      <w:pPr>
        <w:widowControl w:val="0"/>
        <w:numPr>
          <w:ilvl w:val="0"/>
          <w:numId w:val="9"/>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maintaining confidentiality and sharing information on a need-to-know basis only with relevant individuals and agencies </w:t>
      </w:r>
    </w:p>
    <w:p w:rsidR="00CF1DFB" w:rsidRPr="00CF1DFB" w:rsidRDefault="00CF1DFB" w:rsidP="00CF1DFB">
      <w:pPr>
        <w:widowControl w:val="0"/>
        <w:numPr>
          <w:ilvl w:val="0"/>
          <w:numId w:val="9"/>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storing records securely </w:t>
      </w:r>
    </w:p>
    <w:p w:rsidR="00CF1DFB" w:rsidRPr="00CF1DFB" w:rsidRDefault="00CF1DFB" w:rsidP="00CF1DFB">
      <w:pPr>
        <w:widowControl w:val="0"/>
        <w:numPr>
          <w:ilvl w:val="0"/>
          <w:numId w:val="9"/>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offering details of helplines, counselling or other avenues of external support </w:t>
      </w:r>
    </w:p>
    <w:p w:rsidR="00CF1DFB" w:rsidRPr="00CF1DFB" w:rsidRDefault="00CF1DFB" w:rsidP="00CF1DFB">
      <w:pPr>
        <w:numPr>
          <w:ilvl w:val="0"/>
          <w:numId w:val="9"/>
        </w:numPr>
        <w:autoSpaceDE w:val="0"/>
        <w:autoSpaceDN w:val="0"/>
        <w:adjustRightInd w:val="0"/>
        <w:spacing w:after="0" w:line="240" w:lineRule="auto"/>
        <w:rPr>
          <w:rFonts w:eastAsia="Calibri" w:cs="Arial"/>
          <w:sz w:val="24"/>
          <w:szCs w:val="24"/>
          <w:lang w:eastAsia="en-GB"/>
        </w:rPr>
      </w:pPr>
      <w:r w:rsidRPr="00CF1DFB">
        <w:rPr>
          <w:rFonts w:eastAsia="Calibri" w:cs="Arial"/>
          <w:sz w:val="24"/>
          <w:szCs w:val="24"/>
          <w:lang w:eastAsia="en-GB"/>
        </w:rPr>
        <w:t>where a member of staff is the subject of an allegation made by a pupil, ensure that lines of communication are maintained</w:t>
      </w:r>
    </w:p>
    <w:p w:rsidR="00CF1DFB" w:rsidRPr="00CF1DFB" w:rsidRDefault="00CF1DFB" w:rsidP="00CF1DFB">
      <w:pPr>
        <w:widowControl w:val="0"/>
        <w:numPr>
          <w:ilvl w:val="0"/>
          <w:numId w:val="9"/>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following the procedures laid down in our child protection, whistleblowing, complaints and disciplinary procedures </w:t>
      </w:r>
    </w:p>
    <w:p w:rsidR="00CF1DFB" w:rsidRPr="00CF1DFB" w:rsidRDefault="00CF1DFB" w:rsidP="00CF1DFB">
      <w:pPr>
        <w:widowControl w:val="0"/>
        <w:numPr>
          <w:ilvl w:val="0"/>
          <w:numId w:val="9"/>
        </w:numPr>
        <w:autoSpaceDE w:val="0"/>
        <w:autoSpaceDN w:val="0"/>
        <w:adjustRightInd w:val="0"/>
        <w:spacing w:after="0" w:line="240" w:lineRule="auto"/>
        <w:rPr>
          <w:rFonts w:eastAsia="Times New Roman" w:cs="Arial"/>
          <w:sz w:val="24"/>
          <w:szCs w:val="24"/>
          <w:lang w:eastAsia="en-GB"/>
        </w:rPr>
      </w:pPr>
      <w:proofErr w:type="gramStart"/>
      <w:r w:rsidRPr="00CF1DFB">
        <w:rPr>
          <w:rFonts w:eastAsia="Times New Roman" w:cs="Arial"/>
          <w:sz w:val="24"/>
          <w:szCs w:val="24"/>
          <w:lang w:eastAsia="en-GB"/>
        </w:rPr>
        <w:t>cooperating</w:t>
      </w:r>
      <w:proofErr w:type="gramEnd"/>
      <w:r w:rsidRPr="00CF1DFB">
        <w:rPr>
          <w:rFonts w:eastAsia="Times New Roman" w:cs="Arial"/>
          <w:sz w:val="24"/>
          <w:szCs w:val="24"/>
          <w:lang w:eastAsia="en-GB"/>
        </w:rPr>
        <w:t xml:space="preserve"> fully with relevant statutory agencies. </w:t>
      </w:r>
    </w:p>
    <w:p w:rsidR="00CF1DFB" w:rsidRPr="00CF1DFB" w:rsidRDefault="00CF1DFB" w:rsidP="00CF1DFB">
      <w:pPr>
        <w:keepNext/>
        <w:spacing w:before="240" w:after="60" w:line="240" w:lineRule="auto"/>
        <w:outlineLvl w:val="0"/>
        <w:rPr>
          <w:rFonts w:eastAsia="Times New Roman" w:cs="Arial"/>
          <w:b/>
          <w:bCs/>
          <w:kern w:val="32"/>
          <w:sz w:val="24"/>
          <w:szCs w:val="24"/>
        </w:rPr>
      </w:pPr>
      <w:bookmarkStart w:id="28" w:name="_Toc295993801"/>
      <w:bookmarkStart w:id="29" w:name="_Toc295994253"/>
      <w:r w:rsidRPr="00CF1DFB">
        <w:rPr>
          <w:rFonts w:eastAsia="Times New Roman" w:cs="Arial"/>
          <w:b/>
          <w:bCs/>
          <w:kern w:val="32"/>
          <w:sz w:val="24"/>
          <w:szCs w:val="24"/>
        </w:rPr>
        <w:t>Complaints procedure</w:t>
      </w:r>
      <w:bookmarkEnd w:id="28"/>
      <w:bookmarkEnd w:id="29"/>
      <w:r w:rsidRPr="00CF1DFB">
        <w:rPr>
          <w:rFonts w:eastAsia="Times New Roman" w:cs="Arial"/>
          <w:b/>
          <w:bCs/>
          <w:kern w:val="32"/>
          <w:sz w:val="24"/>
          <w:szCs w:val="24"/>
        </w:rPr>
        <w:t xml:space="preserve"> </w:t>
      </w:r>
    </w:p>
    <w:p w:rsidR="00CF1DFB" w:rsidRPr="00CF1DFB" w:rsidRDefault="00CF1DFB" w:rsidP="00CF1DFB">
      <w:pPr>
        <w:autoSpaceDE w:val="0"/>
        <w:autoSpaceDN w:val="0"/>
        <w:adjustRightInd w:val="0"/>
        <w:spacing w:after="0" w:line="240" w:lineRule="auto"/>
        <w:rPr>
          <w:rFonts w:eastAsia="Calibri" w:cs="Arial"/>
          <w:sz w:val="24"/>
          <w:szCs w:val="24"/>
          <w:lang w:eastAsia="en-GB"/>
        </w:rPr>
      </w:pPr>
      <w:r w:rsidRPr="00CF1DFB">
        <w:rPr>
          <w:rFonts w:eastAsia="Calibri" w:cs="Arial"/>
          <w:sz w:val="24"/>
          <w:szCs w:val="24"/>
        </w:rPr>
        <w:t>Our complaints procedure will be followed where a pupil or parent raises a concern about poor practice towards a pupil that initially does not reach the threshold for child protection action.</w:t>
      </w:r>
      <w:r w:rsidRPr="00CF1DFB">
        <w:rPr>
          <w:rFonts w:eastAsia="Calibri" w:cs="Arial"/>
          <w:sz w:val="24"/>
          <w:szCs w:val="24"/>
          <w:lang w:eastAsia="en-GB"/>
        </w:rPr>
        <w:t xml:space="preserve"> Complaints are managed by senior staff, the head teacher and governors. An explanation of the complaints </w:t>
      </w:r>
      <w:r w:rsidRPr="00176868">
        <w:rPr>
          <w:rFonts w:eastAsia="Calibri" w:cs="Arial"/>
          <w:sz w:val="24"/>
          <w:szCs w:val="24"/>
          <w:lang w:eastAsia="en-GB"/>
        </w:rPr>
        <w:t xml:space="preserve">procedure is </w:t>
      </w:r>
      <w:r w:rsidR="00176868">
        <w:rPr>
          <w:rFonts w:eastAsia="Calibri" w:cs="Arial"/>
          <w:sz w:val="24"/>
          <w:szCs w:val="24"/>
          <w:lang w:eastAsia="en-GB"/>
        </w:rPr>
        <w:t xml:space="preserve">available from </w:t>
      </w:r>
      <w:r w:rsidRPr="00CF1DFB">
        <w:rPr>
          <w:rFonts w:eastAsia="Calibri" w:cs="Arial"/>
          <w:sz w:val="24"/>
          <w:szCs w:val="24"/>
          <w:lang w:eastAsia="en-GB"/>
        </w:rPr>
        <w:t>the school office</w:t>
      </w:r>
      <w:r w:rsidR="00176868">
        <w:rPr>
          <w:rFonts w:eastAsia="Calibri" w:cs="Arial"/>
          <w:sz w:val="24"/>
          <w:szCs w:val="24"/>
          <w:lang w:eastAsia="en-GB"/>
        </w:rPr>
        <w:t xml:space="preserve"> or from the </w:t>
      </w:r>
      <w:proofErr w:type="gramStart"/>
      <w:r w:rsidR="00176868">
        <w:rPr>
          <w:rFonts w:eastAsia="Calibri" w:cs="Arial"/>
          <w:sz w:val="24"/>
          <w:szCs w:val="24"/>
          <w:lang w:eastAsia="en-GB"/>
        </w:rPr>
        <w:t xml:space="preserve">HT </w:t>
      </w:r>
      <w:r w:rsidRPr="00CF1DFB">
        <w:rPr>
          <w:rFonts w:eastAsia="Calibri" w:cs="Arial"/>
          <w:sz w:val="24"/>
          <w:szCs w:val="24"/>
          <w:lang w:eastAsia="en-GB"/>
        </w:rPr>
        <w:t>.</w:t>
      </w:r>
      <w:proofErr w:type="gramEnd"/>
    </w:p>
    <w:p w:rsidR="00CF1DFB" w:rsidRPr="00CF1DFB" w:rsidRDefault="00CF1DFB" w:rsidP="00CF1DFB">
      <w:pPr>
        <w:spacing w:line="240" w:lineRule="auto"/>
        <w:rPr>
          <w:rFonts w:eastAsia="Calibri" w:cs="Arial"/>
          <w:sz w:val="24"/>
          <w:szCs w:val="24"/>
          <w:lang w:eastAsia="en-GB"/>
        </w:rPr>
      </w:pPr>
      <w:r w:rsidRPr="00CF1DFB">
        <w:rPr>
          <w:rFonts w:eastAsia="Calibri" w:cs="Arial"/>
          <w:sz w:val="24"/>
          <w:szCs w:val="24"/>
          <w:lang w:eastAsia="en-GB"/>
        </w:rPr>
        <w:t>Complaints from staff are dealt with under the school’s complaints and disciplinary and grievance procedures.</w:t>
      </w:r>
    </w:p>
    <w:p w:rsidR="00CF1DFB" w:rsidRPr="00CF1DFB" w:rsidRDefault="00CF1DFB" w:rsidP="00CF1DFB">
      <w:pPr>
        <w:spacing w:line="240" w:lineRule="auto"/>
        <w:rPr>
          <w:rFonts w:eastAsia="Calibri" w:cs="Arial"/>
          <w:sz w:val="24"/>
          <w:szCs w:val="24"/>
        </w:rPr>
      </w:pPr>
      <w:r w:rsidRPr="00CF1DFB">
        <w:rPr>
          <w:rFonts w:eastAsia="Calibri" w:cs="Arial"/>
          <w:sz w:val="24"/>
          <w:szCs w:val="24"/>
          <w:lang w:eastAsia="en-GB"/>
        </w:rPr>
        <w:t>Complaints which escalate into a child protection concern will automatically be managed under the school’s child protection procedures.</w:t>
      </w:r>
    </w:p>
    <w:p w:rsidR="00CF1DFB" w:rsidRPr="00CF1DFB" w:rsidRDefault="00CF1DFB" w:rsidP="00CF1DFB">
      <w:pPr>
        <w:keepNext/>
        <w:spacing w:before="240" w:after="60" w:line="240" w:lineRule="auto"/>
        <w:outlineLvl w:val="0"/>
        <w:rPr>
          <w:rFonts w:eastAsia="Times New Roman" w:cs="Arial"/>
          <w:b/>
          <w:bCs/>
          <w:kern w:val="32"/>
          <w:sz w:val="24"/>
          <w:szCs w:val="24"/>
        </w:rPr>
      </w:pPr>
      <w:bookmarkStart w:id="30" w:name="_Toc295993802"/>
      <w:bookmarkStart w:id="31" w:name="_Toc295994254"/>
      <w:r w:rsidRPr="00CF1DFB">
        <w:rPr>
          <w:rFonts w:eastAsia="Times New Roman" w:cs="Arial"/>
          <w:b/>
          <w:bCs/>
          <w:kern w:val="32"/>
          <w:sz w:val="24"/>
          <w:szCs w:val="24"/>
        </w:rPr>
        <w:t>Whistle blowing if you have concerns about a colleague</w:t>
      </w:r>
      <w:bookmarkEnd w:id="30"/>
      <w:bookmarkEnd w:id="31"/>
      <w:r w:rsidRPr="00CF1DFB">
        <w:rPr>
          <w:rFonts w:eastAsia="Times New Roman" w:cs="Arial"/>
          <w:b/>
          <w:bCs/>
          <w:kern w:val="32"/>
          <w:sz w:val="24"/>
          <w:szCs w:val="24"/>
        </w:rPr>
        <w:t xml:space="preserve"> </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proofErr w:type="gramStart"/>
      <w:r w:rsidRPr="00CF1DFB">
        <w:rPr>
          <w:rFonts w:eastAsia="Times New Roman" w:cs="Arial"/>
          <w:sz w:val="24"/>
          <w:szCs w:val="24"/>
          <w:lang w:eastAsia="en-GB"/>
        </w:rPr>
        <w:t>Staff</w:t>
      </w:r>
      <w:proofErr w:type="gramEnd"/>
      <w:r w:rsidRPr="00CF1DFB">
        <w:rPr>
          <w:rFonts w:eastAsia="Times New Roman" w:cs="Arial"/>
          <w:sz w:val="24"/>
          <w:szCs w:val="24"/>
          <w:lang w:eastAsia="en-GB"/>
        </w:rPr>
        <w:t xml:space="preserve"> who are concerned about the conduct of a colleague towards a pupil are undoubtedly placed in a very difficult situation. They may worry that they have misunderstood the situation and they will wonder whether a report could jeopardise their colleague’s career. All staff must remember that the welfare of the child is paramount. </w:t>
      </w:r>
      <w:r w:rsidRPr="00392663">
        <w:rPr>
          <w:rFonts w:eastAsia="Times New Roman" w:cs="Arial"/>
          <w:sz w:val="24"/>
          <w:szCs w:val="24"/>
          <w:lang w:eastAsia="en-GB"/>
        </w:rPr>
        <w:t xml:space="preserve">The school’s whistleblowing </w:t>
      </w:r>
      <w:r w:rsidR="00392663" w:rsidRPr="00392663">
        <w:rPr>
          <w:rFonts w:eastAsia="Times New Roman" w:cs="Arial"/>
          <w:sz w:val="24"/>
          <w:szCs w:val="24"/>
          <w:lang w:eastAsia="en-GB"/>
        </w:rPr>
        <w:t xml:space="preserve">policy, </w:t>
      </w:r>
      <w:r w:rsidRPr="00392663">
        <w:rPr>
          <w:rFonts w:eastAsia="Times New Roman" w:cs="Arial"/>
          <w:sz w:val="24"/>
          <w:szCs w:val="24"/>
          <w:lang w:eastAsia="en-GB"/>
        </w:rPr>
        <w:t>kept in the safeguarding file in staff room, enables staff to rai</w:t>
      </w:r>
      <w:r w:rsidRPr="00CF1DFB">
        <w:rPr>
          <w:rFonts w:eastAsia="Times New Roman" w:cs="Arial"/>
          <w:sz w:val="24"/>
          <w:szCs w:val="24"/>
          <w:lang w:eastAsia="en-GB"/>
        </w:rPr>
        <w:t xml:space="preserve">se concerns or allegations, initially in confidence and for a sensitive enquiry to take place.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All concerns of poor practice or possible child abuse by colleagues should be reported to the head teacher. Complaints about the head teacher/principal should be reported to the chair of governors.</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r w:rsidRPr="00CF1DFB">
        <w:rPr>
          <w:rFonts w:eastAsia="Times New Roman" w:cs="Arial"/>
          <w:color w:val="000000"/>
          <w:sz w:val="24"/>
          <w:szCs w:val="24"/>
          <w:lang w:eastAsia="en-GB"/>
        </w:rPr>
        <w:t>Staff may also report their concerns directly to children’s social care or the police if they believe direct reporting is necessary to secure action.</w:t>
      </w:r>
    </w:p>
    <w:p w:rsidR="00CF1DFB" w:rsidRPr="00CF1DFB" w:rsidRDefault="00CF1DFB" w:rsidP="00CF1DFB">
      <w:pPr>
        <w:keepNext/>
        <w:spacing w:before="240" w:after="60" w:line="240" w:lineRule="auto"/>
        <w:outlineLvl w:val="0"/>
        <w:rPr>
          <w:rFonts w:eastAsia="Times New Roman" w:cs="Arial"/>
          <w:b/>
          <w:bCs/>
          <w:kern w:val="32"/>
          <w:sz w:val="24"/>
          <w:szCs w:val="24"/>
        </w:rPr>
      </w:pPr>
      <w:bookmarkStart w:id="32" w:name="_Toc295993803"/>
      <w:bookmarkStart w:id="33" w:name="_Toc295994255"/>
      <w:r w:rsidRPr="00CF1DFB">
        <w:rPr>
          <w:rFonts w:eastAsia="Times New Roman" w:cs="Arial"/>
          <w:b/>
          <w:bCs/>
          <w:kern w:val="32"/>
          <w:sz w:val="24"/>
          <w:szCs w:val="24"/>
        </w:rPr>
        <w:t>Allegations against staff</w:t>
      </w:r>
      <w:bookmarkEnd w:id="32"/>
      <w:bookmarkEnd w:id="33"/>
    </w:p>
    <w:p w:rsidR="00CF1DFB" w:rsidRPr="00CF1DFB" w:rsidRDefault="00CF1DFB" w:rsidP="00CF1DFB">
      <w:pPr>
        <w:widowControl w:val="0"/>
        <w:autoSpaceDE w:val="0"/>
        <w:autoSpaceDN w:val="0"/>
        <w:adjustRightInd w:val="0"/>
        <w:spacing w:after="0" w:line="240" w:lineRule="auto"/>
        <w:ind w:right="212"/>
        <w:rPr>
          <w:rFonts w:eastAsia="Times New Roman" w:cs="Arial"/>
          <w:sz w:val="24"/>
          <w:szCs w:val="24"/>
          <w:lang w:eastAsia="en-GB"/>
        </w:rPr>
      </w:pPr>
      <w:r w:rsidRPr="00CF1DFB">
        <w:rPr>
          <w:rFonts w:eastAsia="Times New Roman" w:cs="Arial"/>
          <w:sz w:val="24"/>
          <w:szCs w:val="24"/>
          <w:lang w:eastAsia="en-GB"/>
        </w:rPr>
        <w:t xml:space="preserve">When an allegation is made against a member of staff, set procedures must be followed. It is rare for a child to make an entirely false or malicious allegation, although misunderstandings and misinterpretations of events do happen.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spacing w:line="240" w:lineRule="auto"/>
        <w:rPr>
          <w:rFonts w:eastAsia="Calibri" w:cs="Arial"/>
          <w:sz w:val="24"/>
          <w:szCs w:val="24"/>
        </w:rPr>
      </w:pPr>
      <w:r w:rsidRPr="00CF1DFB">
        <w:rPr>
          <w:rFonts w:eastAsia="Calibri" w:cs="Arial"/>
          <w:sz w:val="24"/>
          <w:szCs w:val="24"/>
        </w:rPr>
        <w:t xml:space="preserve">A child may also make an allegation against an innocent party because they are too afraid to name the real perpetrator. Even so, we must accept that some professionals do pose a serious risk to pupils and we must act on every allegation. </w:t>
      </w:r>
    </w:p>
    <w:p w:rsidR="00CF1DFB" w:rsidRPr="00CF1DFB" w:rsidRDefault="00CF1DFB" w:rsidP="00CF1DFB">
      <w:pPr>
        <w:spacing w:line="240" w:lineRule="auto"/>
        <w:rPr>
          <w:rFonts w:eastAsia="Calibri" w:cs="Arial"/>
          <w:sz w:val="24"/>
          <w:szCs w:val="24"/>
        </w:rPr>
      </w:pPr>
      <w:proofErr w:type="gramStart"/>
      <w:r w:rsidRPr="00CF1DFB">
        <w:rPr>
          <w:rFonts w:eastAsia="Calibri" w:cs="Arial"/>
          <w:sz w:val="24"/>
          <w:szCs w:val="24"/>
        </w:rPr>
        <w:t>Staff</w:t>
      </w:r>
      <w:proofErr w:type="gramEnd"/>
      <w:r w:rsidRPr="00CF1DFB">
        <w:rPr>
          <w:rFonts w:eastAsia="Calibri" w:cs="Arial"/>
          <w:sz w:val="24"/>
          <w:szCs w:val="24"/>
        </w:rPr>
        <w:t xml:space="preserve"> who are the subject of an allegation have the right to have their case dealt with fairly, quickly and consistently and to be kept informed of its progress. S</w:t>
      </w:r>
      <w:r w:rsidRPr="00CF1DFB">
        <w:rPr>
          <w:rFonts w:eastAsia="Calibri" w:cs="Arial"/>
          <w:sz w:val="24"/>
          <w:szCs w:val="24"/>
          <w:lang w:eastAsia="en-GB"/>
        </w:rPr>
        <w:t>uspension is not the default option and alternatives to suspension will always be considered. In some cases, staff may be suspended where this is deemed to be the best way to ensure that children are protected.  In the event of suspension the school will provide support and a named contact for the member of staff.</w:t>
      </w:r>
    </w:p>
    <w:p w:rsidR="00CF1DFB" w:rsidRPr="00CF1DFB" w:rsidRDefault="00CF1DFB" w:rsidP="00CF1DFB">
      <w:pPr>
        <w:spacing w:line="240" w:lineRule="auto"/>
        <w:rPr>
          <w:rFonts w:eastAsia="Calibri" w:cs="Arial"/>
          <w:sz w:val="24"/>
          <w:szCs w:val="24"/>
          <w:lang w:eastAsia="en-GB"/>
        </w:rPr>
      </w:pPr>
      <w:r w:rsidRPr="00CF1DFB">
        <w:rPr>
          <w:rFonts w:eastAsia="Calibri" w:cs="Arial"/>
          <w:color w:val="000000"/>
          <w:sz w:val="24"/>
          <w:szCs w:val="24"/>
          <w:lang w:eastAsia="en-GB"/>
        </w:rPr>
        <w:t xml:space="preserve">The full procedures for </w:t>
      </w:r>
      <w:r w:rsidRPr="00CF1DFB">
        <w:rPr>
          <w:rFonts w:eastAsia="Calibri" w:cs="Arial"/>
          <w:sz w:val="24"/>
          <w:szCs w:val="24"/>
          <w:lang w:eastAsia="en-GB"/>
        </w:rPr>
        <w:t xml:space="preserve">dealing with allegations against staff can be found in </w:t>
      </w:r>
      <w:r w:rsidRPr="00CF1DFB">
        <w:rPr>
          <w:rFonts w:eastAsia="Calibri" w:cs="Arial"/>
          <w:i/>
          <w:iCs/>
          <w:sz w:val="24"/>
          <w:szCs w:val="24"/>
          <w:lang w:eastAsia="en-GB"/>
        </w:rPr>
        <w:t>Keeping Children Safe in Education (</w:t>
      </w:r>
      <w:proofErr w:type="spellStart"/>
      <w:r w:rsidRPr="00CF1DFB">
        <w:rPr>
          <w:rFonts w:eastAsia="Calibri" w:cs="Arial"/>
          <w:i/>
          <w:iCs/>
          <w:sz w:val="24"/>
          <w:szCs w:val="24"/>
          <w:lang w:eastAsia="en-GB"/>
        </w:rPr>
        <w:t>DfE</w:t>
      </w:r>
      <w:proofErr w:type="spellEnd"/>
      <w:r w:rsidRPr="00CF1DFB">
        <w:rPr>
          <w:rFonts w:eastAsia="Calibri" w:cs="Arial"/>
          <w:i/>
          <w:iCs/>
          <w:sz w:val="24"/>
          <w:szCs w:val="24"/>
          <w:lang w:eastAsia="en-GB"/>
        </w:rPr>
        <w:t>, 2016)</w:t>
      </w:r>
      <w:r w:rsidRPr="00CF1DFB">
        <w:rPr>
          <w:rFonts w:eastAsia="Calibri" w:cs="Arial"/>
          <w:sz w:val="24"/>
          <w:szCs w:val="24"/>
          <w:lang w:eastAsia="en-GB"/>
        </w:rPr>
        <w:t xml:space="preserve"> </w:t>
      </w:r>
      <w:r w:rsidRPr="00392663">
        <w:rPr>
          <w:rFonts w:eastAsia="Calibri" w:cs="Arial"/>
          <w:sz w:val="24"/>
          <w:szCs w:val="24"/>
          <w:lang w:eastAsia="en-GB"/>
        </w:rPr>
        <w:t>and in the school’s Managing Allegations policy and procedures.</w:t>
      </w:r>
    </w:p>
    <w:p w:rsidR="00CF1DFB" w:rsidRPr="00CF1DFB" w:rsidRDefault="00CF1DFB" w:rsidP="00CF1DFB">
      <w:pPr>
        <w:spacing w:line="240" w:lineRule="auto"/>
        <w:rPr>
          <w:rFonts w:eastAsia="Calibri" w:cs="Arial"/>
          <w:sz w:val="24"/>
          <w:szCs w:val="24"/>
          <w:lang w:eastAsia="en-GB"/>
        </w:rPr>
      </w:pPr>
      <w:r w:rsidRPr="00CF1DFB">
        <w:rPr>
          <w:rFonts w:eastAsia="Calibri" w:cs="Arial"/>
          <w:sz w:val="24"/>
          <w:szCs w:val="24"/>
          <w:lang w:eastAsia="en-GB"/>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r w:rsidRPr="00CF1DFB">
        <w:rPr>
          <w:rFonts w:eastAsia="Times New Roman" w:cs="Arial"/>
          <w:color w:val="000000"/>
          <w:sz w:val="24"/>
          <w:szCs w:val="24"/>
          <w:lang w:eastAsia="en-GB"/>
        </w:rPr>
        <w:t xml:space="preserve">Allegations concerning </w:t>
      </w:r>
      <w:proofErr w:type="gramStart"/>
      <w:r w:rsidRPr="00CF1DFB">
        <w:rPr>
          <w:rFonts w:eastAsia="Times New Roman" w:cs="Arial"/>
          <w:color w:val="000000"/>
          <w:sz w:val="24"/>
          <w:szCs w:val="24"/>
          <w:lang w:eastAsia="en-GB"/>
        </w:rPr>
        <w:t>staff who no longer work</w:t>
      </w:r>
      <w:proofErr w:type="gramEnd"/>
      <w:r w:rsidRPr="00CF1DFB">
        <w:rPr>
          <w:rFonts w:eastAsia="Times New Roman" w:cs="Arial"/>
          <w:color w:val="000000"/>
          <w:sz w:val="24"/>
          <w:szCs w:val="24"/>
          <w:lang w:eastAsia="en-GB"/>
        </w:rPr>
        <w:t xml:space="preserve"> at the school, or historical allegations will be reported to the police.</w:t>
      </w:r>
    </w:p>
    <w:p w:rsidR="00CF1DFB" w:rsidRPr="00CF1DFB" w:rsidRDefault="00CF1DFB" w:rsidP="00CF1DFB">
      <w:pPr>
        <w:keepNext/>
        <w:spacing w:before="240" w:after="60" w:line="240" w:lineRule="auto"/>
        <w:outlineLvl w:val="0"/>
        <w:rPr>
          <w:rFonts w:eastAsia="Times New Roman" w:cs="Arial"/>
          <w:b/>
          <w:bCs/>
          <w:kern w:val="32"/>
          <w:sz w:val="24"/>
          <w:szCs w:val="24"/>
        </w:rPr>
      </w:pPr>
      <w:bookmarkStart w:id="34" w:name="_Toc295993804"/>
      <w:bookmarkStart w:id="35" w:name="_Toc295994256"/>
      <w:r w:rsidRPr="00CF1DFB">
        <w:rPr>
          <w:rFonts w:eastAsia="Times New Roman" w:cs="Arial"/>
          <w:b/>
          <w:bCs/>
          <w:kern w:val="32"/>
          <w:sz w:val="24"/>
          <w:szCs w:val="24"/>
        </w:rPr>
        <w:t>Staff training</w:t>
      </w:r>
      <w:bookmarkEnd w:id="34"/>
      <w:bookmarkEnd w:id="35"/>
      <w:r w:rsidRPr="00CF1DFB">
        <w:rPr>
          <w:rFonts w:eastAsia="Times New Roman" w:cs="Arial"/>
          <w:b/>
          <w:bCs/>
          <w:kern w:val="32"/>
          <w:sz w:val="24"/>
          <w:szCs w:val="24"/>
        </w:rPr>
        <w:t xml:space="preserve"> </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It is important that all staff receive training to enable them to recognise the possible signs of abuse, neglect and exploitation and to know what to do if they have a concern.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New staff and governors will receive a briefing during their induction, which includes the school’s child protection policy and staff behaviour policy, reporting and recording arrangements, and details for the DSL. All staff, including the head teacher (unless the head teacher is the DSL) and governors will receive training that is regularly updated and the DSL will receive training updated at least every two years, including training in inter-agency procedures. </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DE276E">
        <w:rPr>
          <w:rFonts w:eastAsia="Times New Roman" w:cs="Arial"/>
          <w:sz w:val="24"/>
          <w:szCs w:val="24"/>
          <w:lang w:eastAsia="en-GB"/>
        </w:rPr>
        <w:t xml:space="preserve">Supply staff and other visiting staff will be given the school’s </w:t>
      </w:r>
      <w:r w:rsidRPr="00DE276E">
        <w:rPr>
          <w:rFonts w:eastAsia="Times New Roman" w:cs="Arial"/>
          <w:b/>
          <w:sz w:val="24"/>
          <w:szCs w:val="24"/>
          <w:lang w:eastAsia="en-GB"/>
        </w:rPr>
        <w:t xml:space="preserve">Visitors and Volunteers Leaflet, </w:t>
      </w:r>
      <w:r w:rsidRPr="00DE276E">
        <w:rPr>
          <w:rFonts w:eastAsia="Times New Roman" w:cs="Arial"/>
          <w:sz w:val="24"/>
          <w:szCs w:val="24"/>
          <w:lang w:eastAsia="en-GB"/>
        </w:rPr>
        <w:t>which</w:t>
      </w:r>
      <w:r w:rsidRPr="00CF1DFB">
        <w:rPr>
          <w:rFonts w:eastAsia="Times New Roman" w:cs="Arial"/>
          <w:sz w:val="24"/>
          <w:szCs w:val="24"/>
          <w:lang w:eastAsia="en-GB"/>
        </w:rPr>
        <w:t xml:space="preserve"> will be made ava</w:t>
      </w:r>
      <w:r w:rsidR="00392663">
        <w:rPr>
          <w:rFonts w:eastAsia="Times New Roman" w:cs="Arial"/>
          <w:sz w:val="24"/>
          <w:szCs w:val="24"/>
          <w:lang w:eastAsia="en-GB"/>
        </w:rPr>
        <w:t>ilable to them on their arrival.</w:t>
      </w:r>
    </w:p>
    <w:p w:rsidR="00CF1DFB" w:rsidRPr="00CF1DFB" w:rsidRDefault="00CF1DFB" w:rsidP="00CF1DFB">
      <w:pPr>
        <w:keepNext/>
        <w:spacing w:before="240" w:after="60" w:line="240" w:lineRule="auto"/>
        <w:outlineLvl w:val="0"/>
        <w:rPr>
          <w:rFonts w:eastAsia="Times New Roman" w:cs="Arial"/>
          <w:b/>
          <w:bCs/>
          <w:kern w:val="32"/>
          <w:sz w:val="24"/>
          <w:szCs w:val="24"/>
        </w:rPr>
      </w:pPr>
      <w:bookmarkStart w:id="36" w:name="_Toc295993805"/>
      <w:bookmarkStart w:id="37" w:name="_Toc295994257"/>
      <w:r w:rsidRPr="00CF1DFB">
        <w:rPr>
          <w:rFonts w:eastAsia="Times New Roman" w:cs="Arial"/>
          <w:b/>
          <w:bCs/>
          <w:kern w:val="32"/>
          <w:sz w:val="24"/>
          <w:szCs w:val="24"/>
        </w:rPr>
        <w:t>Safer recruitment</w:t>
      </w:r>
      <w:bookmarkEnd w:id="36"/>
      <w:bookmarkEnd w:id="37"/>
      <w:r w:rsidRPr="00CF1DFB">
        <w:rPr>
          <w:rFonts w:eastAsia="Times New Roman" w:cs="Arial"/>
          <w:b/>
          <w:bCs/>
          <w:kern w:val="32"/>
          <w:sz w:val="24"/>
          <w:szCs w:val="24"/>
        </w:rPr>
        <w:t xml:space="preserve"> </w:t>
      </w:r>
    </w:p>
    <w:p w:rsidR="00CF1DFB" w:rsidRPr="00CF1DFB" w:rsidRDefault="00CF1DFB" w:rsidP="00CF1DFB">
      <w:pPr>
        <w:widowControl w:val="0"/>
        <w:autoSpaceDE w:val="0"/>
        <w:autoSpaceDN w:val="0"/>
        <w:adjustRightInd w:val="0"/>
        <w:spacing w:after="0" w:line="240" w:lineRule="auto"/>
        <w:ind w:right="117"/>
        <w:rPr>
          <w:rFonts w:eastAsia="Times New Roman" w:cs="Arial"/>
          <w:sz w:val="24"/>
          <w:szCs w:val="24"/>
          <w:lang w:eastAsia="en-GB"/>
        </w:rPr>
      </w:pPr>
      <w:r w:rsidRPr="00CF1DFB">
        <w:rPr>
          <w:rFonts w:eastAsia="Times New Roman" w:cs="Arial"/>
          <w:sz w:val="24"/>
          <w:szCs w:val="24"/>
          <w:lang w:eastAsia="en-GB"/>
        </w:rPr>
        <w:t>Our school endeavours to ensure that we do our utmost to employ safe staff by following the</w:t>
      </w:r>
      <w:r w:rsidRPr="00CF1DFB">
        <w:rPr>
          <w:rFonts w:eastAsia="Times New Roman" w:cs="Arial"/>
          <w:i/>
          <w:color w:val="808080"/>
          <w:sz w:val="24"/>
          <w:szCs w:val="24"/>
          <w:lang w:eastAsia="en-GB"/>
        </w:rPr>
        <w:t xml:space="preserve"> </w:t>
      </w:r>
      <w:r w:rsidRPr="00CF1DFB">
        <w:rPr>
          <w:rFonts w:eastAsia="Times New Roman" w:cs="Arial"/>
          <w:sz w:val="24"/>
          <w:szCs w:val="24"/>
          <w:lang w:eastAsia="en-GB"/>
        </w:rPr>
        <w:t xml:space="preserve">guidance in </w:t>
      </w:r>
      <w:r w:rsidRPr="00CF1DFB">
        <w:rPr>
          <w:rFonts w:eastAsia="Times New Roman" w:cs="Arial"/>
          <w:iCs/>
          <w:sz w:val="24"/>
          <w:szCs w:val="24"/>
          <w:lang w:eastAsia="en-GB"/>
        </w:rPr>
        <w:t>Keeping Children Safe in Education</w:t>
      </w:r>
      <w:r w:rsidRPr="00CF1DFB">
        <w:rPr>
          <w:rFonts w:eastAsia="Times New Roman" w:cs="Arial"/>
          <w:sz w:val="24"/>
          <w:szCs w:val="24"/>
          <w:lang w:eastAsia="en-GB"/>
        </w:rPr>
        <w:t xml:space="preserve"> (2016) and</w:t>
      </w:r>
      <w:r w:rsidRPr="00CF1DFB">
        <w:rPr>
          <w:rFonts w:eastAsia="Times New Roman" w:cs="Arial"/>
          <w:color w:val="808080"/>
          <w:sz w:val="24"/>
          <w:szCs w:val="24"/>
          <w:lang w:eastAsia="en-GB"/>
        </w:rPr>
        <w:t xml:space="preserve"> </w:t>
      </w:r>
      <w:r w:rsidRPr="00CF1DFB">
        <w:rPr>
          <w:rFonts w:eastAsia="Times New Roman" w:cs="Arial"/>
          <w:sz w:val="24"/>
          <w:szCs w:val="24"/>
          <w:lang w:eastAsia="en-GB"/>
        </w:rPr>
        <w:t>the school’s Staff Recruitment procedures (from the HT)</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At least one member of each recruitment panel will have attended safer recruitment training. </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All new members of staff will undergo an induction that includes familiarisation with the school’s child protection policy and staff behaviour policy and identification of their child protection training needs.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All staff </w:t>
      </w:r>
      <w:proofErr w:type="gramStart"/>
      <w:r w:rsidRPr="00CF1DFB">
        <w:rPr>
          <w:rFonts w:eastAsia="Times New Roman" w:cs="Arial"/>
          <w:sz w:val="24"/>
          <w:szCs w:val="24"/>
          <w:lang w:eastAsia="en-GB"/>
        </w:rPr>
        <w:t>sign</w:t>
      </w:r>
      <w:proofErr w:type="gramEnd"/>
      <w:r w:rsidRPr="00CF1DFB">
        <w:rPr>
          <w:rFonts w:eastAsia="Times New Roman" w:cs="Arial"/>
          <w:sz w:val="24"/>
          <w:szCs w:val="24"/>
          <w:lang w:eastAsia="en-GB"/>
        </w:rPr>
        <w:t xml:space="preserve"> to confirm they have received a copy of the child protection policy and staff behaviour policy and have read Keeping Children Safe in education (Part 1)</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r w:rsidRPr="00CF1DFB">
        <w:rPr>
          <w:rFonts w:eastAsia="Times New Roman" w:cs="Arial"/>
          <w:color w:val="000000"/>
          <w:sz w:val="24"/>
          <w:szCs w:val="24"/>
          <w:lang w:eastAsia="en-GB"/>
        </w:rPr>
        <w:t xml:space="preserve">All relevant staff (involved in early </w:t>
      </w:r>
      <w:proofErr w:type="gramStart"/>
      <w:r w:rsidRPr="00CF1DFB">
        <w:rPr>
          <w:rFonts w:eastAsia="Times New Roman" w:cs="Arial"/>
          <w:color w:val="000000"/>
          <w:sz w:val="24"/>
          <w:szCs w:val="24"/>
          <w:lang w:eastAsia="en-GB"/>
        </w:rPr>
        <w:t>years</w:t>
      </w:r>
      <w:proofErr w:type="gramEnd"/>
      <w:r w:rsidRPr="00CF1DFB">
        <w:rPr>
          <w:rFonts w:eastAsia="Times New Roman" w:cs="Arial"/>
          <w:color w:val="000000"/>
          <w:sz w:val="24"/>
          <w:szCs w:val="24"/>
          <w:lang w:eastAsia="en-GB"/>
        </w:rPr>
        <w:t xml:space="preserve"> settings and/or before or after school care for children under eight) are made aware of the disqualification and disqualification by association legislation and their obligations to disclose relevant information to the school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r w:rsidRPr="00CF1DFB">
        <w:rPr>
          <w:rFonts w:eastAsia="Times New Roman" w:cs="Arial"/>
          <w:color w:val="000000"/>
          <w:sz w:val="24"/>
          <w:szCs w:val="24"/>
          <w:lang w:eastAsia="en-GB"/>
        </w:rPr>
        <w:t>The school obtains written confirmation from supply agencies or third party organisations that agency staff or other individuals who may work in the school have been appropriately checked.</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r w:rsidRPr="00CF1DFB">
        <w:rPr>
          <w:rFonts w:eastAsia="Times New Roman" w:cs="Arial"/>
          <w:color w:val="000000"/>
          <w:sz w:val="24"/>
          <w:szCs w:val="24"/>
          <w:lang w:eastAsia="en-GB"/>
        </w:rPr>
        <w:t>Trainee teachers will be checked either by the school or by the training provider, from whom written confirmation will be obtained.</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r w:rsidRPr="00CF1DFB">
        <w:rPr>
          <w:rFonts w:eastAsia="Times New Roman" w:cs="Arial"/>
          <w:color w:val="000000"/>
          <w:sz w:val="24"/>
          <w:szCs w:val="24"/>
          <w:lang w:eastAsia="en-GB"/>
        </w:rPr>
        <w:t xml:space="preserve">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r w:rsidRPr="00CF1DFB">
        <w:rPr>
          <w:rFonts w:eastAsia="Times New Roman" w:cs="Arial"/>
          <w:color w:val="000000"/>
          <w:sz w:val="24"/>
          <w:szCs w:val="24"/>
          <w:lang w:eastAsia="en-GB"/>
        </w:rPr>
        <w:t>The school maintains a single central record of recruitment checks undertaken.</w:t>
      </w:r>
    </w:p>
    <w:p w:rsidR="00CF1DFB" w:rsidRPr="00CF1DFB" w:rsidRDefault="00CF1DFB" w:rsidP="00CF1DFB">
      <w:pPr>
        <w:keepNext/>
        <w:spacing w:before="240" w:after="60" w:line="240" w:lineRule="auto"/>
        <w:outlineLvl w:val="1"/>
        <w:rPr>
          <w:rFonts w:eastAsia="Times New Roman" w:cs="Arial"/>
          <w:b/>
          <w:bCs/>
          <w:iCs/>
          <w:sz w:val="24"/>
          <w:szCs w:val="24"/>
        </w:rPr>
      </w:pPr>
      <w:bookmarkStart w:id="38" w:name="_Toc295993806"/>
      <w:bookmarkStart w:id="39" w:name="_Toc295994258"/>
      <w:r w:rsidRPr="00CF1DFB">
        <w:rPr>
          <w:rFonts w:eastAsia="Times New Roman" w:cs="Arial"/>
          <w:b/>
          <w:bCs/>
          <w:iCs/>
          <w:sz w:val="24"/>
          <w:szCs w:val="24"/>
        </w:rPr>
        <w:t>Regulated Activity</w:t>
      </w:r>
      <w:bookmarkEnd w:id="38"/>
      <w:bookmarkEnd w:id="39"/>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r w:rsidRPr="00CF1DFB">
        <w:rPr>
          <w:rFonts w:eastAsia="Times New Roman" w:cs="Arial"/>
          <w:color w:val="000000"/>
          <w:sz w:val="24"/>
          <w:szCs w:val="24"/>
          <w:lang w:eastAsia="en-GB"/>
        </w:rPr>
        <w:t>Schools are ‘specified places’ which means that the majority of staff and volunteers will be engaged in regulated activity.  A fuller explanation of regulated activity can be found in Keeping Children Safe in Education (2016) part three.</w:t>
      </w:r>
    </w:p>
    <w:p w:rsidR="00CF1DFB" w:rsidRPr="00CF1DFB" w:rsidRDefault="00CF1DFB" w:rsidP="00CF1DFB">
      <w:pPr>
        <w:keepNext/>
        <w:spacing w:before="240" w:after="60" w:line="240" w:lineRule="auto"/>
        <w:outlineLvl w:val="1"/>
        <w:rPr>
          <w:rFonts w:eastAsia="Times New Roman" w:cs="Arial"/>
          <w:b/>
          <w:bCs/>
          <w:iCs/>
          <w:sz w:val="24"/>
          <w:szCs w:val="24"/>
        </w:rPr>
      </w:pPr>
      <w:bookmarkStart w:id="40" w:name="_Toc295993807"/>
      <w:bookmarkStart w:id="41" w:name="_Toc295994259"/>
      <w:r w:rsidRPr="00CF1DFB">
        <w:rPr>
          <w:rFonts w:eastAsia="Times New Roman" w:cs="Arial"/>
          <w:b/>
          <w:bCs/>
          <w:iCs/>
          <w:sz w:val="24"/>
          <w:szCs w:val="24"/>
        </w:rPr>
        <w:t>Volunteers</w:t>
      </w:r>
      <w:bookmarkEnd w:id="40"/>
      <w:bookmarkEnd w:id="41"/>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r w:rsidRPr="00CF1DFB">
        <w:rPr>
          <w:rFonts w:eastAsia="Times New Roman" w:cs="Arial"/>
          <w:color w:val="000000"/>
          <w:sz w:val="24"/>
          <w:szCs w:val="24"/>
          <w:lang w:eastAsia="en-GB"/>
        </w:rPr>
        <w:t>Volunteers, including governors will undergo checks commensurate with their work in the school and contact with pupils. Under no circumstances will a volunteer who has not been appropriately checked be left unsupervised or be allowed to engage in regulated activity.</w:t>
      </w:r>
    </w:p>
    <w:p w:rsidR="00CF1DFB" w:rsidRPr="00CF1DFB" w:rsidRDefault="00CF1DFB" w:rsidP="00CF1DFB">
      <w:pPr>
        <w:keepNext/>
        <w:spacing w:before="240" w:after="60" w:line="240" w:lineRule="auto"/>
        <w:outlineLvl w:val="1"/>
        <w:rPr>
          <w:rFonts w:eastAsia="Times New Roman" w:cs="Arial"/>
          <w:b/>
          <w:bCs/>
          <w:iCs/>
          <w:sz w:val="24"/>
          <w:szCs w:val="24"/>
        </w:rPr>
      </w:pPr>
      <w:bookmarkStart w:id="42" w:name="_Toc295993808"/>
      <w:bookmarkStart w:id="43" w:name="_Toc295994260"/>
      <w:r w:rsidRPr="00CF1DFB">
        <w:rPr>
          <w:rFonts w:eastAsia="Times New Roman" w:cs="Arial"/>
          <w:b/>
          <w:bCs/>
          <w:iCs/>
          <w:sz w:val="24"/>
          <w:szCs w:val="24"/>
        </w:rPr>
        <w:t>Supervised volunteers</w:t>
      </w:r>
      <w:bookmarkEnd w:id="42"/>
      <w:bookmarkEnd w:id="43"/>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r w:rsidRPr="00CF1DFB">
        <w:rPr>
          <w:rFonts w:eastAsia="Times New Roman" w:cs="Arial"/>
          <w:color w:val="000000"/>
          <w:sz w:val="24"/>
          <w:szCs w:val="24"/>
          <w:lang w:eastAsia="en-GB"/>
        </w:rPr>
        <w:t>Volunteers who work only in a supervised capacity and are not in regulated activity will undergo the safe recruitment checks appropriate to their role, in accordance with the school’s risk assessment process and statutory guidance.</w:t>
      </w:r>
    </w:p>
    <w:p w:rsidR="00CF1DFB" w:rsidRPr="00CF1DFB" w:rsidRDefault="00CF1DFB" w:rsidP="00CF1DFB">
      <w:pPr>
        <w:keepNext/>
        <w:spacing w:before="240" w:after="60" w:line="240" w:lineRule="auto"/>
        <w:outlineLvl w:val="1"/>
        <w:rPr>
          <w:rFonts w:eastAsia="Times New Roman" w:cs="Arial"/>
          <w:b/>
          <w:bCs/>
          <w:iCs/>
          <w:sz w:val="24"/>
          <w:szCs w:val="24"/>
        </w:rPr>
      </w:pPr>
      <w:bookmarkStart w:id="44" w:name="_Toc295993809"/>
      <w:bookmarkStart w:id="45" w:name="_Toc295994261"/>
      <w:r w:rsidRPr="00CF1DFB">
        <w:rPr>
          <w:rFonts w:eastAsia="Times New Roman" w:cs="Arial"/>
          <w:b/>
          <w:bCs/>
          <w:iCs/>
          <w:sz w:val="24"/>
          <w:szCs w:val="24"/>
        </w:rPr>
        <w:t>Contractors</w:t>
      </w:r>
      <w:bookmarkEnd w:id="44"/>
      <w:bookmarkEnd w:id="45"/>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r w:rsidRPr="00CF1DFB">
        <w:rPr>
          <w:rFonts w:eastAsia="Times New Roman" w:cs="Arial"/>
          <w:color w:val="000000"/>
          <w:sz w:val="24"/>
          <w:szCs w:val="24"/>
          <w:lang w:eastAsia="en-GB"/>
        </w:rPr>
        <w:t>The school checks the identity of all contractors working on site and requests DBS checks and barred list checks where required by statutory guidance. Contractors who have not undergone checks will not be allowed to work unsupervised or engage in regulated activity.</w:t>
      </w:r>
    </w:p>
    <w:p w:rsidR="00CF1DFB" w:rsidRPr="00CF1DFB" w:rsidRDefault="00CF1DFB" w:rsidP="00CF1DFB">
      <w:pPr>
        <w:keepNext/>
        <w:spacing w:before="240" w:after="60" w:line="240" w:lineRule="auto"/>
        <w:outlineLvl w:val="0"/>
        <w:rPr>
          <w:rFonts w:eastAsia="Times New Roman" w:cs="Arial"/>
          <w:b/>
          <w:bCs/>
          <w:kern w:val="32"/>
          <w:sz w:val="24"/>
          <w:szCs w:val="24"/>
          <w:lang w:eastAsia="en-GB"/>
        </w:rPr>
      </w:pPr>
      <w:bookmarkStart w:id="46" w:name="_Toc295993810"/>
      <w:bookmarkStart w:id="47" w:name="_Toc295994262"/>
      <w:r w:rsidRPr="00CF1DFB">
        <w:rPr>
          <w:rFonts w:eastAsia="Times New Roman" w:cs="Arial"/>
          <w:b/>
          <w:bCs/>
          <w:kern w:val="32"/>
          <w:sz w:val="24"/>
          <w:szCs w:val="24"/>
          <w:lang w:eastAsia="en-GB"/>
        </w:rPr>
        <w:t>Site security</w:t>
      </w:r>
      <w:bookmarkEnd w:id="46"/>
      <w:bookmarkEnd w:id="47"/>
    </w:p>
    <w:p w:rsidR="00CF1DFB" w:rsidRPr="00CF1DFB" w:rsidRDefault="00CF1DFB" w:rsidP="00CF1DFB">
      <w:pPr>
        <w:autoSpaceDE w:val="0"/>
        <w:autoSpaceDN w:val="0"/>
        <w:adjustRightInd w:val="0"/>
        <w:spacing w:after="0" w:line="240" w:lineRule="auto"/>
        <w:rPr>
          <w:rFonts w:eastAsia="Calibri" w:cs="Arial"/>
          <w:sz w:val="24"/>
          <w:szCs w:val="24"/>
        </w:rPr>
      </w:pPr>
      <w:r w:rsidRPr="00CF1DFB">
        <w:rPr>
          <w:rFonts w:eastAsia="Calibri" w:cs="Arial"/>
          <w:sz w:val="24"/>
          <w:szCs w:val="24"/>
          <w:lang w:eastAsia="en-GB"/>
        </w:rPr>
        <w:t xml:space="preserve">Visitors to the school, including contractors, are </w:t>
      </w:r>
      <w:r w:rsidRPr="00176868">
        <w:rPr>
          <w:rFonts w:eastAsia="Calibri" w:cs="Arial"/>
          <w:sz w:val="24"/>
          <w:szCs w:val="24"/>
          <w:lang w:eastAsia="en-GB"/>
        </w:rPr>
        <w:t xml:space="preserve">asked to sign in and are given </w:t>
      </w:r>
      <w:proofErr w:type="spellStart"/>
      <w:proofErr w:type="gramStart"/>
      <w:r w:rsidRPr="00176868">
        <w:rPr>
          <w:rFonts w:eastAsia="Calibri" w:cs="Arial"/>
          <w:sz w:val="24"/>
          <w:szCs w:val="24"/>
          <w:lang w:eastAsia="en-GB"/>
        </w:rPr>
        <w:t>a</w:t>
      </w:r>
      <w:proofErr w:type="spellEnd"/>
      <w:proofErr w:type="gramEnd"/>
      <w:r w:rsidR="00176868">
        <w:rPr>
          <w:rFonts w:eastAsia="Calibri" w:cs="Arial"/>
          <w:sz w:val="24"/>
          <w:szCs w:val="24"/>
          <w:lang w:eastAsia="en-GB"/>
        </w:rPr>
        <w:t xml:space="preserve"> identification lanyard </w:t>
      </w:r>
      <w:r w:rsidRPr="00CF1DFB">
        <w:rPr>
          <w:rFonts w:eastAsia="Calibri" w:cs="Arial"/>
          <w:sz w:val="24"/>
          <w:szCs w:val="24"/>
          <w:lang w:eastAsia="en-GB"/>
        </w:rPr>
        <w:t>which confirms they have permission to be on site. Parents who are simply delivering or collecting their children do not need to sign in. All visitors are expected to observe the school’s safeguarding and health and safety regulations to ensure children in school are kept safe. The head teacher will exercise professional judgement in determining whether any visitor should be escorted or supervised while on site.</w:t>
      </w:r>
    </w:p>
    <w:p w:rsidR="00CF1DFB" w:rsidRPr="00CF1DFB" w:rsidRDefault="00CF1DFB" w:rsidP="00CF1DFB">
      <w:pPr>
        <w:keepNext/>
        <w:spacing w:before="240" w:after="60" w:line="240" w:lineRule="auto"/>
        <w:outlineLvl w:val="0"/>
        <w:rPr>
          <w:rFonts w:eastAsia="Times New Roman" w:cs="Arial"/>
          <w:b/>
          <w:bCs/>
          <w:kern w:val="32"/>
          <w:sz w:val="24"/>
          <w:szCs w:val="24"/>
        </w:rPr>
      </w:pPr>
      <w:bookmarkStart w:id="48" w:name="_Toc295993811"/>
      <w:bookmarkStart w:id="49" w:name="_Toc295994263"/>
      <w:r w:rsidRPr="00CF1DFB">
        <w:rPr>
          <w:rFonts w:eastAsia="Times New Roman" w:cs="Arial"/>
          <w:b/>
          <w:bCs/>
          <w:kern w:val="32"/>
          <w:sz w:val="24"/>
          <w:szCs w:val="24"/>
        </w:rPr>
        <w:t>Extended school and off-site arrangements</w:t>
      </w:r>
      <w:bookmarkEnd w:id="48"/>
      <w:bookmarkEnd w:id="49"/>
      <w:r w:rsidRPr="00CF1DFB">
        <w:rPr>
          <w:rFonts w:eastAsia="Times New Roman" w:cs="Arial"/>
          <w:b/>
          <w:bCs/>
          <w:kern w:val="32"/>
          <w:sz w:val="24"/>
          <w:szCs w:val="24"/>
        </w:rPr>
        <w:t xml:space="preserve"> </w:t>
      </w:r>
    </w:p>
    <w:p w:rsidR="00CF1DFB" w:rsidRPr="00CF1DFB" w:rsidRDefault="00CF1DFB" w:rsidP="00CF1DFB">
      <w:pPr>
        <w:widowControl w:val="0"/>
        <w:autoSpaceDE w:val="0"/>
        <w:autoSpaceDN w:val="0"/>
        <w:adjustRightInd w:val="0"/>
        <w:spacing w:after="0" w:line="240" w:lineRule="auto"/>
        <w:ind w:right="117"/>
        <w:rPr>
          <w:rFonts w:eastAsia="Times New Roman" w:cs="Arial"/>
          <w:sz w:val="24"/>
          <w:szCs w:val="24"/>
          <w:lang w:eastAsia="en-GB"/>
        </w:rPr>
      </w:pPr>
      <w:r w:rsidRPr="00DE276E">
        <w:rPr>
          <w:rFonts w:eastAsia="Times New Roman" w:cs="Arial"/>
          <w:sz w:val="24"/>
          <w:szCs w:val="24"/>
          <w:lang w:eastAsia="en-GB"/>
        </w:rPr>
        <w:t>All extended and off site activities are subject to a risk assessment to satisfy health and safety and safeguarding requirements.  Where extended school activities are provided by and managed by the school, our own child protection policy and procedures apply. If other organisations provide services or activities on our site we will check that they have appropriate procedures in place, including safer recruitment procedures.</w:t>
      </w:r>
      <w:r w:rsidRPr="00CF1DFB">
        <w:rPr>
          <w:rFonts w:eastAsia="Times New Roman" w:cs="Arial"/>
          <w:sz w:val="24"/>
          <w:szCs w:val="24"/>
          <w:lang w:eastAsia="en-GB"/>
        </w:rPr>
        <w:t xml:space="preserve">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When our pupils attend off-site activities, including day and residential visits and work related activities, we will check that effective child protection arrangements are in place. </w:t>
      </w:r>
    </w:p>
    <w:p w:rsidR="00CF1DFB" w:rsidRPr="00CF1DFB" w:rsidRDefault="00CF1DFB" w:rsidP="00CF1DFB">
      <w:pPr>
        <w:keepNext/>
        <w:spacing w:before="240" w:after="60" w:line="240" w:lineRule="auto"/>
        <w:outlineLvl w:val="0"/>
        <w:rPr>
          <w:rFonts w:eastAsia="Times New Roman" w:cs="Arial"/>
          <w:b/>
          <w:bCs/>
          <w:kern w:val="32"/>
          <w:sz w:val="24"/>
          <w:szCs w:val="24"/>
        </w:rPr>
      </w:pPr>
      <w:bookmarkStart w:id="50" w:name="_Toc295993812"/>
      <w:bookmarkStart w:id="51" w:name="_Toc295994264"/>
      <w:r w:rsidRPr="00CF1DFB">
        <w:rPr>
          <w:rFonts w:eastAsia="Times New Roman" w:cs="Arial"/>
          <w:b/>
          <w:bCs/>
          <w:kern w:val="32"/>
          <w:sz w:val="24"/>
          <w:szCs w:val="24"/>
        </w:rPr>
        <w:t>Photography and images</w:t>
      </w:r>
      <w:bookmarkEnd w:id="50"/>
      <w:bookmarkEnd w:id="51"/>
      <w:r w:rsidRPr="00CF1DFB">
        <w:rPr>
          <w:rFonts w:eastAsia="Times New Roman" w:cs="Arial"/>
          <w:b/>
          <w:bCs/>
          <w:kern w:val="32"/>
          <w:sz w:val="24"/>
          <w:szCs w:val="24"/>
        </w:rPr>
        <w:t xml:space="preserve"> </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The vast majority of people who take or view photographs or videos of children do so for entirely innocent and legitimate reasons. Sadly, some people abuse children through taking or distributing images, so we must ensure that we have some safeguards in place. </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To protect pupils we will: </w:t>
      </w:r>
    </w:p>
    <w:p w:rsidR="00CF1DFB" w:rsidRPr="00CF1DFB" w:rsidRDefault="00CF1DFB" w:rsidP="00CF1DFB">
      <w:pPr>
        <w:widowControl w:val="0"/>
        <w:numPr>
          <w:ilvl w:val="0"/>
          <w:numId w:val="16"/>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seek parental consent for photographs to be taken or published (for example, on our website or in newspapers or publications) </w:t>
      </w:r>
    </w:p>
    <w:p w:rsidR="00CF1DFB" w:rsidRPr="00CF1DFB" w:rsidRDefault="00CF1DFB" w:rsidP="00CF1DFB">
      <w:pPr>
        <w:widowControl w:val="0"/>
        <w:numPr>
          <w:ilvl w:val="0"/>
          <w:numId w:val="16"/>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use only the pupil’s first name with an image </w:t>
      </w:r>
    </w:p>
    <w:p w:rsidR="00CF1DFB" w:rsidRPr="00CF1DFB" w:rsidRDefault="00CF1DFB" w:rsidP="00CF1DFB">
      <w:pPr>
        <w:widowControl w:val="0"/>
        <w:numPr>
          <w:ilvl w:val="0"/>
          <w:numId w:val="16"/>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ensure pupils are appropriately dressed </w:t>
      </w:r>
    </w:p>
    <w:p w:rsidR="00CF1DFB" w:rsidRPr="00CF1DFB" w:rsidRDefault="00CF1DFB" w:rsidP="00CF1DFB">
      <w:pPr>
        <w:widowControl w:val="0"/>
        <w:numPr>
          <w:ilvl w:val="0"/>
          <w:numId w:val="16"/>
        </w:numPr>
        <w:autoSpaceDE w:val="0"/>
        <w:autoSpaceDN w:val="0"/>
        <w:adjustRightInd w:val="0"/>
        <w:spacing w:after="0" w:line="240" w:lineRule="auto"/>
        <w:rPr>
          <w:rFonts w:eastAsia="Times New Roman" w:cs="Arial"/>
          <w:sz w:val="24"/>
          <w:szCs w:val="24"/>
          <w:lang w:eastAsia="en-GB"/>
        </w:rPr>
      </w:pPr>
      <w:proofErr w:type="gramStart"/>
      <w:r w:rsidRPr="00CF1DFB">
        <w:rPr>
          <w:rFonts w:eastAsia="Times New Roman" w:cs="Arial"/>
          <w:sz w:val="24"/>
          <w:szCs w:val="24"/>
          <w:lang w:eastAsia="en-GB"/>
        </w:rPr>
        <w:t>encourage</w:t>
      </w:r>
      <w:proofErr w:type="gramEnd"/>
      <w:r w:rsidRPr="00CF1DFB">
        <w:rPr>
          <w:rFonts w:eastAsia="Times New Roman" w:cs="Arial"/>
          <w:sz w:val="24"/>
          <w:szCs w:val="24"/>
          <w:lang w:eastAsia="en-GB"/>
        </w:rPr>
        <w:t xml:space="preserve"> pupils to tell us if they are worried about any photographs that are taken of them. </w:t>
      </w:r>
    </w:p>
    <w:p w:rsidR="00CF1DFB" w:rsidRPr="00CF1DFB" w:rsidRDefault="00CF1DFB" w:rsidP="00CF1DFB">
      <w:pPr>
        <w:keepNext/>
        <w:spacing w:before="240" w:after="60" w:line="240" w:lineRule="auto"/>
        <w:outlineLvl w:val="0"/>
        <w:rPr>
          <w:rFonts w:eastAsia="Times New Roman" w:cs="Arial"/>
          <w:b/>
          <w:bCs/>
          <w:kern w:val="32"/>
          <w:sz w:val="24"/>
          <w:szCs w:val="24"/>
        </w:rPr>
      </w:pPr>
      <w:bookmarkStart w:id="52" w:name="_Toc295993813"/>
      <w:bookmarkStart w:id="53" w:name="_Toc295994265"/>
      <w:proofErr w:type="gramStart"/>
      <w:r w:rsidRPr="00CF1DFB">
        <w:rPr>
          <w:rFonts w:eastAsia="Times New Roman" w:cs="Arial"/>
          <w:b/>
          <w:bCs/>
          <w:kern w:val="32"/>
          <w:sz w:val="24"/>
          <w:szCs w:val="24"/>
        </w:rPr>
        <w:t>e-Safety</w:t>
      </w:r>
      <w:bookmarkEnd w:id="52"/>
      <w:bookmarkEnd w:id="53"/>
      <w:proofErr w:type="gramEnd"/>
      <w:r w:rsidRPr="00CF1DFB">
        <w:rPr>
          <w:rFonts w:eastAsia="Times New Roman" w:cs="Arial"/>
          <w:b/>
          <w:bCs/>
          <w:kern w:val="32"/>
          <w:sz w:val="24"/>
          <w:szCs w:val="24"/>
        </w:rPr>
        <w:t xml:space="preserve"> </w:t>
      </w:r>
    </w:p>
    <w:p w:rsidR="00CF1DFB" w:rsidRPr="00CF1DFB" w:rsidRDefault="00CF1DFB" w:rsidP="00CF1DFB">
      <w:pPr>
        <w:autoSpaceDE w:val="0"/>
        <w:autoSpaceDN w:val="0"/>
        <w:adjustRightInd w:val="0"/>
        <w:spacing w:after="0" w:line="240" w:lineRule="auto"/>
        <w:rPr>
          <w:rFonts w:eastAsia="Calibri" w:cs="Arial"/>
          <w:sz w:val="24"/>
          <w:szCs w:val="24"/>
          <w:lang w:eastAsia="en-GB"/>
        </w:rPr>
      </w:pPr>
      <w:r w:rsidRPr="00CF1DFB">
        <w:rPr>
          <w:rFonts w:eastAsia="Calibri" w:cs="Arial"/>
          <w:sz w:val="24"/>
          <w:szCs w:val="24"/>
          <w:lang w:eastAsia="en-GB"/>
        </w:rPr>
        <w:t xml:space="preserve">Our pupils increasingly use electronic equipment on a daily basis to access the internet and share content and images via social networking sites including Facebook, Twitter, MSN, Tumblr, Snapchat and Instagram.  </w:t>
      </w:r>
    </w:p>
    <w:p w:rsidR="00CF1DFB" w:rsidRPr="00CF1DFB" w:rsidRDefault="00CF1DFB" w:rsidP="00CF1DFB">
      <w:pPr>
        <w:autoSpaceDE w:val="0"/>
        <w:autoSpaceDN w:val="0"/>
        <w:adjustRightInd w:val="0"/>
        <w:spacing w:after="0" w:line="240" w:lineRule="auto"/>
        <w:rPr>
          <w:rFonts w:eastAsia="Calibri" w:cs="Arial"/>
          <w:sz w:val="24"/>
          <w:szCs w:val="24"/>
          <w:lang w:eastAsia="en-GB"/>
        </w:rPr>
      </w:pPr>
    </w:p>
    <w:p w:rsidR="00CF1DFB" w:rsidRPr="00CF1DFB" w:rsidRDefault="00CF1DFB" w:rsidP="00CF1DFB">
      <w:pPr>
        <w:autoSpaceDE w:val="0"/>
        <w:autoSpaceDN w:val="0"/>
        <w:adjustRightInd w:val="0"/>
        <w:spacing w:after="0" w:line="240" w:lineRule="auto"/>
        <w:rPr>
          <w:rFonts w:eastAsia="Calibri" w:cs="Arial"/>
          <w:sz w:val="24"/>
          <w:szCs w:val="24"/>
        </w:rPr>
      </w:pPr>
      <w:r w:rsidRPr="00CF1DFB">
        <w:rPr>
          <w:rFonts w:eastAsia="Calibri" w:cs="Arial"/>
          <w:sz w:val="24"/>
          <w:szCs w:val="24"/>
          <w:lang w:eastAsia="en-GB"/>
        </w:rPr>
        <w:t>Unfortunately</w:t>
      </w:r>
      <w:r w:rsidRPr="00CF1DFB">
        <w:rPr>
          <w:rFonts w:eastAsia="Calibri" w:cs="Arial"/>
          <w:sz w:val="24"/>
          <w:szCs w:val="24"/>
        </w:rPr>
        <w:t xml:space="preserve"> some adults and young people will use these technologies to harm children. The harm might range from sending hurtful or abusive texts and emails, to grooming and enticing children to engage in sexually harmful conversations, webcam photography or face-to-face meetings. </w:t>
      </w:r>
    </w:p>
    <w:p w:rsidR="00CF1DFB" w:rsidRPr="00CF1DFB" w:rsidRDefault="00CF1DFB" w:rsidP="00CF1DFB">
      <w:pPr>
        <w:autoSpaceDE w:val="0"/>
        <w:autoSpaceDN w:val="0"/>
        <w:adjustRightInd w:val="0"/>
        <w:spacing w:after="0" w:line="240" w:lineRule="auto"/>
        <w:rPr>
          <w:rFonts w:eastAsia="Calibri" w:cs="Arial"/>
          <w:sz w:val="24"/>
          <w:szCs w:val="24"/>
        </w:rPr>
      </w:pPr>
      <w:r w:rsidRPr="00CF1DFB">
        <w:rPr>
          <w:rFonts w:eastAsia="Calibri" w:cs="Arial"/>
          <w:sz w:val="24"/>
          <w:szCs w:val="24"/>
        </w:rPr>
        <w:t xml:space="preserve">Pupils may also be distressed or harmed by accessing inappropriate websites that promote unhealthy lifestyles, extremist behaviour and criminal activity. </w:t>
      </w:r>
    </w:p>
    <w:p w:rsidR="00CF1DFB" w:rsidRPr="00CF1DFB" w:rsidRDefault="00CF1DFB" w:rsidP="00CF1DFB">
      <w:pPr>
        <w:autoSpaceDE w:val="0"/>
        <w:autoSpaceDN w:val="0"/>
        <w:adjustRightInd w:val="0"/>
        <w:spacing w:after="0" w:line="240" w:lineRule="auto"/>
        <w:rPr>
          <w:rFonts w:eastAsia="Calibri" w:cs="Arial"/>
          <w:sz w:val="24"/>
          <w:szCs w:val="24"/>
        </w:rPr>
      </w:pPr>
    </w:p>
    <w:p w:rsidR="005D3F5A" w:rsidRDefault="00CF1DFB" w:rsidP="00CF1DFB">
      <w:pPr>
        <w:autoSpaceDE w:val="0"/>
        <w:autoSpaceDN w:val="0"/>
        <w:adjustRightInd w:val="0"/>
        <w:spacing w:after="0" w:line="240" w:lineRule="auto"/>
        <w:rPr>
          <w:rFonts w:eastAsia="Calibri" w:cs="Arial"/>
          <w:sz w:val="24"/>
          <w:szCs w:val="24"/>
        </w:rPr>
      </w:pPr>
      <w:r w:rsidRPr="00CF1DFB">
        <w:rPr>
          <w:rFonts w:eastAsia="Calibri" w:cs="Arial"/>
          <w:sz w:val="24"/>
          <w:szCs w:val="24"/>
        </w:rPr>
        <w:t xml:space="preserve">The school’s </w:t>
      </w:r>
      <w:r w:rsidRPr="005D3F5A">
        <w:rPr>
          <w:rFonts w:eastAsia="Calibri" w:cs="Arial"/>
          <w:sz w:val="24"/>
          <w:szCs w:val="24"/>
        </w:rPr>
        <w:t>e-safety policy</w:t>
      </w:r>
      <w:r w:rsidR="005D3F5A" w:rsidRPr="005D3F5A">
        <w:rPr>
          <w:rFonts w:eastAsia="Calibri" w:cs="Arial"/>
          <w:sz w:val="24"/>
          <w:szCs w:val="24"/>
        </w:rPr>
        <w:t xml:space="preserve"> </w:t>
      </w:r>
      <w:r w:rsidR="005D3F5A">
        <w:rPr>
          <w:rFonts w:eastAsia="Calibri" w:cs="Arial"/>
          <w:sz w:val="24"/>
          <w:szCs w:val="24"/>
        </w:rPr>
        <w:t>available fro</w:t>
      </w:r>
      <w:r w:rsidR="005D3F5A" w:rsidRPr="005D3F5A">
        <w:rPr>
          <w:rFonts w:eastAsia="Calibri" w:cs="Arial"/>
          <w:sz w:val="24"/>
          <w:szCs w:val="24"/>
        </w:rPr>
        <w:t xml:space="preserve">m </w:t>
      </w:r>
      <w:r w:rsidR="005D3F5A">
        <w:rPr>
          <w:rFonts w:eastAsia="Calibri" w:cs="Arial"/>
          <w:sz w:val="24"/>
          <w:szCs w:val="24"/>
        </w:rPr>
        <w:t xml:space="preserve">the </w:t>
      </w:r>
      <w:r w:rsidR="005D3F5A" w:rsidRPr="005D3F5A">
        <w:rPr>
          <w:rFonts w:eastAsia="Calibri" w:cs="Arial"/>
          <w:sz w:val="24"/>
          <w:szCs w:val="24"/>
        </w:rPr>
        <w:t>HT</w:t>
      </w:r>
      <w:r w:rsidR="005D3F5A">
        <w:rPr>
          <w:rFonts w:eastAsia="Calibri" w:cs="Arial"/>
          <w:sz w:val="24"/>
          <w:szCs w:val="24"/>
        </w:rPr>
        <w:t>,</w:t>
      </w:r>
      <w:r w:rsidR="005D3F5A" w:rsidRPr="005D3F5A">
        <w:rPr>
          <w:rFonts w:eastAsia="Calibri" w:cs="Arial"/>
          <w:sz w:val="24"/>
          <w:szCs w:val="24"/>
        </w:rPr>
        <w:t xml:space="preserve"> on </w:t>
      </w:r>
      <w:r w:rsidR="005D3F5A">
        <w:rPr>
          <w:rFonts w:eastAsia="Calibri" w:cs="Arial"/>
          <w:sz w:val="24"/>
          <w:szCs w:val="24"/>
        </w:rPr>
        <w:t>the website and in S</w:t>
      </w:r>
      <w:r w:rsidR="005D3F5A" w:rsidRPr="005D3F5A">
        <w:rPr>
          <w:rFonts w:eastAsia="Calibri" w:cs="Arial"/>
          <w:sz w:val="24"/>
          <w:szCs w:val="24"/>
        </w:rPr>
        <w:t>afeguarding file in staff room</w:t>
      </w:r>
      <w:r w:rsidRPr="005D3F5A">
        <w:rPr>
          <w:rFonts w:eastAsia="Calibri" w:cs="Arial"/>
          <w:sz w:val="24"/>
          <w:szCs w:val="24"/>
        </w:rPr>
        <w:t>, explains how we try</w:t>
      </w:r>
      <w:r w:rsidRPr="00CF1DFB">
        <w:rPr>
          <w:rFonts w:eastAsia="Calibri" w:cs="Arial"/>
          <w:sz w:val="24"/>
          <w:szCs w:val="24"/>
        </w:rPr>
        <w:t xml:space="preserve"> to keep pupils safe in school and protect and educate pupils in the safe use of technology. Cyberbullying and sexting by pupils will be treated as seriously as any other type of bullying and will be managed through our anti-bullying procedures.  Serious incidents may be managed in line with our child protection procedures.</w:t>
      </w:r>
    </w:p>
    <w:p w:rsidR="005D3F5A" w:rsidRDefault="005D3F5A" w:rsidP="00CF1DFB">
      <w:pPr>
        <w:autoSpaceDE w:val="0"/>
        <w:autoSpaceDN w:val="0"/>
        <w:adjustRightInd w:val="0"/>
        <w:spacing w:after="0" w:line="240" w:lineRule="auto"/>
        <w:rPr>
          <w:rFonts w:eastAsia="Calibri" w:cs="Arial"/>
          <w:sz w:val="24"/>
          <w:szCs w:val="24"/>
        </w:rPr>
      </w:pP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Children will use the Internet for educational purposes only.</w:t>
      </w: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Children must ask permission to use the internet.</w:t>
      </w: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In EYFS and Key Stage 1 children’s access to the Internet will be by adult demonstration with occasional directly supervised access to specific and approved online materials.</w:t>
      </w: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At Key Stage 2 children will be supervised. Children will use age-appropriate search engines and online tools and online activities will be teacher-directed where necessary.</w:t>
      </w: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Children will immediately minimise any webpage they do not like and report it to the member of staff who will then record and deal with it in accordance with school procedures.</w:t>
      </w: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Children will not copy information into assignments and fail to acknowledge the source (plagiarism and copyright infringement).</w:t>
      </w: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Children will never disclose or publicise personal information.</w:t>
      </w: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Downloading materials or images not relevant to their work, is in direct breach of the school’s acceptable use policy.</w:t>
      </w: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Children will be aware that any usage, including distributing or receiving information, school-related or personal, may be monitored for unusual activity, security and/or network management reasons.</w:t>
      </w: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Email</w:t>
      </w: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Children will use approved class email accounts under supervision by or permission from a teacher.</w:t>
      </w: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Children will never open e-mails sent by anyone they don’t know.</w:t>
      </w: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 xml:space="preserve">Children will not reveal their own or other people’s personal </w:t>
      </w:r>
      <w:proofErr w:type="gramStart"/>
      <w:r w:rsidRPr="005D3F5A">
        <w:rPr>
          <w:rFonts w:ascii="Calibri" w:eastAsia="Times New Roman" w:hAnsi="Calibri" w:cs="Times New Roman"/>
          <w:sz w:val="20"/>
          <w:szCs w:val="20"/>
        </w:rPr>
        <w:t>details, such as log in details, addresses</w:t>
      </w:r>
      <w:proofErr w:type="gramEnd"/>
      <w:r w:rsidRPr="005D3F5A">
        <w:rPr>
          <w:rFonts w:ascii="Calibri" w:eastAsia="Times New Roman" w:hAnsi="Calibri" w:cs="Times New Roman"/>
          <w:sz w:val="20"/>
          <w:szCs w:val="20"/>
        </w:rPr>
        <w:t xml:space="preserve"> or telephone numbers or pictures.</w:t>
      </w: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Children will never arrange a face-to-face meeting with someone they only know through emails or the internet.</w:t>
      </w: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 xml:space="preserve">Children will note that sending and receiving email attachments is subject to permission from their teacher. </w:t>
      </w: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 xml:space="preserve">E-mail sent to an external organisation should be written carefully and authorised before sending, in the same way as a letter written on school headed paper. </w:t>
      </w: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The forwarding of chain letters is not permitted.</w:t>
      </w:r>
    </w:p>
    <w:p w:rsidR="005D3F5A" w:rsidRPr="005D3F5A" w:rsidRDefault="005D3F5A" w:rsidP="005D3F5A">
      <w:pPr>
        <w:spacing w:after="0" w:line="240" w:lineRule="auto"/>
        <w:ind w:left="720"/>
        <w:rPr>
          <w:rFonts w:ascii="Calibri" w:eastAsia="Times New Roman" w:hAnsi="Calibri" w:cs="Times New Roman"/>
          <w:sz w:val="20"/>
          <w:szCs w:val="20"/>
        </w:rPr>
      </w:pPr>
    </w:p>
    <w:p w:rsidR="005D3F5A" w:rsidRPr="005D3F5A" w:rsidRDefault="005D3F5A" w:rsidP="005D3F5A">
      <w:pPr>
        <w:spacing w:after="0" w:line="240" w:lineRule="auto"/>
        <w:ind w:firstLine="357"/>
        <w:rPr>
          <w:rFonts w:ascii="Calibri" w:eastAsia="Times New Roman" w:hAnsi="Calibri" w:cs="Times New Roman"/>
          <w:sz w:val="20"/>
          <w:szCs w:val="20"/>
          <w:u w:val="single"/>
        </w:rPr>
      </w:pPr>
      <w:proofErr w:type="gramStart"/>
      <w:r w:rsidRPr="005D3F5A">
        <w:rPr>
          <w:rFonts w:ascii="Calibri" w:eastAsia="Times New Roman" w:hAnsi="Calibri" w:cs="Times New Roman"/>
          <w:sz w:val="20"/>
          <w:szCs w:val="20"/>
          <w:u w:val="single"/>
        </w:rPr>
        <w:t>iPads</w:t>
      </w:r>
      <w:proofErr w:type="gramEnd"/>
    </w:p>
    <w:p w:rsidR="005D3F5A" w:rsidRPr="005D3F5A" w:rsidRDefault="005D3F5A" w:rsidP="005D3F5A">
      <w:pPr>
        <w:numPr>
          <w:ilvl w:val="0"/>
          <w:numId w:val="34"/>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 xml:space="preserve">The default browser (Safari on Apple iPads) will be removed through the use of the </w:t>
      </w:r>
      <w:proofErr w:type="spellStart"/>
      <w:r w:rsidRPr="005D3F5A">
        <w:rPr>
          <w:rFonts w:ascii="Calibri" w:eastAsia="Times New Roman" w:hAnsi="Calibri" w:cs="Times New Roman"/>
          <w:sz w:val="20"/>
          <w:szCs w:val="20"/>
        </w:rPr>
        <w:t>Meraki</w:t>
      </w:r>
      <w:proofErr w:type="spellEnd"/>
      <w:r w:rsidRPr="005D3F5A">
        <w:rPr>
          <w:rFonts w:ascii="Calibri" w:eastAsia="Times New Roman" w:hAnsi="Calibri" w:cs="Times New Roman"/>
          <w:sz w:val="20"/>
          <w:szCs w:val="20"/>
        </w:rPr>
        <w:t xml:space="preserve"> System Manager to implement the built-in restrictions and to enforce the use of a web protection browser</w:t>
      </w:r>
    </w:p>
    <w:p w:rsidR="005D3F5A" w:rsidRPr="005D3F5A" w:rsidRDefault="005D3F5A" w:rsidP="005D3F5A">
      <w:pPr>
        <w:numPr>
          <w:ilvl w:val="0"/>
          <w:numId w:val="33"/>
        </w:numPr>
        <w:spacing w:after="0" w:line="240" w:lineRule="auto"/>
        <w:ind w:left="714" w:hanging="357"/>
        <w:rPr>
          <w:rFonts w:ascii="Calibri" w:eastAsia="Times New Roman" w:hAnsi="Calibri" w:cs="Times New Roman"/>
          <w:sz w:val="20"/>
          <w:szCs w:val="20"/>
        </w:rPr>
      </w:pPr>
      <w:r w:rsidRPr="005D3F5A">
        <w:rPr>
          <w:rFonts w:ascii="Calibri" w:eastAsia="Times New Roman" w:hAnsi="Calibri" w:cs="Times New Roman"/>
          <w:sz w:val="20"/>
          <w:szCs w:val="20"/>
        </w:rPr>
        <w:t xml:space="preserve">The default internet browser will be replaced with K9, a secure filtered browser, when  internet access is needed on the device – see also </w:t>
      </w:r>
      <w:r w:rsidRPr="005D3F5A">
        <w:rPr>
          <w:rFonts w:ascii="Calibri" w:eastAsia="Times New Roman" w:hAnsi="Calibri" w:cs="Times New Roman"/>
          <w:sz w:val="20"/>
          <w:szCs w:val="20"/>
          <w:u w:val="single"/>
        </w:rPr>
        <w:t>General</w:t>
      </w:r>
      <w:r w:rsidRPr="005D3F5A">
        <w:rPr>
          <w:rFonts w:ascii="Calibri" w:eastAsia="Times New Roman" w:hAnsi="Calibri" w:cs="Times New Roman"/>
          <w:sz w:val="20"/>
          <w:szCs w:val="20"/>
        </w:rPr>
        <w:t xml:space="preserve"> </w:t>
      </w:r>
    </w:p>
    <w:p w:rsidR="005D3F5A" w:rsidRPr="005D3F5A" w:rsidRDefault="005D3F5A" w:rsidP="005D3F5A">
      <w:pPr>
        <w:numPr>
          <w:ilvl w:val="0"/>
          <w:numId w:val="33"/>
        </w:numPr>
        <w:spacing w:after="0" w:line="240" w:lineRule="auto"/>
        <w:ind w:left="714" w:hanging="357"/>
        <w:rPr>
          <w:rFonts w:ascii="Calibri" w:eastAsia="Times New Roman" w:hAnsi="Calibri" w:cs="Times New Roman"/>
          <w:sz w:val="20"/>
          <w:szCs w:val="20"/>
        </w:rPr>
      </w:pPr>
      <w:r w:rsidRPr="005D3F5A">
        <w:rPr>
          <w:rFonts w:ascii="Calibri" w:eastAsia="Times New Roman" w:hAnsi="Calibri" w:cs="Times New Roman"/>
          <w:sz w:val="20"/>
          <w:szCs w:val="20"/>
        </w:rPr>
        <w:t xml:space="preserve">Applications (Apps) will only be allowed and downloaded by the school’s ICT technician or e-Safety Co-ordinators: Mrs Connolly and Mr Pearson through the </w:t>
      </w:r>
      <w:proofErr w:type="spellStart"/>
      <w:r w:rsidRPr="005D3F5A">
        <w:rPr>
          <w:rFonts w:ascii="Calibri" w:eastAsia="Times New Roman" w:hAnsi="Calibri" w:cs="Times New Roman"/>
          <w:sz w:val="20"/>
          <w:szCs w:val="20"/>
        </w:rPr>
        <w:t>Meraki</w:t>
      </w:r>
      <w:proofErr w:type="spellEnd"/>
      <w:r w:rsidRPr="005D3F5A">
        <w:rPr>
          <w:rFonts w:ascii="Calibri" w:eastAsia="Times New Roman" w:hAnsi="Calibri" w:cs="Times New Roman"/>
          <w:sz w:val="20"/>
          <w:szCs w:val="20"/>
        </w:rPr>
        <w:t xml:space="preserve"> System Manager  </w:t>
      </w:r>
    </w:p>
    <w:p w:rsidR="005D3F5A" w:rsidRPr="005D3F5A" w:rsidRDefault="005D3F5A" w:rsidP="005D3F5A">
      <w:pPr>
        <w:numPr>
          <w:ilvl w:val="0"/>
          <w:numId w:val="33"/>
        </w:numPr>
        <w:spacing w:after="0" w:line="240" w:lineRule="auto"/>
        <w:ind w:left="714" w:hanging="357"/>
        <w:rPr>
          <w:rFonts w:ascii="Calibri" w:eastAsia="Times New Roman" w:hAnsi="Calibri" w:cs="Times New Roman"/>
          <w:sz w:val="20"/>
          <w:szCs w:val="20"/>
        </w:rPr>
      </w:pPr>
      <w:r w:rsidRPr="005D3F5A">
        <w:rPr>
          <w:rFonts w:ascii="Calibri" w:eastAsia="Times New Roman" w:hAnsi="Calibri" w:cs="Times New Roman"/>
          <w:sz w:val="20"/>
          <w:szCs w:val="20"/>
        </w:rPr>
        <w:t>Children will only be able to access approved applications chosen by staff</w:t>
      </w:r>
    </w:p>
    <w:p w:rsidR="005D3F5A" w:rsidRPr="005D3F5A" w:rsidRDefault="005D3F5A" w:rsidP="005D3F5A">
      <w:pPr>
        <w:spacing w:after="0" w:line="240" w:lineRule="auto"/>
        <w:rPr>
          <w:rFonts w:ascii="Calibri" w:eastAsia="Times New Roman" w:hAnsi="Calibri" w:cs="Times New Roman"/>
          <w:sz w:val="20"/>
          <w:szCs w:val="20"/>
        </w:rPr>
      </w:pPr>
    </w:p>
    <w:p w:rsidR="005D3F5A" w:rsidRPr="005D3F5A" w:rsidRDefault="005D3F5A" w:rsidP="005D3F5A">
      <w:pPr>
        <w:spacing w:after="0" w:line="240" w:lineRule="auto"/>
        <w:ind w:left="720"/>
        <w:rPr>
          <w:rFonts w:ascii="Calibri" w:eastAsia="Times New Roman" w:hAnsi="Calibri" w:cs="Times New Roman"/>
          <w:sz w:val="20"/>
          <w:szCs w:val="20"/>
        </w:rPr>
      </w:pPr>
    </w:p>
    <w:p w:rsidR="005D3F5A" w:rsidRPr="005D3F5A" w:rsidRDefault="005D3F5A" w:rsidP="005D3F5A">
      <w:pPr>
        <w:spacing w:after="0" w:line="240" w:lineRule="auto"/>
        <w:ind w:left="142"/>
        <w:rPr>
          <w:rFonts w:ascii="Calibri" w:eastAsia="Times New Roman" w:hAnsi="Calibri" w:cs="Times New Roman"/>
          <w:sz w:val="20"/>
          <w:szCs w:val="20"/>
          <w:u w:val="single"/>
        </w:rPr>
      </w:pPr>
      <w:r w:rsidRPr="005D3F5A">
        <w:rPr>
          <w:rFonts w:ascii="Calibri" w:eastAsia="Times New Roman" w:hAnsi="Calibri" w:cs="Times New Roman"/>
          <w:sz w:val="20"/>
          <w:szCs w:val="20"/>
          <w:u w:val="single"/>
        </w:rPr>
        <w:t>School Website</w:t>
      </w: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Children will be given the opportunity to contribute to projects, artwork or school work on the World Wide Web in accordance with clear policies and approval processes regarding the content that can be loaded to the school’s website</w:t>
      </w: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The website will be regularly checked to ensure that there is no content that compromises the safety of Children or staff.</w:t>
      </w: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The publication of student work will be co-ordinated by a teacher</w:t>
      </w: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Children will continue to own the copyright on any work published</w:t>
      </w:r>
    </w:p>
    <w:p w:rsidR="005D3F5A" w:rsidRPr="005D3F5A" w:rsidRDefault="005D3F5A" w:rsidP="005D3F5A">
      <w:pPr>
        <w:numPr>
          <w:ilvl w:val="0"/>
          <w:numId w:val="33"/>
        </w:numPr>
        <w:spacing w:after="0" w:line="240" w:lineRule="auto"/>
        <w:rPr>
          <w:rFonts w:ascii="Calibri" w:eastAsia="Times New Roman" w:hAnsi="Calibri" w:cs="Times New Roman"/>
          <w:sz w:val="20"/>
          <w:szCs w:val="20"/>
        </w:rPr>
      </w:pPr>
      <w:r w:rsidRPr="005D3F5A">
        <w:rPr>
          <w:rFonts w:ascii="Calibri" w:eastAsia="Times New Roman" w:hAnsi="Calibri" w:cs="Times New Roman"/>
          <w:sz w:val="20"/>
          <w:szCs w:val="20"/>
        </w:rPr>
        <w:t>The school will not name individual children on the school website</w:t>
      </w:r>
    </w:p>
    <w:p w:rsidR="005D3F5A" w:rsidRDefault="005D3F5A" w:rsidP="00CF1DFB">
      <w:pPr>
        <w:autoSpaceDE w:val="0"/>
        <w:autoSpaceDN w:val="0"/>
        <w:adjustRightInd w:val="0"/>
        <w:spacing w:after="0" w:line="240" w:lineRule="auto"/>
        <w:rPr>
          <w:rFonts w:eastAsia="Calibri" w:cs="Arial"/>
          <w:sz w:val="24"/>
          <w:szCs w:val="24"/>
        </w:rPr>
      </w:pPr>
    </w:p>
    <w:p w:rsidR="005D3F5A" w:rsidRPr="00CF1DFB" w:rsidRDefault="005D3F5A" w:rsidP="00CF1DFB">
      <w:pPr>
        <w:autoSpaceDE w:val="0"/>
        <w:autoSpaceDN w:val="0"/>
        <w:adjustRightInd w:val="0"/>
        <w:spacing w:after="0" w:line="240" w:lineRule="auto"/>
        <w:rPr>
          <w:rFonts w:eastAsia="Calibri" w:cs="Arial"/>
          <w:sz w:val="24"/>
          <w:szCs w:val="24"/>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CF1DFB" w:rsidRPr="00CF1DFB" w:rsidDel="008B46EE" w:rsidRDefault="00CF1DFB" w:rsidP="00CF1DFB">
      <w:pPr>
        <w:spacing w:line="240" w:lineRule="auto"/>
        <w:rPr>
          <w:rFonts w:eastAsia="Calibri" w:cs="Arial"/>
          <w:sz w:val="24"/>
          <w:szCs w:val="24"/>
          <w:lang w:eastAsia="en-GB"/>
        </w:rPr>
      </w:pPr>
      <w:r w:rsidRPr="00DE276E">
        <w:rPr>
          <w:rFonts w:eastAsia="Calibri" w:cs="Arial"/>
          <w:sz w:val="24"/>
          <w:szCs w:val="24"/>
          <w:lang w:eastAsia="en-GB"/>
        </w:rPr>
        <w:t xml:space="preserve">All staff </w:t>
      </w:r>
      <w:proofErr w:type="gramStart"/>
      <w:r w:rsidRPr="00DE276E">
        <w:rPr>
          <w:rFonts w:eastAsia="Calibri" w:cs="Arial"/>
          <w:sz w:val="24"/>
          <w:szCs w:val="24"/>
          <w:lang w:eastAsia="en-GB"/>
        </w:rPr>
        <w:t>receive</w:t>
      </w:r>
      <w:proofErr w:type="gramEnd"/>
      <w:r w:rsidRPr="00DE276E">
        <w:rPr>
          <w:rFonts w:eastAsia="Calibri" w:cs="Arial"/>
          <w:sz w:val="24"/>
          <w:szCs w:val="24"/>
          <w:lang w:eastAsia="en-GB"/>
        </w:rPr>
        <w:t xml:space="preserve"> e-safety training and the school’s e-safety coordinator is </w:t>
      </w:r>
      <w:proofErr w:type="spellStart"/>
      <w:r w:rsidR="00DE276E" w:rsidRPr="00DE276E">
        <w:rPr>
          <w:rFonts w:eastAsia="Calibri" w:cs="Arial"/>
          <w:sz w:val="24"/>
          <w:szCs w:val="24"/>
          <w:lang w:eastAsia="en-GB"/>
        </w:rPr>
        <w:t>H</w:t>
      </w:r>
      <w:r w:rsidR="00DE276E">
        <w:rPr>
          <w:rFonts w:eastAsia="Calibri" w:cs="Arial"/>
          <w:sz w:val="24"/>
          <w:szCs w:val="24"/>
          <w:lang w:eastAsia="en-GB"/>
        </w:rPr>
        <w:t>eadteacher</w:t>
      </w:r>
      <w:proofErr w:type="spellEnd"/>
      <w:r w:rsidR="00DE276E" w:rsidRPr="00DE276E">
        <w:rPr>
          <w:rFonts w:eastAsia="Calibri" w:cs="Arial"/>
          <w:sz w:val="24"/>
          <w:szCs w:val="24"/>
          <w:lang w:eastAsia="en-GB"/>
        </w:rPr>
        <w:t>/</w:t>
      </w:r>
      <w:r w:rsidR="00DE276E">
        <w:rPr>
          <w:rFonts w:eastAsia="Calibri" w:cs="Arial"/>
          <w:sz w:val="24"/>
          <w:szCs w:val="24"/>
          <w:lang w:eastAsia="en-GB"/>
        </w:rPr>
        <w:t>Office Manager</w:t>
      </w:r>
    </w:p>
    <w:p w:rsidR="00CF1DFB" w:rsidRPr="00CF1DFB" w:rsidRDefault="00CF1DFB" w:rsidP="00CF1DFB">
      <w:pPr>
        <w:keepNext/>
        <w:spacing w:before="240" w:after="60" w:line="240" w:lineRule="auto"/>
        <w:outlineLvl w:val="0"/>
        <w:rPr>
          <w:rFonts w:eastAsia="Times New Roman" w:cs="Arial"/>
          <w:b/>
          <w:bCs/>
          <w:kern w:val="32"/>
          <w:sz w:val="24"/>
          <w:szCs w:val="24"/>
          <w:lang w:eastAsia="en-GB"/>
        </w:rPr>
      </w:pPr>
      <w:bookmarkStart w:id="54" w:name="_Toc295993814"/>
      <w:bookmarkStart w:id="55" w:name="_Toc295994266"/>
      <w:r w:rsidRPr="00CF1DFB">
        <w:rPr>
          <w:rFonts w:eastAsia="Times New Roman" w:cs="Arial"/>
          <w:b/>
          <w:bCs/>
          <w:kern w:val="32"/>
          <w:sz w:val="24"/>
          <w:szCs w:val="24"/>
          <w:lang w:eastAsia="en-GB"/>
        </w:rPr>
        <w:t>Staff/pupil relationships</w:t>
      </w:r>
      <w:bookmarkEnd w:id="54"/>
      <w:bookmarkEnd w:id="55"/>
    </w:p>
    <w:p w:rsidR="00CF1DFB" w:rsidRPr="00CF1DFB" w:rsidRDefault="00CF1DFB" w:rsidP="00CF1DFB">
      <w:pPr>
        <w:spacing w:line="240" w:lineRule="auto"/>
        <w:rPr>
          <w:rFonts w:eastAsia="Calibri" w:cs="Arial"/>
          <w:sz w:val="24"/>
          <w:szCs w:val="24"/>
          <w:lang w:eastAsia="en-GB"/>
        </w:rPr>
      </w:pPr>
      <w:r w:rsidRPr="00CF1DFB">
        <w:rPr>
          <w:rFonts w:eastAsia="Calibri" w:cs="Arial"/>
          <w:sz w:val="24"/>
          <w:szCs w:val="24"/>
          <w:lang w:eastAsia="en-GB"/>
        </w:rPr>
        <w:t xml:space="preserve">The school provides advice </w:t>
      </w:r>
      <w:r w:rsidR="00392663">
        <w:rPr>
          <w:rFonts w:eastAsia="Calibri" w:cs="Arial"/>
          <w:sz w:val="24"/>
          <w:szCs w:val="24"/>
          <w:lang w:eastAsia="en-GB"/>
        </w:rPr>
        <w:t xml:space="preserve">in the E safety Policy </w:t>
      </w:r>
      <w:r w:rsidRPr="00CF1DFB">
        <w:rPr>
          <w:rFonts w:eastAsia="Calibri" w:cs="Arial"/>
          <w:sz w:val="24"/>
          <w:szCs w:val="24"/>
          <w:lang w:eastAsia="en-GB"/>
        </w:rPr>
        <w:t xml:space="preserve">to staff regarding their personal online activity and has strict rules regarding online contact and electronic communication with pupils.  Staff found to be in breach of these rules may be subject to disciplinary action or child protection investigation </w:t>
      </w:r>
    </w:p>
    <w:p w:rsidR="00CF1DFB" w:rsidRPr="00CF1DFB" w:rsidRDefault="00CF1DFB" w:rsidP="00CF1DFB">
      <w:pPr>
        <w:keepNext/>
        <w:spacing w:before="240" w:after="60" w:line="240" w:lineRule="auto"/>
        <w:outlineLvl w:val="0"/>
        <w:rPr>
          <w:rFonts w:eastAsia="Times New Roman" w:cs="Arial"/>
          <w:b/>
          <w:bCs/>
          <w:kern w:val="32"/>
          <w:sz w:val="24"/>
          <w:szCs w:val="24"/>
        </w:rPr>
      </w:pPr>
      <w:bookmarkStart w:id="56" w:name="_Toc295993815"/>
      <w:bookmarkStart w:id="57" w:name="_Toc295994267"/>
      <w:r w:rsidRPr="00CF1DFB">
        <w:rPr>
          <w:rFonts w:eastAsia="Times New Roman" w:cs="Arial"/>
          <w:b/>
          <w:bCs/>
          <w:kern w:val="32"/>
          <w:sz w:val="24"/>
          <w:szCs w:val="24"/>
        </w:rPr>
        <w:t>Child protection procedures</w:t>
      </w:r>
      <w:bookmarkEnd w:id="56"/>
      <w:bookmarkEnd w:id="57"/>
    </w:p>
    <w:p w:rsidR="00CF1DFB" w:rsidRPr="00CF1DFB" w:rsidRDefault="00CF1DFB" w:rsidP="00CF1DFB">
      <w:pPr>
        <w:keepNext/>
        <w:spacing w:before="240" w:after="60" w:line="240" w:lineRule="auto"/>
        <w:outlineLvl w:val="1"/>
        <w:rPr>
          <w:rFonts w:eastAsia="Times New Roman" w:cs="Arial"/>
          <w:b/>
          <w:bCs/>
          <w:iCs/>
          <w:sz w:val="24"/>
          <w:szCs w:val="24"/>
        </w:rPr>
      </w:pPr>
      <w:bookmarkStart w:id="58" w:name="_Toc295993816"/>
      <w:bookmarkStart w:id="59" w:name="_Toc295994268"/>
      <w:r w:rsidRPr="00CF1DFB">
        <w:rPr>
          <w:rFonts w:eastAsia="Times New Roman" w:cs="Arial"/>
          <w:b/>
          <w:bCs/>
          <w:iCs/>
          <w:sz w:val="24"/>
          <w:szCs w:val="24"/>
        </w:rPr>
        <w:t>Recognising abuse</w:t>
      </w:r>
      <w:bookmarkEnd w:id="58"/>
      <w:bookmarkEnd w:id="59"/>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To ensure that our pupils are protected from harm, we need to understand what types of behaviour constitute abuse and neglect. </w:t>
      </w:r>
    </w:p>
    <w:p w:rsidR="00CF1DFB" w:rsidRPr="00CF1DFB" w:rsidRDefault="00CF1DFB" w:rsidP="00CF1DFB">
      <w:pPr>
        <w:widowControl w:val="0"/>
        <w:autoSpaceDE w:val="0"/>
        <w:autoSpaceDN w:val="0"/>
        <w:adjustRightInd w:val="0"/>
        <w:spacing w:after="0" w:line="240" w:lineRule="auto"/>
        <w:rPr>
          <w:rFonts w:eastAsia="Times New Roman" w:cs="Arial"/>
          <w:b/>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r w:rsidRPr="00CF1DFB">
        <w:rPr>
          <w:rFonts w:eastAsia="Times New Roman" w:cs="Arial"/>
          <w:color w:val="000000"/>
          <w:sz w:val="24"/>
          <w:szCs w:val="24"/>
          <w:lang w:eastAsia="en-GB"/>
        </w:rPr>
        <w:t>Abuse may be committed by adult men or women and by other children and young people.</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b/>
          <w:color w:val="000000"/>
          <w:sz w:val="24"/>
          <w:szCs w:val="24"/>
          <w:u w:val="single"/>
          <w:lang w:eastAsia="en-GB"/>
        </w:rPr>
      </w:pPr>
      <w:r w:rsidRPr="00CF1DFB">
        <w:rPr>
          <w:rFonts w:eastAsia="Times New Roman" w:cs="Arial"/>
          <w:b/>
          <w:color w:val="000000"/>
          <w:sz w:val="24"/>
          <w:szCs w:val="24"/>
          <w:u w:val="single"/>
          <w:lang w:eastAsia="en-GB"/>
        </w:rPr>
        <w:t>Details of the definitions of the 4 types of abuse are included as Appendix 1</w:t>
      </w:r>
    </w:p>
    <w:p w:rsidR="00CF1DFB" w:rsidRPr="00CF1DFB" w:rsidRDefault="00CF1DFB" w:rsidP="00CF1DFB">
      <w:pPr>
        <w:widowControl w:val="0"/>
        <w:autoSpaceDE w:val="0"/>
        <w:autoSpaceDN w:val="0"/>
        <w:adjustRightInd w:val="0"/>
        <w:spacing w:after="0" w:line="240" w:lineRule="auto"/>
        <w:rPr>
          <w:rFonts w:eastAsia="Times New Roman" w:cs="Arial"/>
          <w:b/>
          <w:color w:val="000000"/>
          <w:sz w:val="24"/>
          <w:szCs w:val="24"/>
          <w:u w:val="single"/>
          <w:lang w:eastAsia="en-GB"/>
        </w:rPr>
      </w:pP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r w:rsidRPr="00CF1DFB">
        <w:rPr>
          <w:rFonts w:eastAsia="Times New Roman" w:cs="Arial"/>
          <w:color w:val="000000"/>
          <w:sz w:val="24"/>
          <w:szCs w:val="24"/>
          <w:lang w:eastAsia="en-GB"/>
        </w:rPr>
        <w:t>Other key areas where staff may need to take additional advice or action are described below</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keepNext/>
        <w:spacing w:before="240" w:after="60" w:line="240" w:lineRule="auto"/>
        <w:outlineLvl w:val="1"/>
        <w:rPr>
          <w:rFonts w:eastAsia="Times New Roman" w:cs="Arial"/>
          <w:b/>
          <w:bCs/>
          <w:iCs/>
          <w:sz w:val="24"/>
          <w:szCs w:val="24"/>
        </w:rPr>
      </w:pPr>
      <w:bookmarkStart w:id="60" w:name="_Toc295993818"/>
      <w:bookmarkStart w:id="61" w:name="_Toc295994270"/>
      <w:r w:rsidRPr="00CF1DFB">
        <w:rPr>
          <w:rFonts w:eastAsia="Times New Roman" w:cs="Arial"/>
          <w:b/>
          <w:bCs/>
          <w:iCs/>
          <w:sz w:val="24"/>
          <w:szCs w:val="24"/>
        </w:rPr>
        <w:t>Bullying</w:t>
      </w:r>
      <w:bookmarkEnd w:id="60"/>
      <w:bookmarkEnd w:id="61"/>
      <w:r w:rsidRPr="00CF1DFB">
        <w:rPr>
          <w:rFonts w:eastAsia="Times New Roman" w:cs="Arial"/>
          <w:b/>
          <w:bCs/>
          <w:iCs/>
          <w:sz w:val="24"/>
          <w:szCs w:val="24"/>
        </w:rPr>
        <w:t xml:space="preserve"> </w:t>
      </w:r>
    </w:p>
    <w:p w:rsidR="00CF1DFB" w:rsidRPr="00CF1DFB" w:rsidRDefault="00CF1DFB" w:rsidP="00CF1DFB">
      <w:pPr>
        <w:widowControl w:val="0"/>
        <w:autoSpaceDE w:val="0"/>
        <w:autoSpaceDN w:val="0"/>
        <w:adjustRightInd w:val="0"/>
        <w:spacing w:after="0" w:line="240" w:lineRule="auto"/>
        <w:ind w:right="362"/>
        <w:rPr>
          <w:rFonts w:eastAsia="Times New Roman" w:cs="Arial"/>
          <w:sz w:val="24"/>
          <w:szCs w:val="24"/>
          <w:lang w:eastAsia="en-GB"/>
        </w:rPr>
      </w:pPr>
      <w:r w:rsidRPr="00CF1DFB">
        <w:rPr>
          <w:rFonts w:eastAsia="Times New Roman" w:cs="Arial"/>
          <w:sz w:val="24"/>
          <w:szCs w:val="24"/>
          <w:lang w:eastAsia="en-GB"/>
        </w:rPr>
        <w:t>While bullying between children is not a separate category of abuse and neglect, it is a very serious issue that can cause considerable anxiety and distress. At its most serious level, bullying can have a disastrous effect on a child’s wellbeing and in very rare cases has been a feature in the suicide of some young people.</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spacing w:line="240" w:lineRule="auto"/>
        <w:rPr>
          <w:rFonts w:eastAsia="Calibri" w:cs="Arial"/>
          <w:sz w:val="24"/>
          <w:szCs w:val="24"/>
          <w:lang w:eastAsia="en-GB"/>
        </w:rPr>
      </w:pPr>
      <w:r w:rsidRPr="00CF1DFB">
        <w:rPr>
          <w:rFonts w:eastAsia="Calibri" w:cs="Arial"/>
          <w:sz w:val="24"/>
          <w:szCs w:val="24"/>
          <w:lang w:eastAsia="en-GB"/>
        </w:rPr>
        <w:t xml:space="preserve">All incidences of bullying, including </w:t>
      </w:r>
      <w:r w:rsidRPr="00DE276E">
        <w:rPr>
          <w:rFonts w:eastAsia="Calibri" w:cs="Arial"/>
          <w:sz w:val="24"/>
          <w:szCs w:val="24"/>
          <w:lang w:eastAsia="en-GB"/>
        </w:rPr>
        <w:t xml:space="preserve">cyber-bullying and prejudice-based bullying should be reported and will be managed through our tackling-bullying procedures. </w:t>
      </w:r>
      <w:r w:rsidR="005D3F5A" w:rsidRPr="00DE276E">
        <w:rPr>
          <w:rFonts w:eastAsia="Calibri" w:cs="Arial"/>
          <w:sz w:val="24"/>
          <w:szCs w:val="24"/>
          <w:lang w:eastAsia="en-GB"/>
        </w:rPr>
        <w:t xml:space="preserve"> From Jan 2017 </w:t>
      </w:r>
      <w:r w:rsidR="00DE276E">
        <w:rPr>
          <w:rFonts w:eastAsia="Calibri" w:cs="Arial"/>
          <w:sz w:val="24"/>
          <w:szCs w:val="24"/>
          <w:lang w:eastAsia="en-GB"/>
        </w:rPr>
        <w:t>a</w:t>
      </w:r>
      <w:r w:rsidRPr="00DE276E">
        <w:rPr>
          <w:rFonts w:eastAsia="Calibri" w:cs="Arial"/>
          <w:sz w:val="24"/>
          <w:szCs w:val="24"/>
          <w:lang w:eastAsia="en-GB"/>
        </w:rPr>
        <w:t xml:space="preserve">ll pupils and parents </w:t>
      </w:r>
      <w:r w:rsidR="005D3F5A" w:rsidRPr="00DE276E">
        <w:rPr>
          <w:rFonts w:eastAsia="Calibri" w:cs="Arial"/>
          <w:sz w:val="24"/>
          <w:szCs w:val="24"/>
          <w:lang w:eastAsia="en-GB"/>
        </w:rPr>
        <w:t xml:space="preserve">will </w:t>
      </w:r>
      <w:r w:rsidRPr="00DE276E">
        <w:rPr>
          <w:rFonts w:eastAsia="Calibri" w:cs="Arial"/>
          <w:sz w:val="24"/>
          <w:szCs w:val="24"/>
          <w:lang w:eastAsia="en-GB"/>
        </w:rPr>
        <w:t>receive a copy of the policy/procedures</w:t>
      </w:r>
      <w:r w:rsidR="005D3F5A" w:rsidRPr="00DE276E">
        <w:rPr>
          <w:rFonts w:eastAsia="Calibri" w:cs="Arial"/>
          <w:sz w:val="24"/>
          <w:szCs w:val="24"/>
          <w:lang w:eastAsia="en-GB"/>
        </w:rPr>
        <w:t xml:space="preserve"> (also on website)</w:t>
      </w:r>
      <w:r w:rsidRPr="00DE276E">
        <w:rPr>
          <w:rFonts w:eastAsia="Calibri" w:cs="Arial"/>
          <w:sz w:val="24"/>
          <w:szCs w:val="24"/>
          <w:lang w:eastAsia="en-GB"/>
        </w:rPr>
        <w:t xml:space="preserve"> on joining the school and the subject of bullying is addressed at regular intervals in PSHE education. If</w:t>
      </w:r>
      <w:r w:rsidRPr="00CF1DFB">
        <w:rPr>
          <w:rFonts w:eastAsia="Calibri" w:cs="Arial"/>
          <w:sz w:val="24"/>
          <w:szCs w:val="24"/>
          <w:lang w:eastAsia="en-GB"/>
        </w:rPr>
        <w:t xml:space="preserve"> the bullying is particularly serious, or the tackling bullying procedures are deemed to be ineffective, the head teacher and the DSL will consider implementing child protection procedures.</w:t>
      </w:r>
    </w:p>
    <w:p w:rsidR="00CF1DFB" w:rsidRPr="00CF1DFB" w:rsidRDefault="00CF1DFB" w:rsidP="00CF1DFB">
      <w:pPr>
        <w:keepNext/>
        <w:spacing w:before="240" w:after="60" w:line="240" w:lineRule="auto"/>
        <w:outlineLvl w:val="1"/>
        <w:rPr>
          <w:rFonts w:eastAsia="Times New Roman" w:cs="Arial"/>
          <w:b/>
          <w:bCs/>
          <w:iCs/>
          <w:sz w:val="24"/>
          <w:szCs w:val="24"/>
        </w:rPr>
      </w:pPr>
      <w:bookmarkStart w:id="62" w:name="_Toc295993835"/>
      <w:bookmarkStart w:id="63" w:name="_Toc295994287"/>
      <w:r w:rsidRPr="00CF1DFB">
        <w:rPr>
          <w:rFonts w:eastAsia="Times New Roman" w:cs="Arial"/>
          <w:b/>
          <w:bCs/>
          <w:iCs/>
          <w:sz w:val="24"/>
          <w:szCs w:val="24"/>
        </w:rPr>
        <w:t>Looked after children</w:t>
      </w:r>
      <w:bookmarkEnd w:id="62"/>
      <w:bookmarkEnd w:id="63"/>
    </w:p>
    <w:p w:rsidR="00CF1DFB" w:rsidRPr="00CF1DFB" w:rsidRDefault="00CF1DFB" w:rsidP="00CF1DFB">
      <w:pPr>
        <w:widowControl w:val="0"/>
        <w:autoSpaceDE w:val="0"/>
        <w:autoSpaceDN w:val="0"/>
        <w:adjustRightInd w:val="0"/>
        <w:spacing w:after="0" w:line="240" w:lineRule="auto"/>
        <w:rPr>
          <w:rFonts w:eastAsia="Times New Roman" w:cs="Arial"/>
          <w:bCs/>
          <w:sz w:val="24"/>
          <w:szCs w:val="24"/>
          <w:lang w:eastAsia="en-GB"/>
        </w:rPr>
      </w:pPr>
      <w:r w:rsidRPr="00CF1DFB">
        <w:rPr>
          <w:rFonts w:eastAsia="Times New Roman" w:cs="Arial"/>
          <w:bCs/>
          <w:sz w:val="24"/>
          <w:szCs w:val="24"/>
          <w:lang w:eastAsia="en-GB"/>
        </w:rPr>
        <w:t xml:space="preserve">The most common reason for children becoming looked after is as a result of abuse or neglect. The school ensures that </w:t>
      </w:r>
      <w:proofErr w:type="gramStart"/>
      <w:r w:rsidRPr="00CF1DFB">
        <w:rPr>
          <w:rFonts w:eastAsia="Times New Roman" w:cs="Arial"/>
          <w:bCs/>
          <w:sz w:val="24"/>
          <w:szCs w:val="24"/>
          <w:lang w:eastAsia="en-GB"/>
        </w:rPr>
        <w:t>staff have</w:t>
      </w:r>
      <w:proofErr w:type="gramEnd"/>
      <w:r w:rsidRPr="00CF1DFB">
        <w:rPr>
          <w:rFonts w:eastAsia="Times New Roman" w:cs="Arial"/>
          <w:bCs/>
          <w:sz w:val="24"/>
          <w:szCs w:val="24"/>
          <w:lang w:eastAsia="en-GB"/>
        </w:rPr>
        <w:t xml:space="preserve"> the necessary skills and understanding to keep looked after children safe.  Appropriate staff have information about a child’s looked after legal status and care arrangements, including the level of authority delegated to the carer by the authority looking after the child. The designated teacher for looked after children and the DSL have details of the child’s social worker and the name and contact details of the local authority’s virtual head for children in care.</w:t>
      </w:r>
    </w:p>
    <w:p w:rsidR="00CF1DFB" w:rsidRPr="00CF1DFB" w:rsidRDefault="00CF1DFB" w:rsidP="00CF1DFB">
      <w:pPr>
        <w:keepNext/>
        <w:spacing w:before="240" w:after="60" w:line="240" w:lineRule="auto"/>
        <w:outlineLvl w:val="0"/>
        <w:rPr>
          <w:rFonts w:eastAsia="Times New Roman" w:cs="Arial"/>
          <w:b/>
          <w:bCs/>
          <w:kern w:val="32"/>
          <w:sz w:val="24"/>
          <w:szCs w:val="24"/>
        </w:rPr>
      </w:pPr>
      <w:bookmarkStart w:id="64" w:name="_Toc295993826"/>
      <w:bookmarkStart w:id="65" w:name="_Toc295994278"/>
      <w:r w:rsidRPr="00CF1DFB">
        <w:rPr>
          <w:rFonts w:eastAsia="Times New Roman" w:cs="Arial"/>
          <w:b/>
          <w:bCs/>
          <w:kern w:val="32"/>
          <w:sz w:val="24"/>
          <w:szCs w:val="24"/>
        </w:rPr>
        <w:t>Children with sexually harmful behaviour</w:t>
      </w:r>
      <w:bookmarkEnd w:id="64"/>
      <w:bookmarkEnd w:id="65"/>
      <w:r w:rsidRPr="00CF1DFB">
        <w:rPr>
          <w:rFonts w:eastAsia="Times New Roman" w:cs="Arial"/>
          <w:b/>
          <w:bCs/>
          <w:kern w:val="32"/>
          <w:sz w:val="24"/>
          <w:szCs w:val="24"/>
        </w:rPr>
        <w:t xml:space="preserve"> </w:t>
      </w:r>
    </w:p>
    <w:p w:rsidR="00CF1DFB" w:rsidRPr="00CF1DFB" w:rsidRDefault="00CF1DFB" w:rsidP="00CF1DFB">
      <w:pPr>
        <w:autoSpaceDE w:val="0"/>
        <w:autoSpaceDN w:val="0"/>
        <w:adjustRightInd w:val="0"/>
        <w:spacing w:after="0" w:line="240" w:lineRule="auto"/>
        <w:rPr>
          <w:rFonts w:eastAsia="Calibri" w:cs="Arial"/>
          <w:sz w:val="24"/>
          <w:szCs w:val="24"/>
        </w:rPr>
      </w:pPr>
      <w:r w:rsidRPr="00CF1DFB">
        <w:rPr>
          <w:rFonts w:eastAsia="Calibri" w:cs="Arial"/>
          <w:sz w:val="24"/>
          <w:szCs w:val="24"/>
        </w:rPr>
        <w:t xml:space="preserve">Children may be harmed by other children or young people. Staff will be aware of the harm caused by bullying and will use the school’s </w:t>
      </w:r>
      <w:r w:rsidRPr="00CF1DFB">
        <w:rPr>
          <w:rFonts w:eastAsia="Calibri" w:cs="Arial"/>
          <w:b/>
          <w:sz w:val="24"/>
          <w:szCs w:val="24"/>
        </w:rPr>
        <w:t>anti-bullying procedures</w:t>
      </w:r>
      <w:r w:rsidRPr="00CF1DFB">
        <w:rPr>
          <w:rFonts w:eastAsia="Calibri" w:cs="Arial"/>
          <w:sz w:val="24"/>
          <w:szCs w:val="24"/>
        </w:rPr>
        <w:t xml:space="preserve"> where necessary. However, there will be occasions when a pupil’s behaviour warrants a response under child protection rather than anti-bullying procedures. </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CF1DFB" w:rsidRPr="00CF1DFB" w:rsidRDefault="00CF1DFB" w:rsidP="00CF1DFB">
      <w:pPr>
        <w:autoSpaceDE w:val="0"/>
        <w:autoSpaceDN w:val="0"/>
        <w:adjustRightInd w:val="0"/>
        <w:spacing w:after="0" w:line="240" w:lineRule="auto"/>
        <w:rPr>
          <w:rFonts w:eastAsia="Calibri" w:cs="Arial"/>
          <w:sz w:val="24"/>
          <w:szCs w:val="24"/>
        </w:rPr>
      </w:pPr>
      <w:r w:rsidRPr="00CF1DFB">
        <w:rPr>
          <w:rFonts w:eastAsia="Calibri" w:cs="Arial"/>
          <w:sz w:val="24"/>
          <w:szCs w:val="24"/>
        </w:rPr>
        <w:t xml:space="preserve">The management of children and young people with sexually harmful behaviour is complex and the school will work with other relevant agencies to maintain the safety of the whole school community. Young people who display such behaviour may be victims of abuse themselves and the child protection procedures will be followed for both victim and perpetrator.  </w:t>
      </w:r>
      <w:proofErr w:type="gramStart"/>
      <w:r w:rsidRPr="00CF1DFB">
        <w:rPr>
          <w:rFonts w:eastAsia="Calibri" w:cs="Arial"/>
          <w:sz w:val="24"/>
          <w:szCs w:val="24"/>
          <w:lang w:eastAsia="en-GB"/>
        </w:rPr>
        <w:t>Staff who become</w:t>
      </w:r>
      <w:proofErr w:type="gramEnd"/>
      <w:r w:rsidRPr="00CF1DFB">
        <w:rPr>
          <w:rFonts w:eastAsia="Calibri" w:cs="Arial"/>
          <w:sz w:val="24"/>
          <w:szCs w:val="24"/>
          <w:lang w:eastAsia="en-GB"/>
        </w:rPr>
        <w:t xml:space="preserve"> concerned about a pupil’s sexual behaviour, including any known online sexual behaviour, should speak to the DSL as soon as possible.</w:t>
      </w:r>
    </w:p>
    <w:p w:rsidR="00CF1DFB" w:rsidRPr="00CF1DFB" w:rsidRDefault="00CF1DFB" w:rsidP="00CF1DFB">
      <w:pPr>
        <w:keepNext/>
        <w:spacing w:before="240" w:after="60" w:line="240" w:lineRule="auto"/>
        <w:outlineLvl w:val="0"/>
        <w:rPr>
          <w:rFonts w:eastAsia="Times New Roman" w:cs="Arial"/>
          <w:b/>
          <w:bCs/>
          <w:kern w:val="32"/>
          <w:sz w:val="24"/>
          <w:szCs w:val="24"/>
          <w:lang w:eastAsia="en-GB"/>
        </w:rPr>
      </w:pPr>
      <w:bookmarkStart w:id="66" w:name="_Toc295993827"/>
      <w:bookmarkStart w:id="67" w:name="_Toc295994279"/>
      <w:r w:rsidRPr="00CF1DFB">
        <w:rPr>
          <w:rFonts w:eastAsia="Times New Roman" w:cs="Arial"/>
          <w:b/>
          <w:bCs/>
          <w:kern w:val="32"/>
          <w:sz w:val="24"/>
          <w:szCs w:val="24"/>
          <w:lang w:eastAsia="en-GB"/>
        </w:rPr>
        <w:t>Sexual exploitation of children</w:t>
      </w:r>
      <w:bookmarkEnd w:id="66"/>
      <w:bookmarkEnd w:id="67"/>
    </w:p>
    <w:p w:rsidR="00CF1DFB" w:rsidRPr="00CF1DFB" w:rsidRDefault="00CF1DFB" w:rsidP="00CF1DFB">
      <w:pPr>
        <w:autoSpaceDE w:val="0"/>
        <w:autoSpaceDN w:val="0"/>
        <w:adjustRightInd w:val="0"/>
        <w:spacing w:after="0" w:line="240" w:lineRule="auto"/>
        <w:rPr>
          <w:rFonts w:eastAsia="Calibri" w:cs="Arial"/>
          <w:sz w:val="24"/>
          <w:szCs w:val="24"/>
          <w:lang w:eastAsia="en-GB"/>
        </w:rPr>
      </w:pPr>
      <w:r w:rsidRPr="00CF1DFB">
        <w:rPr>
          <w:rFonts w:eastAsia="Calibri" w:cs="Arial"/>
          <w:sz w:val="24"/>
          <w:szCs w:val="24"/>
          <w:lang w:eastAsia="en-GB"/>
        </w:rPr>
        <w:t xml:space="preserve">Sexual exploitation involves an individual or group of adults taking advantage of the vulnerability of an individual or groups of children or young people, and victims can be boys or girls. Children and young people are often unwittingly drawn into sexual exploitation through the offer of friendship and care, gifts, drugs and alcohol, and sometimes accommodation. Sexual exploitation is a serious crime and can have a long-lasting adverse impact on a child’s physical and emotional health. It may also be linked to child trafficking. </w:t>
      </w:r>
    </w:p>
    <w:p w:rsidR="00CF1DFB" w:rsidRPr="00CF1DFB" w:rsidRDefault="00CF1DFB" w:rsidP="00CF1DFB">
      <w:pPr>
        <w:autoSpaceDE w:val="0"/>
        <w:autoSpaceDN w:val="0"/>
        <w:adjustRightInd w:val="0"/>
        <w:spacing w:after="0" w:line="240" w:lineRule="auto"/>
        <w:rPr>
          <w:rFonts w:eastAsia="Calibri" w:cs="Arial"/>
          <w:sz w:val="24"/>
          <w:szCs w:val="24"/>
          <w:lang w:eastAsia="en-GB"/>
        </w:rPr>
      </w:pPr>
    </w:p>
    <w:p w:rsidR="00CF1DFB" w:rsidRPr="00CF1DFB" w:rsidRDefault="00CF1DFB" w:rsidP="00CF1DFB">
      <w:pPr>
        <w:autoSpaceDE w:val="0"/>
        <w:autoSpaceDN w:val="0"/>
        <w:adjustRightInd w:val="0"/>
        <w:spacing w:after="0" w:line="240" w:lineRule="auto"/>
        <w:rPr>
          <w:rFonts w:eastAsia="Calibri" w:cs="Arial"/>
          <w:sz w:val="24"/>
          <w:szCs w:val="24"/>
          <w:lang w:eastAsia="en-GB"/>
        </w:rPr>
      </w:pPr>
      <w:r w:rsidRPr="00CF1DFB">
        <w:rPr>
          <w:rFonts w:eastAsia="Calibri" w:cs="Arial"/>
          <w:sz w:val="24"/>
          <w:szCs w:val="24"/>
          <w:lang w:eastAsia="en-GB"/>
        </w:rPr>
        <w:t>The school includes the risks of sexual exploitation in the PSHE and Relationship and Sex Education curriculum. A common feature of sexual exploitation is that the child often doesn’t recognise the coercive nature of the relationship and doesn’t see themselves as a victim.  The child may initially resent what they perceive as interference by staff, but staff must act on their concerns, as they would for any other type of abuse.</w:t>
      </w:r>
    </w:p>
    <w:p w:rsidR="00CF1DFB" w:rsidRPr="00CF1DFB" w:rsidRDefault="00CF1DFB" w:rsidP="00CF1DFB">
      <w:pPr>
        <w:autoSpaceDE w:val="0"/>
        <w:autoSpaceDN w:val="0"/>
        <w:adjustRightInd w:val="0"/>
        <w:spacing w:after="0" w:line="240" w:lineRule="auto"/>
        <w:rPr>
          <w:rFonts w:eastAsia="Calibri" w:cs="Arial"/>
          <w:sz w:val="24"/>
          <w:szCs w:val="24"/>
          <w:lang w:eastAsia="en-GB"/>
        </w:rPr>
      </w:pPr>
    </w:p>
    <w:p w:rsidR="00CF1DFB" w:rsidRPr="00CF1DFB" w:rsidRDefault="00CF1DFB" w:rsidP="00CF1DFB">
      <w:pPr>
        <w:autoSpaceDE w:val="0"/>
        <w:autoSpaceDN w:val="0"/>
        <w:adjustRightInd w:val="0"/>
        <w:spacing w:after="0" w:line="240" w:lineRule="auto"/>
        <w:rPr>
          <w:rFonts w:eastAsia="Calibri" w:cs="Arial"/>
          <w:sz w:val="24"/>
          <w:szCs w:val="24"/>
          <w:lang w:eastAsia="en-GB"/>
        </w:rPr>
      </w:pPr>
      <w:r w:rsidRPr="00CF1DFB">
        <w:rPr>
          <w:rFonts w:eastAsia="Calibri" w:cs="Arial"/>
          <w:sz w:val="24"/>
          <w:szCs w:val="24"/>
          <w:lang w:eastAsia="en-GB"/>
        </w:rPr>
        <w:t xml:space="preserve">All staff </w:t>
      </w:r>
      <w:proofErr w:type="gramStart"/>
      <w:r w:rsidRPr="00CF1DFB">
        <w:rPr>
          <w:rFonts w:eastAsia="Calibri" w:cs="Arial"/>
          <w:sz w:val="24"/>
          <w:szCs w:val="24"/>
          <w:lang w:eastAsia="en-GB"/>
        </w:rPr>
        <w:t>are</w:t>
      </w:r>
      <w:proofErr w:type="gramEnd"/>
      <w:r w:rsidRPr="00CF1DFB">
        <w:rPr>
          <w:rFonts w:eastAsia="Calibri" w:cs="Arial"/>
          <w:sz w:val="24"/>
          <w:szCs w:val="24"/>
          <w:lang w:eastAsia="en-GB"/>
        </w:rPr>
        <w:t xml:space="preserve"> made aware of the indicators of sexual exploitation and all concerns are reported immediately to the DSL.</w:t>
      </w:r>
    </w:p>
    <w:p w:rsidR="00CF1DFB" w:rsidRPr="00CF1DFB" w:rsidRDefault="00CF1DFB" w:rsidP="00CF1DFB">
      <w:pPr>
        <w:autoSpaceDE w:val="0"/>
        <w:autoSpaceDN w:val="0"/>
        <w:adjustRightInd w:val="0"/>
        <w:spacing w:after="0" w:line="240" w:lineRule="auto"/>
        <w:rPr>
          <w:rFonts w:eastAsia="Calibri" w:cs="Arial"/>
          <w:sz w:val="24"/>
          <w:szCs w:val="24"/>
          <w:lang w:eastAsia="en-GB"/>
        </w:rPr>
      </w:pPr>
    </w:p>
    <w:p w:rsidR="00CF1DFB" w:rsidRPr="00CF1DFB" w:rsidRDefault="006260EC" w:rsidP="00CF1DFB">
      <w:pPr>
        <w:autoSpaceDE w:val="0"/>
        <w:autoSpaceDN w:val="0"/>
        <w:adjustRightInd w:val="0"/>
        <w:spacing w:after="0" w:line="240" w:lineRule="auto"/>
        <w:rPr>
          <w:rFonts w:eastAsia="Calibri" w:cs="Arial"/>
          <w:sz w:val="24"/>
          <w:szCs w:val="24"/>
          <w:lang w:eastAsia="en-GB"/>
        </w:rPr>
      </w:pPr>
      <w:hyperlink r:id="rId41" w:history="1">
        <w:r w:rsidR="00CF1DFB" w:rsidRPr="00CF1DFB">
          <w:rPr>
            <w:rFonts w:eastAsia="Calibri" w:cs="Arial"/>
            <w:color w:val="0000FF"/>
            <w:sz w:val="24"/>
            <w:szCs w:val="24"/>
            <w:u w:val="single"/>
            <w:lang w:eastAsia="en-GB"/>
          </w:rPr>
          <w:t>http://northumberlandlscb.proceduresonline.com/chapters/p_safeguarding_ex.html</w:t>
        </w:r>
      </w:hyperlink>
      <w:r w:rsidR="00CF1DFB" w:rsidRPr="00CF1DFB">
        <w:rPr>
          <w:rFonts w:eastAsia="Calibri" w:cs="Arial"/>
          <w:sz w:val="24"/>
          <w:szCs w:val="24"/>
          <w:lang w:eastAsia="en-GB"/>
        </w:rPr>
        <w:t xml:space="preserve"> </w:t>
      </w:r>
    </w:p>
    <w:p w:rsidR="00CF1DFB" w:rsidRPr="00CF1DFB" w:rsidRDefault="00CF1DFB" w:rsidP="00CF1DFB">
      <w:pPr>
        <w:keepNext/>
        <w:spacing w:before="240" w:after="60" w:line="240" w:lineRule="auto"/>
        <w:outlineLvl w:val="0"/>
        <w:rPr>
          <w:rFonts w:eastAsia="Times New Roman" w:cs="Arial"/>
          <w:b/>
          <w:bCs/>
          <w:kern w:val="32"/>
          <w:sz w:val="24"/>
          <w:szCs w:val="24"/>
        </w:rPr>
      </w:pPr>
      <w:bookmarkStart w:id="68" w:name="_Toc295993828"/>
      <w:bookmarkStart w:id="69" w:name="_Toc295994280"/>
      <w:r w:rsidRPr="00CF1DFB">
        <w:rPr>
          <w:rFonts w:eastAsia="Times New Roman" w:cs="Arial"/>
          <w:b/>
          <w:bCs/>
          <w:kern w:val="32"/>
          <w:sz w:val="24"/>
          <w:szCs w:val="24"/>
        </w:rPr>
        <w:t>Female Genital Mutilation</w:t>
      </w:r>
      <w:bookmarkEnd w:id="68"/>
      <w:bookmarkEnd w:id="69"/>
    </w:p>
    <w:p w:rsidR="00CF1DFB" w:rsidRPr="00CF1DFB" w:rsidRDefault="00CF1DFB" w:rsidP="00CF1DFB">
      <w:pPr>
        <w:spacing w:line="240" w:lineRule="auto"/>
        <w:rPr>
          <w:rFonts w:eastAsia="Calibri" w:cs="Arial"/>
          <w:bCs/>
          <w:color w:val="000000"/>
          <w:sz w:val="24"/>
          <w:szCs w:val="24"/>
        </w:rPr>
      </w:pPr>
      <w:r w:rsidRPr="00CF1DFB">
        <w:rPr>
          <w:rFonts w:eastAsia="Calibri" w:cs="Arial"/>
          <w:color w:val="000000"/>
          <w:sz w:val="24"/>
          <w:szCs w:val="24"/>
        </w:rPr>
        <w:t xml:space="preserve">In England, Wales and Northern Ireland, the practice is illegal under the Female Genital Mutilation Act 2003.  </w:t>
      </w:r>
      <w:r w:rsidRPr="00CF1DFB">
        <w:rPr>
          <w:rFonts w:eastAsia="Calibri" w:cs="Arial"/>
          <w:bCs/>
          <w:color w:val="000000"/>
          <w:sz w:val="24"/>
          <w:szCs w:val="24"/>
        </w:rPr>
        <w:t xml:space="preserve">Any person found guilty of an offence under the Female Genital Mutilation Act 2003 is liable to a maximum penalty of 14 years imprisonment or a fine, or both. </w:t>
      </w:r>
    </w:p>
    <w:p w:rsidR="00CF1DFB" w:rsidRPr="00CF1DFB" w:rsidRDefault="00CF1DFB" w:rsidP="00CF1DFB">
      <w:pPr>
        <w:spacing w:line="240" w:lineRule="auto"/>
        <w:rPr>
          <w:rFonts w:eastAsia="Calibri" w:cs="Arial"/>
          <w:bCs/>
          <w:color w:val="000000"/>
          <w:sz w:val="24"/>
          <w:szCs w:val="24"/>
        </w:rPr>
      </w:pPr>
      <w:r w:rsidRPr="00CF1DFB">
        <w:rPr>
          <w:rFonts w:eastAsia="Calibri" w:cs="Arial"/>
          <w:bCs/>
          <w:color w:val="000000"/>
          <w:sz w:val="24"/>
          <w:szCs w:val="24"/>
        </w:rPr>
        <w:t xml:space="preserve">See Appendix A for further details </w:t>
      </w:r>
    </w:p>
    <w:p w:rsidR="00CF1DFB" w:rsidRPr="00CF1DFB" w:rsidRDefault="006260EC" w:rsidP="00CF1DFB">
      <w:pPr>
        <w:spacing w:line="240" w:lineRule="auto"/>
        <w:rPr>
          <w:rFonts w:eastAsia="Calibri" w:cs="Arial"/>
          <w:bCs/>
          <w:color w:val="000000"/>
          <w:sz w:val="24"/>
          <w:szCs w:val="24"/>
        </w:rPr>
      </w:pPr>
      <w:hyperlink r:id="rId42" w:history="1">
        <w:r w:rsidR="00CF1DFB" w:rsidRPr="00CF1DFB">
          <w:rPr>
            <w:rFonts w:eastAsia="Calibri" w:cs="Arial"/>
            <w:bCs/>
            <w:color w:val="0000FF"/>
            <w:sz w:val="24"/>
            <w:szCs w:val="24"/>
            <w:u w:val="single"/>
          </w:rPr>
          <w:t>http://northumberlandlscb.proceduresonline.com/chapters/p_fem_gen_mut.html</w:t>
        </w:r>
      </w:hyperlink>
    </w:p>
    <w:p w:rsidR="00CF1DFB" w:rsidRPr="00CF1DFB" w:rsidRDefault="00CF1DFB" w:rsidP="00CF1DFB">
      <w:pPr>
        <w:autoSpaceDE w:val="0"/>
        <w:autoSpaceDN w:val="0"/>
        <w:adjustRightInd w:val="0"/>
        <w:spacing w:line="240" w:lineRule="auto"/>
        <w:rPr>
          <w:rFonts w:eastAsia="Calibri" w:cs="Arial"/>
          <w:b/>
          <w:sz w:val="24"/>
          <w:szCs w:val="24"/>
        </w:rPr>
      </w:pPr>
      <w:r w:rsidRPr="00CF1DFB">
        <w:rPr>
          <w:rFonts w:eastAsia="Calibri" w:cs="Arial"/>
          <w:b/>
          <w:sz w:val="24"/>
          <w:szCs w:val="24"/>
        </w:rPr>
        <w:t>Forced Marriage</w:t>
      </w:r>
    </w:p>
    <w:p w:rsidR="00CF1DFB" w:rsidRPr="00CF1DFB" w:rsidRDefault="00CF1DFB" w:rsidP="00CF1DFB">
      <w:pPr>
        <w:autoSpaceDE w:val="0"/>
        <w:autoSpaceDN w:val="0"/>
        <w:adjustRightInd w:val="0"/>
        <w:spacing w:line="240" w:lineRule="auto"/>
        <w:rPr>
          <w:rFonts w:eastAsia="Calibri" w:cs="Arial"/>
          <w:sz w:val="24"/>
          <w:szCs w:val="24"/>
        </w:rPr>
      </w:pPr>
      <w:r w:rsidRPr="00CF1DFB">
        <w:rPr>
          <w:rFonts w:eastAsia="Calibri" w:cs="Arial"/>
          <w:sz w:val="24"/>
          <w:szCs w:val="24"/>
        </w:rPr>
        <w:t>A forced marriage is a marriage in which a female (and sometimes a male) does not consent to the marriage but is coerced into it. Coercion may include physical, psychological, financial, sexual and emotional pressure.  It may also involve physical or sexual violence and abuse.</w:t>
      </w:r>
    </w:p>
    <w:p w:rsidR="00CF1DFB" w:rsidRPr="00CF1DFB" w:rsidRDefault="00CF1DFB" w:rsidP="00CF1DFB">
      <w:pPr>
        <w:spacing w:line="240" w:lineRule="auto"/>
        <w:rPr>
          <w:rFonts w:eastAsia="Calibri" w:cs="Arial"/>
          <w:i/>
          <w:sz w:val="24"/>
          <w:szCs w:val="24"/>
        </w:rPr>
      </w:pPr>
      <w:r w:rsidRPr="00CF1DFB">
        <w:rPr>
          <w:rFonts w:eastAsia="Calibri" w:cs="Arial"/>
          <w:sz w:val="24"/>
          <w:szCs w:val="24"/>
        </w:rPr>
        <w:t>Since June 2014 forcing someone to marry has become a criminal offence in England and Wales under the Anti-Social Behaviour, Crime and Policing Act 2014</w:t>
      </w:r>
      <w:r w:rsidRPr="00CF1DFB">
        <w:rPr>
          <w:rFonts w:eastAsia="Calibri" w:cs="Arial"/>
          <w:i/>
          <w:sz w:val="24"/>
          <w:szCs w:val="24"/>
        </w:rPr>
        <w:t>.</w:t>
      </w:r>
    </w:p>
    <w:p w:rsidR="00CF1DFB" w:rsidRPr="00CF1DFB" w:rsidRDefault="00CF1DFB" w:rsidP="00CF1DFB">
      <w:pPr>
        <w:spacing w:line="240" w:lineRule="auto"/>
        <w:rPr>
          <w:rFonts w:eastAsia="Calibri" w:cs="Arial"/>
          <w:i/>
          <w:sz w:val="24"/>
          <w:szCs w:val="24"/>
        </w:rPr>
      </w:pPr>
      <w:r w:rsidRPr="00CF1DFB">
        <w:rPr>
          <w:rFonts w:eastAsia="Calibri" w:cs="Arial"/>
          <w:i/>
          <w:sz w:val="24"/>
          <w:szCs w:val="24"/>
        </w:rPr>
        <w:t xml:space="preserve"> See Appendix A for further details</w:t>
      </w:r>
    </w:p>
    <w:p w:rsidR="00CF1DFB" w:rsidRPr="00CF1DFB" w:rsidRDefault="006260EC" w:rsidP="00CF1DFB">
      <w:pPr>
        <w:spacing w:line="240" w:lineRule="auto"/>
        <w:rPr>
          <w:rFonts w:eastAsia="Calibri" w:cs="Arial"/>
          <w:i/>
          <w:sz w:val="24"/>
          <w:szCs w:val="24"/>
        </w:rPr>
      </w:pPr>
      <w:hyperlink r:id="rId43" w:history="1">
        <w:r w:rsidR="00CF1DFB" w:rsidRPr="00CF1DFB">
          <w:rPr>
            <w:rFonts w:eastAsia="Calibri" w:cs="Arial"/>
            <w:i/>
            <w:color w:val="0000FF"/>
            <w:sz w:val="24"/>
            <w:szCs w:val="24"/>
            <w:u w:val="single"/>
          </w:rPr>
          <w:t>http://northumberlandlscb.proceduresonline.com/chapters/p_force_marr.html</w:t>
        </w:r>
      </w:hyperlink>
    </w:p>
    <w:p w:rsidR="00CF1DFB" w:rsidRPr="00CF1DFB" w:rsidRDefault="00CF1DFB" w:rsidP="00CF1DFB">
      <w:pPr>
        <w:spacing w:line="240" w:lineRule="auto"/>
        <w:rPr>
          <w:rFonts w:eastAsia="Calibri" w:cs="Arial"/>
          <w:i/>
          <w:sz w:val="24"/>
          <w:szCs w:val="24"/>
        </w:rPr>
      </w:pPr>
    </w:p>
    <w:p w:rsidR="00CF1DFB" w:rsidRPr="00CF1DFB" w:rsidRDefault="00CF1DFB" w:rsidP="00CF1DFB">
      <w:pPr>
        <w:keepNext/>
        <w:spacing w:before="240" w:after="60" w:line="240" w:lineRule="auto"/>
        <w:outlineLvl w:val="0"/>
        <w:rPr>
          <w:rFonts w:eastAsia="Times New Roman" w:cs="Arial"/>
          <w:b/>
          <w:bCs/>
          <w:kern w:val="32"/>
          <w:sz w:val="24"/>
          <w:szCs w:val="24"/>
        </w:rPr>
      </w:pPr>
      <w:bookmarkStart w:id="70" w:name="_Toc295993830"/>
      <w:bookmarkStart w:id="71" w:name="_Toc295994282"/>
      <w:r w:rsidRPr="00CF1DFB">
        <w:rPr>
          <w:rFonts w:eastAsia="Times New Roman" w:cs="Arial"/>
          <w:b/>
          <w:bCs/>
          <w:kern w:val="32"/>
          <w:sz w:val="24"/>
          <w:szCs w:val="24"/>
        </w:rPr>
        <w:t>Radicalisation and Extremism</w:t>
      </w:r>
      <w:bookmarkEnd w:id="70"/>
      <w:bookmarkEnd w:id="71"/>
    </w:p>
    <w:p w:rsidR="00CF1DFB" w:rsidRPr="00CF1DFB" w:rsidRDefault="00CF1DFB" w:rsidP="00CF1DFB">
      <w:pPr>
        <w:spacing w:line="240" w:lineRule="auto"/>
        <w:rPr>
          <w:rFonts w:eastAsia="Calibri" w:cs="Arial"/>
          <w:sz w:val="24"/>
          <w:szCs w:val="24"/>
        </w:rPr>
      </w:pPr>
      <w:r w:rsidRPr="00CF1DFB">
        <w:rPr>
          <w:rFonts w:eastAsia="Calibri" w:cs="Arial"/>
          <w:sz w:val="24"/>
          <w:szCs w:val="24"/>
        </w:rPr>
        <w:t>The government defines extremism as vocal or active opposition to fundamental British values, including democracy, the rule of law, individual liberty and mutual respect and tolerance of different faiths and beliefs.</w:t>
      </w:r>
    </w:p>
    <w:p w:rsidR="00CF1DFB" w:rsidRPr="00CF1DFB" w:rsidRDefault="00CF1DFB" w:rsidP="00CF1DFB">
      <w:pPr>
        <w:spacing w:line="240" w:lineRule="auto"/>
        <w:rPr>
          <w:rFonts w:eastAsia="Calibri" w:cs="Arial"/>
          <w:sz w:val="24"/>
          <w:szCs w:val="24"/>
        </w:rPr>
      </w:pPr>
      <w:r w:rsidRPr="00CF1DFB">
        <w:rPr>
          <w:rFonts w:eastAsia="Calibri" w:cs="Arial"/>
          <w:sz w:val="24"/>
          <w:szCs w:val="24"/>
        </w:rPr>
        <w:t xml:space="preserve">Some children are at risk of being radicalised: adopting beliefs and engaging in activities which are harmful, criminal or dangerous.  Nationally, Islamic extremism is the most widely publicised </w:t>
      </w:r>
      <w:proofErr w:type="gramStart"/>
      <w:r w:rsidRPr="00CF1DFB">
        <w:rPr>
          <w:rFonts w:eastAsia="Calibri" w:cs="Arial"/>
          <w:sz w:val="24"/>
          <w:szCs w:val="24"/>
        </w:rPr>
        <w:t>form  however</w:t>
      </w:r>
      <w:proofErr w:type="gramEnd"/>
      <w:r w:rsidRPr="00CF1DFB">
        <w:rPr>
          <w:rFonts w:eastAsia="Calibri" w:cs="Arial"/>
          <w:sz w:val="24"/>
          <w:szCs w:val="24"/>
        </w:rPr>
        <w:t xml:space="preserve"> schools should also remain alert to the risk of radicalisation into white supremacy and extreme right wing factions</w:t>
      </w:r>
    </w:p>
    <w:p w:rsidR="00CF1DFB" w:rsidRPr="00CF1DFB" w:rsidRDefault="00CF1DFB" w:rsidP="00CF1DFB">
      <w:pPr>
        <w:spacing w:line="240" w:lineRule="auto"/>
        <w:rPr>
          <w:rFonts w:eastAsia="Calibri" w:cs="Arial"/>
          <w:sz w:val="24"/>
          <w:szCs w:val="24"/>
        </w:rPr>
      </w:pPr>
      <w:r w:rsidRPr="00CF1DFB">
        <w:rPr>
          <w:rFonts w:eastAsia="Calibri" w:cs="Arial"/>
          <w:sz w:val="24"/>
          <w:szCs w:val="24"/>
        </w:rPr>
        <w:t xml:space="preserve">School </w:t>
      </w:r>
      <w:proofErr w:type="gramStart"/>
      <w:r w:rsidRPr="00CF1DFB">
        <w:rPr>
          <w:rFonts w:eastAsia="Calibri" w:cs="Arial"/>
          <w:sz w:val="24"/>
          <w:szCs w:val="24"/>
        </w:rPr>
        <w:t>staff receive</w:t>
      </w:r>
      <w:proofErr w:type="gramEnd"/>
      <w:r w:rsidRPr="00CF1DFB">
        <w:rPr>
          <w:rFonts w:eastAsia="Calibri" w:cs="Arial"/>
          <w:sz w:val="24"/>
          <w:szCs w:val="24"/>
        </w:rPr>
        <w:t xml:space="preserve"> training to help to identify signs of extremism.  Opportunities are provided in the curriculum to enable pupils to discuss issues of religion, ethnicity and culture and the school follows the </w:t>
      </w:r>
      <w:proofErr w:type="spellStart"/>
      <w:r w:rsidRPr="00CF1DFB">
        <w:rPr>
          <w:rFonts w:eastAsia="Calibri" w:cs="Arial"/>
          <w:sz w:val="24"/>
          <w:szCs w:val="24"/>
        </w:rPr>
        <w:t>DfE</w:t>
      </w:r>
      <w:proofErr w:type="spellEnd"/>
      <w:r w:rsidRPr="00CF1DFB">
        <w:rPr>
          <w:rFonts w:eastAsia="Calibri" w:cs="Arial"/>
          <w:sz w:val="24"/>
          <w:szCs w:val="24"/>
        </w:rPr>
        <w:t xml:space="preserve"> advice Promoting fundamental British Values as part of SMCS (spiritual, moral, social and cultural education) in Schools (2014).</w:t>
      </w:r>
    </w:p>
    <w:p w:rsidR="00CF1DFB" w:rsidRPr="00CF1DFB" w:rsidRDefault="006260EC" w:rsidP="00CF1DFB">
      <w:pPr>
        <w:spacing w:line="240" w:lineRule="auto"/>
        <w:rPr>
          <w:rFonts w:eastAsia="Calibri" w:cs="Arial"/>
          <w:color w:val="0000FF"/>
          <w:sz w:val="24"/>
          <w:szCs w:val="24"/>
          <w:u w:val="single"/>
        </w:rPr>
      </w:pPr>
      <w:hyperlink r:id="rId44" w:history="1">
        <w:r w:rsidR="00CF1DFB" w:rsidRPr="00CF1DFB">
          <w:rPr>
            <w:rFonts w:eastAsia="Calibri" w:cs="Arial"/>
            <w:color w:val="0000FF"/>
            <w:sz w:val="24"/>
            <w:szCs w:val="24"/>
            <w:u w:val="single"/>
          </w:rPr>
          <w:t>https://www.gov.uk/government/uploads/system/uploads/attachment_data/file/380595/SMSC_Guidance_Maintained_Schools.pdf</w:t>
        </w:r>
      </w:hyperlink>
    </w:p>
    <w:p w:rsidR="00CF1DFB" w:rsidRPr="00CF1DFB" w:rsidRDefault="00CF1DFB" w:rsidP="00CF1DFB">
      <w:pPr>
        <w:spacing w:line="240" w:lineRule="auto"/>
        <w:rPr>
          <w:rFonts w:eastAsia="Calibri" w:cs="Arial"/>
          <w:i/>
          <w:sz w:val="24"/>
          <w:szCs w:val="24"/>
        </w:rPr>
      </w:pPr>
      <w:r w:rsidRPr="00CF1DFB">
        <w:rPr>
          <w:rFonts w:eastAsia="Calibri" w:cs="Arial"/>
          <w:i/>
          <w:sz w:val="24"/>
          <w:szCs w:val="24"/>
        </w:rPr>
        <w:t>See Appendix A for further details</w:t>
      </w:r>
    </w:p>
    <w:bookmarkStart w:id="72" w:name="_Toc295993831"/>
    <w:bookmarkStart w:id="73" w:name="_Toc295994283"/>
    <w:p w:rsidR="00CF1DFB" w:rsidRPr="00CF1DFB" w:rsidRDefault="00CF1DFB" w:rsidP="00CF1DFB">
      <w:pPr>
        <w:keepNext/>
        <w:spacing w:before="240" w:after="60" w:line="240" w:lineRule="auto"/>
        <w:outlineLvl w:val="0"/>
        <w:rPr>
          <w:rFonts w:eastAsia="Calibri" w:cs="Arial"/>
          <w:i/>
          <w:sz w:val="24"/>
          <w:szCs w:val="24"/>
        </w:rPr>
      </w:pPr>
      <w:r w:rsidRPr="00CF1DFB">
        <w:rPr>
          <w:rFonts w:eastAsia="Calibri" w:cs="Arial"/>
          <w:i/>
          <w:sz w:val="24"/>
          <w:szCs w:val="24"/>
        </w:rPr>
        <w:fldChar w:fldCharType="begin"/>
      </w:r>
      <w:r w:rsidRPr="00CF1DFB">
        <w:rPr>
          <w:rFonts w:eastAsia="Calibri" w:cs="Arial"/>
          <w:i/>
          <w:sz w:val="24"/>
          <w:szCs w:val="24"/>
        </w:rPr>
        <w:instrText xml:space="preserve"> HYPERLINK "http://northumberlandlscb.proceduresonline.com/chapters/p_safeg_viol.html" </w:instrText>
      </w:r>
      <w:r w:rsidRPr="00CF1DFB">
        <w:rPr>
          <w:rFonts w:eastAsia="Calibri" w:cs="Arial"/>
          <w:i/>
          <w:sz w:val="24"/>
          <w:szCs w:val="24"/>
        </w:rPr>
        <w:fldChar w:fldCharType="separate"/>
      </w:r>
      <w:r w:rsidRPr="00CF1DFB">
        <w:rPr>
          <w:rFonts w:eastAsia="Calibri" w:cs="Arial"/>
          <w:i/>
          <w:color w:val="0000FF"/>
          <w:sz w:val="24"/>
          <w:szCs w:val="24"/>
          <w:u w:val="single"/>
        </w:rPr>
        <w:t>http://northumberlandlscb.proceduresonline.com/chapters/p_safeg_viol.html</w:t>
      </w:r>
      <w:r w:rsidRPr="00CF1DFB">
        <w:rPr>
          <w:rFonts w:eastAsia="Calibri" w:cs="Arial"/>
          <w:i/>
          <w:sz w:val="24"/>
          <w:szCs w:val="24"/>
        </w:rPr>
        <w:fldChar w:fldCharType="end"/>
      </w:r>
    </w:p>
    <w:p w:rsidR="00CF1DFB" w:rsidRPr="00CF1DFB" w:rsidRDefault="00CF1DFB" w:rsidP="00CF1DFB">
      <w:pPr>
        <w:keepNext/>
        <w:spacing w:before="240" w:after="60" w:line="240" w:lineRule="auto"/>
        <w:outlineLvl w:val="0"/>
        <w:rPr>
          <w:rFonts w:eastAsia="Times New Roman" w:cs="Arial"/>
          <w:b/>
          <w:bCs/>
          <w:kern w:val="32"/>
          <w:sz w:val="24"/>
          <w:szCs w:val="24"/>
        </w:rPr>
      </w:pPr>
      <w:r w:rsidRPr="00CF1DFB">
        <w:rPr>
          <w:rFonts w:eastAsia="Times New Roman" w:cs="Arial"/>
          <w:b/>
          <w:bCs/>
          <w:kern w:val="32"/>
          <w:sz w:val="24"/>
          <w:szCs w:val="24"/>
        </w:rPr>
        <w:t>Private fostering arrangements</w:t>
      </w:r>
      <w:bookmarkEnd w:id="72"/>
      <w:bookmarkEnd w:id="73"/>
    </w:p>
    <w:p w:rsidR="00CF1DFB" w:rsidRPr="00CF1DFB" w:rsidRDefault="00CF1DFB" w:rsidP="00CF1DFB">
      <w:pPr>
        <w:spacing w:line="240" w:lineRule="auto"/>
        <w:rPr>
          <w:rFonts w:eastAsia="Calibri" w:cs="Arial"/>
          <w:sz w:val="24"/>
          <w:szCs w:val="24"/>
        </w:rPr>
      </w:pPr>
      <w:r w:rsidRPr="00CF1DFB">
        <w:rPr>
          <w:rFonts w:eastAsia="Calibri" w:cs="Arial"/>
          <w:sz w:val="24"/>
          <w:szCs w:val="24"/>
        </w:rPr>
        <w:t xml:space="preserve">A private fostering arrangement occurs when someone </w:t>
      </w:r>
      <w:r w:rsidRPr="00CF1DFB">
        <w:rPr>
          <w:rFonts w:eastAsia="Calibri" w:cs="Arial"/>
          <w:sz w:val="24"/>
          <w:szCs w:val="24"/>
          <w:u w:val="single"/>
        </w:rPr>
        <w:t>other than</w:t>
      </w:r>
      <w:r w:rsidRPr="00CF1DFB">
        <w:rPr>
          <w:rFonts w:eastAsia="Calibri" w:cs="Arial"/>
          <w:sz w:val="24"/>
          <w:szCs w:val="24"/>
        </w:rPr>
        <w:t xml:space="preserve"> a parent or a close relative cares for a child for a period of 28 days or more, with the agreement of the child’s parents.  It applies to children under the age of 16, or aged under 18 if the child is disabled.  Children looked after by the local authority or who are placed in a residential school, children’s home or hospital are not considered to be privately fostered. </w:t>
      </w:r>
    </w:p>
    <w:p w:rsidR="00CF1DFB" w:rsidRPr="00CF1DFB" w:rsidRDefault="00CF1DFB" w:rsidP="00CF1DFB">
      <w:pPr>
        <w:spacing w:line="240" w:lineRule="auto"/>
        <w:rPr>
          <w:rFonts w:eastAsia="Calibri" w:cs="Arial"/>
          <w:sz w:val="24"/>
          <w:szCs w:val="24"/>
        </w:rPr>
      </w:pPr>
      <w:r w:rsidRPr="00CF1DFB">
        <w:rPr>
          <w:rFonts w:eastAsia="Calibri" w:cs="Arial"/>
          <w:sz w:val="24"/>
          <w:szCs w:val="24"/>
        </w:rPr>
        <w:t>Private fostering occurs in all cultures, including British culture and children may be privately fostered at any age.</w:t>
      </w:r>
    </w:p>
    <w:p w:rsidR="00CF1DFB" w:rsidRPr="00CF1DFB" w:rsidRDefault="00CF1DFB" w:rsidP="00CF1DFB">
      <w:pPr>
        <w:spacing w:line="240" w:lineRule="auto"/>
        <w:rPr>
          <w:rFonts w:eastAsia="Calibri" w:cs="Arial"/>
          <w:i/>
          <w:sz w:val="24"/>
          <w:szCs w:val="24"/>
        </w:rPr>
      </w:pPr>
      <w:r w:rsidRPr="00CF1DFB">
        <w:rPr>
          <w:rFonts w:eastAsia="Calibri" w:cs="Arial"/>
          <w:sz w:val="24"/>
          <w:szCs w:val="24"/>
        </w:rPr>
        <w:t xml:space="preserve">By law, a parent, private foster carer or other persons involved in making a private fostering arrangement must notify children’s services as soon as possible. </w:t>
      </w:r>
    </w:p>
    <w:p w:rsidR="00CF1DFB" w:rsidRPr="00CF1DFB" w:rsidRDefault="00CF1DFB" w:rsidP="00CF1DFB">
      <w:pPr>
        <w:autoSpaceDE w:val="0"/>
        <w:autoSpaceDN w:val="0"/>
        <w:adjustRightInd w:val="0"/>
        <w:rPr>
          <w:rFonts w:eastAsia="Calibri" w:cs="Arial"/>
          <w:color w:val="000000"/>
          <w:sz w:val="24"/>
          <w:szCs w:val="24"/>
        </w:rPr>
      </w:pPr>
      <w:r w:rsidRPr="00CF1DFB">
        <w:rPr>
          <w:rFonts w:eastAsia="Calibri" w:cs="Arial"/>
          <w:color w:val="000000"/>
          <w:sz w:val="24"/>
          <w:szCs w:val="24"/>
        </w:rPr>
        <w:t>Where a member of staff becomes aware that a pupil may be in a private fostering arrangement they will raise this with the DSL and the school should notify the local authority of the circumstances.</w:t>
      </w:r>
    </w:p>
    <w:p w:rsidR="00CF1DFB" w:rsidRPr="00CF1DFB" w:rsidRDefault="006260EC" w:rsidP="00CF1DFB">
      <w:pPr>
        <w:autoSpaceDE w:val="0"/>
        <w:autoSpaceDN w:val="0"/>
        <w:adjustRightInd w:val="0"/>
        <w:rPr>
          <w:rFonts w:eastAsia="Calibri" w:cs="Arial"/>
          <w:i/>
          <w:color w:val="0000FF"/>
          <w:sz w:val="24"/>
          <w:szCs w:val="24"/>
          <w:u w:val="single"/>
        </w:rPr>
      </w:pPr>
      <w:hyperlink r:id="rId45" w:history="1">
        <w:r w:rsidR="00CF1DFB" w:rsidRPr="00CF1DFB">
          <w:rPr>
            <w:rFonts w:eastAsia="Calibri" w:cs="Arial"/>
            <w:i/>
            <w:color w:val="0000FF"/>
            <w:sz w:val="24"/>
            <w:szCs w:val="24"/>
            <w:u w:val="single"/>
          </w:rPr>
          <w:t>http://northumberlandlscb.proceduresonline.com/chapters/p_childrn_away.html</w:t>
        </w:r>
      </w:hyperlink>
    </w:p>
    <w:p w:rsidR="00CF1DFB" w:rsidRPr="00CF1DFB" w:rsidRDefault="00CF1DFB" w:rsidP="00CF1DFB">
      <w:pPr>
        <w:autoSpaceDE w:val="0"/>
        <w:autoSpaceDN w:val="0"/>
        <w:adjustRightInd w:val="0"/>
        <w:rPr>
          <w:rFonts w:eastAsia="Calibri" w:cs="Arial"/>
          <w:i/>
          <w:color w:val="0000FF"/>
          <w:sz w:val="24"/>
          <w:szCs w:val="24"/>
          <w:u w:val="single"/>
        </w:rPr>
      </w:pPr>
    </w:p>
    <w:p w:rsidR="00CF1DFB" w:rsidRPr="00CF1DFB" w:rsidRDefault="00CF1DFB" w:rsidP="00CF1DFB">
      <w:pPr>
        <w:autoSpaceDE w:val="0"/>
        <w:autoSpaceDN w:val="0"/>
        <w:adjustRightInd w:val="0"/>
        <w:rPr>
          <w:rFonts w:eastAsia="Calibri" w:cs="Arial"/>
          <w:b/>
          <w:sz w:val="24"/>
          <w:szCs w:val="24"/>
        </w:rPr>
      </w:pPr>
      <w:r w:rsidRPr="00CF1DFB">
        <w:rPr>
          <w:rFonts w:eastAsia="Calibri" w:cs="Arial"/>
          <w:b/>
          <w:sz w:val="24"/>
          <w:szCs w:val="24"/>
        </w:rPr>
        <w:t xml:space="preserve">Peer on Peer Abuse </w:t>
      </w:r>
    </w:p>
    <w:p w:rsidR="00CF1DFB" w:rsidRPr="00CF1DFB" w:rsidRDefault="00CF1DFB" w:rsidP="00CF1DFB">
      <w:pPr>
        <w:autoSpaceDE w:val="0"/>
        <w:autoSpaceDN w:val="0"/>
        <w:adjustRightInd w:val="0"/>
        <w:rPr>
          <w:rFonts w:eastAsia="Calibri" w:cs="Arial"/>
          <w:sz w:val="24"/>
          <w:szCs w:val="24"/>
        </w:rPr>
      </w:pPr>
      <w:r w:rsidRPr="00CF1DFB">
        <w:rPr>
          <w:rFonts w:eastAsia="Calibri" w:cs="Arial"/>
          <w:sz w:val="24"/>
          <w:szCs w:val="24"/>
        </w:rPr>
        <w:t xml:space="preserve">Staff should be aware that safeguarding issues can manifest themselves as </w:t>
      </w:r>
      <w:r w:rsidRPr="00CF1DFB">
        <w:rPr>
          <w:rFonts w:eastAsia="Calibri" w:cs="Arial"/>
          <w:i/>
          <w:sz w:val="24"/>
          <w:szCs w:val="24"/>
        </w:rPr>
        <w:t xml:space="preserve">peer on peer abuse. </w:t>
      </w:r>
      <w:r w:rsidRPr="00CF1DFB">
        <w:rPr>
          <w:rFonts w:eastAsia="Calibri" w:cs="Arial"/>
          <w:sz w:val="24"/>
          <w:szCs w:val="24"/>
        </w:rPr>
        <w:t>This is most likely to include, but not limited to: bullying (including cyber bullying), gender based violence/sexual assaults and sexting.</w:t>
      </w:r>
    </w:p>
    <w:p w:rsidR="00CF1DFB" w:rsidRPr="00CF1DFB" w:rsidRDefault="00CF1DFB" w:rsidP="00CF1DFB">
      <w:pPr>
        <w:autoSpaceDE w:val="0"/>
        <w:autoSpaceDN w:val="0"/>
        <w:adjustRightInd w:val="0"/>
        <w:rPr>
          <w:rFonts w:eastAsia="Calibri" w:cs="Arial"/>
          <w:sz w:val="24"/>
          <w:szCs w:val="24"/>
        </w:rPr>
      </w:pPr>
      <w:r w:rsidRPr="00CF1DFB">
        <w:rPr>
          <w:rFonts w:eastAsia="Calibri" w:cs="Arial"/>
          <w:sz w:val="24"/>
          <w:szCs w:val="24"/>
        </w:rPr>
        <w:t>Abuse is abuse and should never be tolerated or passed off as ‘banter’ or part of growing up. At our school we believe that all children have the right to attend school and learn in a safe environment. Children should be free from harm from adults and other children. We recognise that some students will negatively affect the learning and wellbeing of others and their behaviour will be dealt with under the schools behaviour policy.</w:t>
      </w:r>
    </w:p>
    <w:p w:rsidR="00CF1DFB" w:rsidRPr="00CF1DFB" w:rsidRDefault="00CF1DFB" w:rsidP="00CF1DFB">
      <w:pPr>
        <w:autoSpaceDE w:val="0"/>
        <w:autoSpaceDN w:val="0"/>
        <w:adjustRightInd w:val="0"/>
        <w:rPr>
          <w:rFonts w:eastAsia="Calibri" w:cs="Arial"/>
          <w:sz w:val="24"/>
          <w:szCs w:val="24"/>
        </w:rPr>
      </w:pPr>
      <w:r w:rsidRPr="00CF1DFB">
        <w:rPr>
          <w:rFonts w:eastAsia="Calibri" w:cs="Arial"/>
          <w:sz w:val="24"/>
          <w:szCs w:val="24"/>
        </w:rPr>
        <w:t xml:space="preserve"> Occasionally, allegations may be made against students by others in the school which are of a safeguarding nature. This could include physical abuse, emotional abuse, sexual abuse and sexual exploitation. It is likely that to be considered a safeguarding allegation, some of the following features will be found – </w:t>
      </w:r>
    </w:p>
    <w:p w:rsidR="00CF1DFB" w:rsidRPr="00CF1DFB" w:rsidRDefault="00CF1DFB" w:rsidP="00CF1DFB">
      <w:pPr>
        <w:numPr>
          <w:ilvl w:val="0"/>
          <w:numId w:val="32"/>
        </w:numPr>
        <w:autoSpaceDE w:val="0"/>
        <w:autoSpaceDN w:val="0"/>
        <w:adjustRightInd w:val="0"/>
        <w:contextualSpacing/>
        <w:rPr>
          <w:rFonts w:eastAsia="Calibri" w:cs="Arial"/>
          <w:sz w:val="24"/>
          <w:szCs w:val="24"/>
        </w:rPr>
      </w:pPr>
      <w:r w:rsidRPr="00CF1DFB">
        <w:rPr>
          <w:rFonts w:eastAsia="Calibri" w:cs="Arial"/>
          <w:sz w:val="24"/>
          <w:szCs w:val="24"/>
        </w:rPr>
        <w:t>the allegation is made against an older pupil and refers to their behaviour towards a younger or more vulnerable pupil</w:t>
      </w:r>
    </w:p>
    <w:p w:rsidR="00CF1DFB" w:rsidRPr="00CF1DFB" w:rsidRDefault="00CF1DFB" w:rsidP="00CF1DFB">
      <w:pPr>
        <w:numPr>
          <w:ilvl w:val="0"/>
          <w:numId w:val="32"/>
        </w:numPr>
        <w:autoSpaceDE w:val="0"/>
        <w:autoSpaceDN w:val="0"/>
        <w:adjustRightInd w:val="0"/>
        <w:contextualSpacing/>
        <w:rPr>
          <w:rFonts w:eastAsia="Calibri" w:cs="Arial"/>
          <w:sz w:val="24"/>
          <w:szCs w:val="24"/>
        </w:rPr>
      </w:pPr>
      <w:r w:rsidRPr="00CF1DFB">
        <w:rPr>
          <w:rFonts w:eastAsia="Calibri" w:cs="Arial"/>
          <w:sz w:val="24"/>
          <w:szCs w:val="24"/>
        </w:rPr>
        <w:t>is of a serious nature, possibly including a criminal offence</w:t>
      </w:r>
    </w:p>
    <w:p w:rsidR="00CF1DFB" w:rsidRPr="00CF1DFB" w:rsidRDefault="00CF1DFB" w:rsidP="00CF1DFB">
      <w:pPr>
        <w:numPr>
          <w:ilvl w:val="0"/>
          <w:numId w:val="32"/>
        </w:numPr>
        <w:autoSpaceDE w:val="0"/>
        <w:autoSpaceDN w:val="0"/>
        <w:adjustRightInd w:val="0"/>
        <w:contextualSpacing/>
        <w:rPr>
          <w:rFonts w:eastAsia="Calibri" w:cs="Arial"/>
          <w:sz w:val="24"/>
          <w:szCs w:val="24"/>
        </w:rPr>
      </w:pPr>
      <w:r w:rsidRPr="00CF1DFB">
        <w:rPr>
          <w:rFonts w:eastAsia="Calibri" w:cs="Arial"/>
          <w:sz w:val="24"/>
          <w:szCs w:val="24"/>
        </w:rPr>
        <w:t>raises risk factors for other pupils in school</w:t>
      </w:r>
    </w:p>
    <w:p w:rsidR="00CF1DFB" w:rsidRPr="00CF1DFB" w:rsidRDefault="00CF1DFB" w:rsidP="00CF1DFB">
      <w:pPr>
        <w:numPr>
          <w:ilvl w:val="0"/>
          <w:numId w:val="32"/>
        </w:numPr>
        <w:autoSpaceDE w:val="0"/>
        <w:autoSpaceDN w:val="0"/>
        <w:adjustRightInd w:val="0"/>
        <w:contextualSpacing/>
        <w:rPr>
          <w:rFonts w:eastAsia="Calibri" w:cs="Arial"/>
          <w:sz w:val="24"/>
          <w:szCs w:val="24"/>
        </w:rPr>
      </w:pPr>
      <w:r w:rsidRPr="00CF1DFB">
        <w:rPr>
          <w:rFonts w:eastAsia="Calibri" w:cs="Arial"/>
          <w:sz w:val="24"/>
          <w:szCs w:val="24"/>
        </w:rPr>
        <w:t>indicates that other pupils may have been affected by this student</w:t>
      </w:r>
    </w:p>
    <w:p w:rsidR="00CF1DFB" w:rsidRPr="00CF1DFB" w:rsidRDefault="00CF1DFB" w:rsidP="00CF1DFB">
      <w:pPr>
        <w:numPr>
          <w:ilvl w:val="0"/>
          <w:numId w:val="32"/>
        </w:numPr>
        <w:autoSpaceDE w:val="0"/>
        <w:autoSpaceDN w:val="0"/>
        <w:adjustRightInd w:val="0"/>
        <w:contextualSpacing/>
        <w:rPr>
          <w:rFonts w:eastAsia="Calibri" w:cs="Arial"/>
          <w:sz w:val="24"/>
          <w:szCs w:val="24"/>
        </w:rPr>
      </w:pPr>
      <w:r w:rsidRPr="00CF1DFB">
        <w:rPr>
          <w:rFonts w:eastAsia="Calibri" w:cs="Arial"/>
          <w:sz w:val="24"/>
          <w:szCs w:val="24"/>
        </w:rPr>
        <w:t>indicates that young people outside the school may have been affected by this behaviour</w:t>
      </w:r>
    </w:p>
    <w:p w:rsidR="00CF1DFB" w:rsidRPr="00CF1DFB" w:rsidRDefault="00CF1DFB" w:rsidP="00CF1DFB">
      <w:pPr>
        <w:autoSpaceDE w:val="0"/>
        <w:autoSpaceDN w:val="0"/>
        <w:adjustRightInd w:val="0"/>
        <w:rPr>
          <w:rFonts w:eastAsia="Calibri" w:cs="Arial"/>
          <w:sz w:val="24"/>
          <w:szCs w:val="24"/>
        </w:rPr>
      </w:pPr>
      <w:r w:rsidRPr="00CF1DFB">
        <w:rPr>
          <w:rFonts w:eastAsia="Calibri" w:cs="Arial"/>
          <w:sz w:val="24"/>
          <w:szCs w:val="24"/>
        </w:rPr>
        <w:t xml:space="preserve">To support young people in this situation we will follow our usual safeguarding procedures ensuring all information is recorded and reported to the </w:t>
      </w:r>
      <w:proofErr w:type="gramStart"/>
      <w:r w:rsidRPr="00CF1DFB">
        <w:rPr>
          <w:rFonts w:eastAsia="Calibri" w:cs="Arial"/>
          <w:sz w:val="24"/>
          <w:szCs w:val="24"/>
        </w:rPr>
        <w:t>DSL ,</w:t>
      </w:r>
      <w:proofErr w:type="gramEnd"/>
      <w:r w:rsidRPr="00CF1DFB">
        <w:rPr>
          <w:rFonts w:eastAsia="Calibri" w:cs="Arial"/>
          <w:sz w:val="24"/>
          <w:szCs w:val="24"/>
        </w:rPr>
        <w:t xml:space="preserve"> with particular reference being made to NSCB guidance on abuse by children and young people</w:t>
      </w:r>
    </w:p>
    <w:p w:rsidR="00CF1DFB" w:rsidRPr="00CF1DFB" w:rsidRDefault="006260EC" w:rsidP="00CF1DFB">
      <w:pPr>
        <w:autoSpaceDE w:val="0"/>
        <w:autoSpaceDN w:val="0"/>
        <w:adjustRightInd w:val="0"/>
        <w:rPr>
          <w:rFonts w:eastAsia="Calibri" w:cs="Arial"/>
          <w:sz w:val="24"/>
          <w:szCs w:val="24"/>
        </w:rPr>
      </w:pPr>
      <w:hyperlink r:id="rId46" w:history="1">
        <w:r w:rsidR="00CF1DFB" w:rsidRPr="00CF1DFB">
          <w:rPr>
            <w:rFonts w:eastAsia="Calibri" w:cs="Arial"/>
            <w:color w:val="0000FF"/>
            <w:sz w:val="24"/>
            <w:szCs w:val="24"/>
            <w:u w:val="single"/>
          </w:rPr>
          <w:t>http://northumberlandlscb.proceduresonline.com/chapters/p_abuse_child_yp.html</w:t>
        </w:r>
      </w:hyperlink>
    </w:p>
    <w:p w:rsidR="00CF1DFB" w:rsidRPr="00CF1DFB" w:rsidRDefault="00CF1DFB" w:rsidP="00CF1DFB">
      <w:pPr>
        <w:autoSpaceDE w:val="0"/>
        <w:autoSpaceDN w:val="0"/>
        <w:adjustRightInd w:val="0"/>
        <w:rPr>
          <w:rFonts w:eastAsia="Calibri" w:cs="Arial"/>
          <w:sz w:val="24"/>
          <w:szCs w:val="24"/>
        </w:rPr>
      </w:pPr>
      <w:proofErr w:type="gramStart"/>
      <w:r w:rsidRPr="00CF1DFB">
        <w:rPr>
          <w:rFonts w:eastAsia="Calibri" w:cs="Arial"/>
          <w:sz w:val="24"/>
          <w:szCs w:val="24"/>
        </w:rPr>
        <w:t>In  cases</w:t>
      </w:r>
      <w:proofErr w:type="gramEnd"/>
      <w:r w:rsidRPr="00CF1DFB">
        <w:rPr>
          <w:rFonts w:eastAsia="Calibri" w:cs="Arial"/>
          <w:sz w:val="24"/>
          <w:szCs w:val="24"/>
        </w:rPr>
        <w:t xml:space="preserve"> of ‘sexting’ we will follow guidance given to schools and colleges by the UK Council for Child Internet Safety (UKCISS) published in August 2016: ‘Sexting in Schools and Colleges, responding to incidents and safeguarding young people </w:t>
      </w:r>
    </w:p>
    <w:p w:rsidR="00CF1DFB" w:rsidRPr="00CF1DFB" w:rsidRDefault="006260EC" w:rsidP="00CF1DFB">
      <w:pPr>
        <w:spacing w:after="0" w:line="240" w:lineRule="auto"/>
        <w:ind w:left="360"/>
        <w:rPr>
          <w:rFonts w:eastAsia="Calibri" w:cs="Arial"/>
          <w:sz w:val="24"/>
          <w:szCs w:val="24"/>
        </w:rPr>
      </w:pPr>
      <w:hyperlink r:id="rId47" w:history="1">
        <w:r w:rsidR="00CF1DFB" w:rsidRPr="00CF1DFB">
          <w:rPr>
            <w:rFonts w:eastAsia="Calibri" w:cs="Arial"/>
            <w:color w:val="0000FF"/>
            <w:sz w:val="24"/>
            <w:szCs w:val="24"/>
            <w:u w:val="single"/>
          </w:rPr>
          <w:t>https://www.gov.uk/government/uploads/system/uploads/attachment_data/file/551575/6.2439_KG_NCA_Sexting_in_Schools_WEB__1_.PDF</w:t>
        </w:r>
      </w:hyperlink>
    </w:p>
    <w:p w:rsidR="00CF1DFB" w:rsidRPr="00CF1DFB" w:rsidRDefault="00CF1DFB" w:rsidP="00CF1DFB">
      <w:pPr>
        <w:autoSpaceDE w:val="0"/>
        <w:autoSpaceDN w:val="0"/>
        <w:adjustRightInd w:val="0"/>
        <w:rPr>
          <w:rFonts w:eastAsia="Calibri" w:cs="Arial"/>
          <w:i/>
          <w:sz w:val="24"/>
          <w:szCs w:val="24"/>
        </w:rPr>
      </w:pPr>
    </w:p>
    <w:p w:rsidR="00CF1DFB" w:rsidRPr="00CF1DFB" w:rsidRDefault="00CF1DFB" w:rsidP="00CF1DFB">
      <w:pPr>
        <w:keepNext/>
        <w:spacing w:before="240" w:after="60" w:line="240" w:lineRule="auto"/>
        <w:outlineLvl w:val="1"/>
        <w:rPr>
          <w:rFonts w:eastAsia="Times New Roman" w:cs="Arial"/>
          <w:b/>
          <w:bCs/>
          <w:iCs/>
          <w:sz w:val="24"/>
          <w:szCs w:val="24"/>
        </w:rPr>
      </w:pPr>
      <w:bookmarkStart w:id="74" w:name="_Toc295993820"/>
      <w:bookmarkStart w:id="75" w:name="_Toc295994272"/>
      <w:r w:rsidRPr="00CF1DFB">
        <w:rPr>
          <w:rFonts w:eastAsia="Times New Roman" w:cs="Arial"/>
          <w:b/>
          <w:bCs/>
          <w:iCs/>
          <w:sz w:val="24"/>
          <w:szCs w:val="24"/>
        </w:rPr>
        <w:t>Impact of abuse</w:t>
      </w:r>
      <w:bookmarkEnd w:id="74"/>
      <w:bookmarkEnd w:id="75"/>
      <w:r w:rsidRPr="00CF1DFB">
        <w:rPr>
          <w:rFonts w:eastAsia="Times New Roman" w:cs="Arial"/>
          <w:b/>
          <w:bCs/>
          <w:iCs/>
          <w:sz w:val="24"/>
          <w:szCs w:val="24"/>
        </w:rPr>
        <w:t xml:space="preserve"> </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The impact of child abuse, neglect and exploitation should not be underestimated. Many children do recover well and go on to lead healthy, happy and productive lives, although most adult survivors agree that the emotional scars remain, however well buried. For some children, full recovery is beyond their reach, and the rest of their childhood and their adulthood may be characterised by anxiety or depression, self-harm, eating disorders, alcohol and substance misuse, unequal and destructive relationships and long-term medical or psychiatric difficulties.  </w:t>
      </w:r>
    </w:p>
    <w:p w:rsidR="00CF1DFB" w:rsidRPr="00CF1DFB" w:rsidRDefault="00CF1DFB" w:rsidP="00CF1DFB">
      <w:pPr>
        <w:keepNext/>
        <w:spacing w:before="240" w:after="60" w:line="240" w:lineRule="auto"/>
        <w:outlineLvl w:val="1"/>
        <w:rPr>
          <w:rFonts w:eastAsia="Times New Roman" w:cs="Arial"/>
          <w:b/>
          <w:bCs/>
          <w:iCs/>
          <w:sz w:val="24"/>
          <w:szCs w:val="24"/>
        </w:rPr>
      </w:pPr>
      <w:bookmarkStart w:id="76" w:name="_Toc295993821"/>
      <w:bookmarkStart w:id="77" w:name="_Toc295994273"/>
      <w:r w:rsidRPr="00CF1DFB">
        <w:rPr>
          <w:rFonts w:eastAsia="Times New Roman" w:cs="Arial"/>
          <w:b/>
          <w:bCs/>
          <w:iCs/>
          <w:sz w:val="24"/>
          <w:szCs w:val="24"/>
        </w:rPr>
        <w:t>Taking action</w:t>
      </w:r>
      <w:bookmarkEnd w:id="76"/>
      <w:bookmarkEnd w:id="77"/>
      <w:r w:rsidRPr="00CF1DFB">
        <w:rPr>
          <w:rFonts w:eastAsia="Times New Roman" w:cs="Arial"/>
          <w:b/>
          <w:bCs/>
          <w:iCs/>
          <w:sz w:val="24"/>
          <w:szCs w:val="24"/>
        </w:rPr>
        <w:t xml:space="preserve"> </w:t>
      </w:r>
    </w:p>
    <w:p w:rsidR="00CF1DFB" w:rsidRPr="00CF1DFB" w:rsidRDefault="00CF1DFB" w:rsidP="00CF1DFB">
      <w:pPr>
        <w:widowControl w:val="0"/>
        <w:autoSpaceDE w:val="0"/>
        <w:autoSpaceDN w:val="0"/>
        <w:adjustRightInd w:val="0"/>
        <w:spacing w:after="0" w:line="240" w:lineRule="auto"/>
        <w:rPr>
          <w:rFonts w:eastAsia="Times New Roman" w:cs="Arial"/>
          <w:b/>
          <w:sz w:val="24"/>
          <w:szCs w:val="24"/>
          <w:lang w:eastAsia="en-GB"/>
        </w:rPr>
      </w:pPr>
      <w:r w:rsidRPr="00CF1DFB">
        <w:rPr>
          <w:rFonts w:eastAsia="Times New Roman" w:cs="Arial"/>
          <w:b/>
          <w:sz w:val="24"/>
          <w:szCs w:val="24"/>
          <w:lang w:eastAsia="en-GB"/>
        </w:rPr>
        <w:t>Any child, in any family in any school could become a victim of abuse.  Staff should always maintain an attitude of “it could happen here”.</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Key points for staff to remember for taking action are: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numPr>
          <w:ilvl w:val="0"/>
          <w:numId w:val="10"/>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in an emergency take the action necessary to help the child, if necessary call 999 </w:t>
      </w:r>
    </w:p>
    <w:p w:rsidR="00CF1DFB" w:rsidRPr="00CF1DFB" w:rsidRDefault="00CF1DFB" w:rsidP="00CF1DFB">
      <w:pPr>
        <w:widowControl w:val="0"/>
        <w:numPr>
          <w:ilvl w:val="0"/>
          <w:numId w:val="10"/>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report your concern as soon as possible to the DSL, definitely by the end of the day </w:t>
      </w:r>
    </w:p>
    <w:p w:rsidR="00CF1DFB" w:rsidRPr="00CF1DFB" w:rsidRDefault="00CF1DFB" w:rsidP="00CF1DFB">
      <w:pPr>
        <w:widowControl w:val="0"/>
        <w:numPr>
          <w:ilvl w:val="0"/>
          <w:numId w:val="10"/>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do not start your own investigation </w:t>
      </w:r>
    </w:p>
    <w:p w:rsidR="00CF1DFB" w:rsidRPr="00CF1DFB" w:rsidRDefault="00CF1DFB" w:rsidP="00CF1DFB">
      <w:pPr>
        <w:widowControl w:val="0"/>
        <w:numPr>
          <w:ilvl w:val="0"/>
          <w:numId w:val="10"/>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share information on a need-to-know basis only – do not discuss the issue with colleagues, friends or family </w:t>
      </w:r>
    </w:p>
    <w:p w:rsidR="00CF1DFB" w:rsidRPr="00CF1DFB" w:rsidRDefault="00CF1DFB" w:rsidP="00CF1DFB">
      <w:pPr>
        <w:widowControl w:val="0"/>
        <w:numPr>
          <w:ilvl w:val="0"/>
          <w:numId w:val="10"/>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complete a written record </w:t>
      </w:r>
    </w:p>
    <w:p w:rsidR="00CF1DFB" w:rsidRPr="00CF1DFB" w:rsidRDefault="00CF1DFB" w:rsidP="00CF1DFB">
      <w:pPr>
        <w:widowControl w:val="0"/>
        <w:numPr>
          <w:ilvl w:val="0"/>
          <w:numId w:val="10"/>
        </w:numPr>
        <w:autoSpaceDE w:val="0"/>
        <w:autoSpaceDN w:val="0"/>
        <w:adjustRightInd w:val="0"/>
        <w:spacing w:after="0" w:line="240" w:lineRule="auto"/>
        <w:rPr>
          <w:rFonts w:eastAsia="Times New Roman" w:cs="Arial"/>
          <w:sz w:val="24"/>
          <w:szCs w:val="24"/>
          <w:lang w:eastAsia="en-GB"/>
        </w:rPr>
      </w:pPr>
      <w:proofErr w:type="gramStart"/>
      <w:r w:rsidRPr="00CF1DFB">
        <w:rPr>
          <w:rFonts w:eastAsia="Times New Roman" w:cs="Arial"/>
          <w:sz w:val="24"/>
          <w:szCs w:val="24"/>
          <w:lang w:eastAsia="en-GB"/>
        </w:rPr>
        <w:t>seek</w:t>
      </w:r>
      <w:proofErr w:type="gramEnd"/>
      <w:r w:rsidRPr="00CF1DFB">
        <w:rPr>
          <w:rFonts w:eastAsia="Times New Roman" w:cs="Arial"/>
          <w:sz w:val="24"/>
          <w:szCs w:val="24"/>
          <w:lang w:eastAsia="en-GB"/>
        </w:rPr>
        <w:t xml:space="preserve"> support for yourself if you are distressed. </w:t>
      </w:r>
    </w:p>
    <w:p w:rsidR="00CF1DFB" w:rsidRPr="00CF1DFB" w:rsidRDefault="00CF1DFB" w:rsidP="00CF1DFB">
      <w:pPr>
        <w:keepNext/>
        <w:spacing w:before="240" w:after="60" w:line="240" w:lineRule="auto"/>
        <w:outlineLvl w:val="1"/>
        <w:rPr>
          <w:rFonts w:eastAsia="Times New Roman" w:cs="Arial"/>
          <w:b/>
          <w:bCs/>
          <w:iCs/>
          <w:sz w:val="24"/>
          <w:szCs w:val="24"/>
        </w:rPr>
      </w:pPr>
      <w:bookmarkStart w:id="78" w:name="_Toc295993822"/>
      <w:bookmarkStart w:id="79" w:name="_Toc295994274"/>
      <w:r w:rsidRPr="00CF1DFB">
        <w:rPr>
          <w:rFonts w:eastAsia="Times New Roman" w:cs="Arial"/>
          <w:b/>
          <w:bCs/>
          <w:iCs/>
          <w:sz w:val="24"/>
          <w:szCs w:val="24"/>
        </w:rPr>
        <w:t>If you are concerned about a pupil’s welfare</w:t>
      </w:r>
      <w:bookmarkEnd w:id="78"/>
      <w:bookmarkEnd w:id="79"/>
      <w:r w:rsidRPr="00CF1DFB">
        <w:rPr>
          <w:rFonts w:eastAsia="Times New Roman" w:cs="Arial"/>
          <w:b/>
          <w:bCs/>
          <w:iCs/>
          <w:sz w:val="24"/>
          <w:szCs w:val="24"/>
        </w:rPr>
        <w:t xml:space="preserve"> </w:t>
      </w:r>
    </w:p>
    <w:p w:rsidR="00CF1DFB" w:rsidRPr="00CF1DFB" w:rsidRDefault="00CF1DFB" w:rsidP="00CF1DFB">
      <w:pPr>
        <w:widowControl w:val="0"/>
        <w:autoSpaceDE w:val="0"/>
        <w:autoSpaceDN w:val="0"/>
        <w:adjustRightInd w:val="0"/>
        <w:spacing w:after="0" w:line="240" w:lineRule="auto"/>
        <w:ind w:right="117"/>
        <w:rPr>
          <w:rFonts w:eastAsia="Times New Roman" w:cs="Arial"/>
          <w:sz w:val="24"/>
          <w:szCs w:val="24"/>
          <w:lang w:eastAsia="en-GB"/>
        </w:rPr>
      </w:pPr>
      <w:r w:rsidRPr="00CF1DFB">
        <w:rPr>
          <w:rFonts w:eastAsia="Times New Roman" w:cs="Arial"/>
          <w:sz w:val="24"/>
          <w:szCs w:val="24"/>
          <w:lang w:eastAsia="en-GB"/>
        </w:rPr>
        <w:t xml:space="preserve">There will be occasions when staff may suspect that a pupil may be at risk, but have no ‘real’ evidence. The pupil’s behaviour may have changed or their patterns of attendance may have altered. In these circumstances, staff will try to give the pupil the opportunity to talk. The signs they have noticed may be due to a variety of factors, for example, a parent has moved out, a pet has died, a grandparent is very ill or an accident has occurred. It is fine for staff to ask the pupil if they are OK or if they can help in any way.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r w:rsidRPr="00CF1DFB">
        <w:rPr>
          <w:rFonts w:eastAsia="Times New Roman" w:cs="Arial"/>
          <w:color w:val="000000"/>
          <w:sz w:val="24"/>
          <w:szCs w:val="24"/>
          <w:lang w:eastAsia="en-GB"/>
        </w:rPr>
        <w:t xml:space="preserve">Staff should use the </w:t>
      </w:r>
      <w:r w:rsidR="00C20939">
        <w:rPr>
          <w:rFonts w:eastAsia="Times New Roman" w:cs="Arial"/>
          <w:color w:val="000000"/>
          <w:sz w:val="24"/>
          <w:szCs w:val="24"/>
          <w:lang w:eastAsia="en-GB"/>
        </w:rPr>
        <w:t xml:space="preserve">cause </w:t>
      </w:r>
      <w:r w:rsidR="00C20939" w:rsidRPr="00C20939">
        <w:rPr>
          <w:rFonts w:eastAsia="Times New Roman" w:cs="Arial"/>
          <w:color w:val="000000"/>
          <w:sz w:val="24"/>
          <w:szCs w:val="24"/>
          <w:lang w:eastAsia="en-GB"/>
        </w:rPr>
        <w:t xml:space="preserve">for </w:t>
      </w:r>
      <w:r w:rsidRPr="00C20939">
        <w:rPr>
          <w:rFonts w:eastAsia="Times New Roman" w:cs="Arial"/>
          <w:color w:val="000000"/>
          <w:sz w:val="24"/>
          <w:szCs w:val="24"/>
          <w:lang w:eastAsia="en-GB"/>
        </w:rPr>
        <w:t>concern form</w:t>
      </w:r>
      <w:r w:rsidRPr="00C20939">
        <w:rPr>
          <w:rFonts w:eastAsia="Times New Roman" w:cs="Arial"/>
          <w:b/>
          <w:color w:val="000000"/>
          <w:sz w:val="24"/>
          <w:szCs w:val="24"/>
          <w:lang w:eastAsia="en-GB"/>
        </w:rPr>
        <w:t xml:space="preserve"> </w:t>
      </w:r>
      <w:r w:rsidRPr="00C20939">
        <w:rPr>
          <w:rFonts w:eastAsia="Times New Roman" w:cs="Arial"/>
          <w:color w:val="000000"/>
          <w:sz w:val="24"/>
          <w:szCs w:val="24"/>
          <w:lang w:eastAsia="en-GB"/>
        </w:rPr>
        <w:t>to</w:t>
      </w:r>
      <w:r w:rsidRPr="00CF1DFB">
        <w:rPr>
          <w:rFonts w:eastAsia="Times New Roman" w:cs="Arial"/>
          <w:color w:val="000000"/>
          <w:sz w:val="24"/>
          <w:szCs w:val="24"/>
          <w:lang w:eastAsia="en-GB"/>
        </w:rPr>
        <w:t xml:space="preserve"> record these early concerns. If the pupil does begin to reveal that they are being harmed, staff should follow the advice below. Following an initial conversation with the pupil, if the member of staff remains concerned, they should discuss their concerns with the DSL.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r w:rsidRPr="00CF1DFB">
        <w:rPr>
          <w:rFonts w:eastAsia="Times New Roman" w:cs="Arial"/>
          <w:color w:val="000000"/>
          <w:sz w:val="24"/>
          <w:szCs w:val="24"/>
          <w:lang w:eastAsia="en-GB"/>
        </w:rPr>
        <w:t xml:space="preserve">Appendix </w:t>
      </w:r>
    </w:p>
    <w:p w:rsidR="00CF1DFB" w:rsidRPr="00CF1DFB" w:rsidRDefault="00CF1DFB" w:rsidP="00CF1DFB">
      <w:pPr>
        <w:widowControl w:val="0"/>
        <w:autoSpaceDE w:val="0"/>
        <w:autoSpaceDN w:val="0"/>
        <w:adjustRightInd w:val="0"/>
        <w:spacing w:after="0" w:line="240" w:lineRule="auto"/>
        <w:ind w:right="212"/>
        <w:rPr>
          <w:rFonts w:eastAsia="Times New Roman" w:cs="Arial"/>
          <w:sz w:val="24"/>
          <w:szCs w:val="24"/>
          <w:lang w:eastAsia="en-GB"/>
        </w:rPr>
      </w:pPr>
      <w:r w:rsidRPr="00CF1DFB">
        <w:rPr>
          <w:rFonts w:eastAsia="Times New Roman" w:cs="Arial"/>
          <w:sz w:val="24"/>
          <w:szCs w:val="24"/>
          <w:lang w:eastAsia="en-GB"/>
        </w:rPr>
        <w:t xml:space="preserve">Concerns which do not meet the threshold for child protection intervention will be managed through the Early Help process </w:t>
      </w:r>
    </w:p>
    <w:p w:rsidR="00CF1DFB" w:rsidRPr="00CF1DFB" w:rsidRDefault="006260EC" w:rsidP="00CF1DFB">
      <w:pPr>
        <w:widowControl w:val="0"/>
        <w:autoSpaceDE w:val="0"/>
        <w:autoSpaceDN w:val="0"/>
        <w:adjustRightInd w:val="0"/>
        <w:spacing w:after="0" w:line="240" w:lineRule="auto"/>
        <w:rPr>
          <w:rFonts w:eastAsia="Times New Roman" w:cs="Arial"/>
          <w:color w:val="000000"/>
          <w:sz w:val="24"/>
          <w:szCs w:val="24"/>
          <w:lang w:eastAsia="en-GB"/>
        </w:rPr>
      </w:pPr>
      <w:hyperlink r:id="rId48" w:anchor="earlyhelpassessmentforms" w:history="1">
        <w:r w:rsidR="00CF1DFB" w:rsidRPr="00CF1DFB">
          <w:rPr>
            <w:rFonts w:eastAsia="Times New Roman" w:cs="Arial"/>
            <w:color w:val="0000FF"/>
            <w:sz w:val="24"/>
            <w:szCs w:val="24"/>
            <w:u w:val="single"/>
            <w:lang w:eastAsia="en-GB"/>
          </w:rPr>
          <w:t>http://www.northumberland.gov.uk/Children/Family/Support.aspx#earlyhelpassessmentforms</w:t>
        </w:r>
      </w:hyperlink>
      <w:r w:rsidR="00CF1DFB" w:rsidRPr="00CF1DFB">
        <w:rPr>
          <w:rFonts w:eastAsia="Times New Roman" w:cs="Arial"/>
          <w:color w:val="0000FF"/>
          <w:sz w:val="24"/>
          <w:szCs w:val="24"/>
          <w:u w:val="single"/>
          <w:lang w:eastAsia="en-GB"/>
        </w:rPr>
        <w:t xml:space="preserve">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keepNext/>
        <w:spacing w:before="240" w:after="60" w:line="240" w:lineRule="auto"/>
        <w:outlineLvl w:val="1"/>
        <w:rPr>
          <w:rFonts w:eastAsia="Times New Roman" w:cs="Arial"/>
          <w:b/>
          <w:bCs/>
          <w:iCs/>
          <w:sz w:val="24"/>
          <w:szCs w:val="24"/>
        </w:rPr>
      </w:pPr>
      <w:bookmarkStart w:id="80" w:name="_Toc295993823"/>
      <w:bookmarkStart w:id="81" w:name="_Toc295994275"/>
      <w:r w:rsidRPr="00CF1DFB">
        <w:rPr>
          <w:rFonts w:eastAsia="Times New Roman" w:cs="Arial"/>
          <w:b/>
          <w:bCs/>
          <w:iCs/>
          <w:sz w:val="24"/>
          <w:szCs w:val="24"/>
        </w:rPr>
        <w:t>If a pupil discloses to you</w:t>
      </w:r>
      <w:bookmarkEnd w:id="80"/>
      <w:bookmarkEnd w:id="81"/>
      <w:r w:rsidRPr="00CF1DFB">
        <w:rPr>
          <w:rFonts w:eastAsia="Times New Roman" w:cs="Arial"/>
          <w:b/>
          <w:bCs/>
          <w:iCs/>
          <w:sz w:val="24"/>
          <w:szCs w:val="24"/>
        </w:rPr>
        <w:t xml:space="preserve"> </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It takes a lot of courage for a child to disclose that they are being abused. They may feel ashamed, particularly if the abuse is sexual; their abuser may have threatened what will happen if they tell; they may have lost all trust in adults; or they may believe, or have been told, that the abuse is their own fault.  Sometimes they may not be aware that what is happening is abusive.</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If a pupil talks to a member of staff about any risks to their safety or wellbeing,</w:t>
      </w:r>
      <w:r w:rsidRPr="00CF1DFB">
        <w:rPr>
          <w:rFonts w:eastAsia="Times New Roman" w:cs="Arial"/>
          <w:b/>
          <w:sz w:val="24"/>
          <w:szCs w:val="24"/>
          <w:lang w:eastAsia="en-GB"/>
        </w:rPr>
        <w:t xml:space="preserve"> the staff member will need to let the pupil know that they must pass the information on </w:t>
      </w:r>
      <w:r w:rsidRPr="00CF1DFB">
        <w:rPr>
          <w:rFonts w:eastAsia="Times New Roman" w:cs="Arial"/>
          <w:sz w:val="24"/>
          <w:szCs w:val="24"/>
          <w:lang w:eastAsia="en-GB"/>
        </w:rPr>
        <w:t xml:space="preserve">– staff are not allowed to keep secrets. The point at which they tell the pupil this is a matter for professional judgement. If they jump in immediately the pupil may think that they do not want to listen, if left until the very end of the conversation, the pupil may feel that they have been misled into revealing more than they would have otherwise. </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During their conversations with the pupils staff will: </w:t>
      </w:r>
    </w:p>
    <w:p w:rsidR="00CF1DFB" w:rsidRPr="00CF1DFB" w:rsidRDefault="00CF1DFB" w:rsidP="00CF1DFB">
      <w:pPr>
        <w:widowControl w:val="0"/>
        <w:numPr>
          <w:ilvl w:val="0"/>
          <w:numId w:val="15"/>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allow them to speak freely</w:t>
      </w:r>
    </w:p>
    <w:p w:rsidR="00CF1DFB" w:rsidRPr="00CF1DFB" w:rsidRDefault="00CF1DFB" w:rsidP="00CF1DFB">
      <w:pPr>
        <w:widowControl w:val="0"/>
        <w:numPr>
          <w:ilvl w:val="0"/>
          <w:numId w:val="15"/>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remain calm and not overreact – the pupil may stop talking if they feel they are upsetting their listener</w:t>
      </w:r>
    </w:p>
    <w:p w:rsidR="00CF1DFB" w:rsidRPr="00CF1DFB" w:rsidRDefault="00CF1DFB" w:rsidP="00CF1DFB">
      <w:pPr>
        <w:widowControl w:val="0"/>
        <w:numPr>
          <w:ilvl w:val="0"/>
          <w:numId w:val="15"/>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give reassuring nods or words of comfort – ‘I’m so sorry this has happened’, ‘I want to help’, ‘This isn’t your fault’, ‘You are doing the right thing in talking to me’</w:t>
      </w:r>
    </w:p>
    <w:p w:rsidR="00CF1DFB" w:rsidRPr="00CF1DFB" w:rsidRDefault="00CF1DFB" w:rsidP="00CF1DFB">
      <w:pPr>
        <w:widowControl w:val="0"/>
        <w:numPr>
          <w:ilvl w:val="0"/>
          <w:numId w:val="15"/>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not be afraid of silences – staff must remember how hard this must be for the pupil</w:t>
      </w:r>
    </w:p>
    <w:p w:rsidR="00CF1DFB" w:rsidRPr="00CF1DFB" w:rsidRDefault="00CF1DFB" w:rsidP="00CF1DFB">
      <w:pPr>
        <w:widowControl w:val="0"/>
        <w:numPr>
          <w:ilvl w:val="0"/>
          <w:numId w:val="15"/>
        </w:numPr>
        <w:autoSpaceDE w:val="0"/>
        <w:autoSpaceDN w:val="0"/>
        <w:adjustRightInd w:val="0"/>
        <w:spacing w:after="0" w:line="240" w:lineRule="auto"/>
        <w:rPr>
          <w:rFonts w:eastAsia="Times New Roman" w:cs="Arial"/>
          <w:sz w:val="24"/>
          <w:szCs w:val="24"/>
          <w:lang w:eastAsia="en-GB"/>
        </w:rPr>
      </w:pPr>
      <w:r w:rsidRPr="00CF1DFB">
        <w:rPr>
          <w:rFonts w:eastAsia="Times New Roman" w:cs="Arial"/>
          <w:b/>
          <w:sz w:val="24"/>
          <w:szCs w:val="24"/>
          <w:lang w:eastAsia="en-GB"/>
        </w:rPr>
        <w:t>under no circumstances</w:t>
      </w:r>
      <w:r w:rsidRPr="00CF1DFB">
        <w:rPr>
          <w:rFonts w:eastAsia="Times New Roman" w:cs="Arial"/>
          <w:sz w:val="24"/>
          <w:szCs w:val="24"/>
          <w:lang w:eastAsia="en-GB"/>
        </w:rPr>
        <w:t xml:space="preserve"> ask investigative questions – such as how many times this has happened, whether it happens to siblings too, or what does the pupil’s mother think about all this</w:t>
      </w:r>
    </w:p>
    <w:p w:rsidR="00CF1DFB" w:rsidRPr="00CF1DFB" w:rsidRDefault="00CF1DFB" w:rsidP="00CF1DFB">
      <w:pPr>
        <w:widowControl w:val="0"/>
        <w:numPr>
          <w:ilvl w:val="0"/>
          <w:numId w:val="15"/>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at an appropriate time tell the pupil that in order to help them, the member of staff must pass the information on and explain to whom and why</w:t>
      </w:r>
    </w:p>
    <w:p w:rsidR="00CF1DFB" w:rsidRPr="00CF1DFB" w:rsidRDefault="00CF1DFB" w:rsidP="00CF1DFB">
      <w:pPr>
        <w:widowControl w:val="0"/>
        <w:numPr>
          <w:ilvl w:val="0"/>
          <w:numId w:val="15"/>
        </w:numPr>
        <w:autoSpaceDE w:val="0"/>
        <w:autoSpaceDN w:val="0"/>
        <w:adjustRightInd w:val="0"/>
        <w:spacing w:after="0" w:line="240" w:lineRule="auto"/>
        <w:rPr>
          <w:rFonts w:eastAsia="Times New Roman" w:cs="Arial"/>
          <w:sz w:val="24"/>
          <w:szCs w:val="24"/>
          <w:lang w:eastAsia="en-GB"/>
        </w:rPr>
      </w:pPr>
      <w:proofErr w:type="gramStart"/>
      <w:r w:rsidRPr="00CF1DFB">
        <w:rPr>
          <w:rFonts w:eastAsia="Times New Roman" w:cs="Arial"/>
          <w:sz w:val="24"/>
          <w:szCs w:val="24"/>
          <w:lang w:eastAsia="en-GB"/>
        </w:rPr>
        <w:t>not</w:t>
      </w:r>
      <w:proofErr w:type="gramEnd"/>
      <w:r w:rsidRPr="00CF1DFB">
        <w:rPr>
          <w:rFonts w:eastAsia="Times New Roman" w:cs="Arial"/>
          <w:sz w:val="24"/>
          <w:szCs w:val="24"/>
          <w:lang w:eastAsia="en-GB"/>
        </w:rPr>
        <w:t xml:space="preserve"> automatically offer any physical touch as comfort. It may be anything but comforting to a child who has been abused</w:t>
      </w:r>
    </w:p>
    <w:p w:rsidR="00CF1DFB" w:rsidRPr="00CF1DFB" w:rsidRDefault="00CF1DFB" w:rsidP="00CF1DFB">
      <w:pPr>
        <w:widowControl w:val="0"/>
        <w:numPr>
          <w:ilvl w:val="0"/>
          <w:numId w:val="15"/>
        </w:numPr>
        <w:autoSpaceDE w:val="0"/>
        <w:autoSpaceDN w:val="0"/>
        <w:adjustRightInd w:val="0"/>
        <w:spacing w:after="0" w:line="240" w:lineRule="auto"/>
        <w:rPr>
          <w:rFonts w:eastAsia="Times New Roman" w:cs="Arial"/>
          <w:sz w:val="24"/>
          <w:szCs w:val="24"/>
          <w:lang w:eastAsia="en-GB"/>
        </w:rPr>
      </w:pPr>
      <w:proofErr w:type="gramStart"/>
      <w:r w:rsidRPr="00CF1DFB">
        <w:rPr>
          <w:rFonts w:eastAsia="Times New Roman" w:cs="Arial"/>
          <w:sz w:val="24"/>
          <w:szCs w:val="24"/>
          <w:lang w:eastAsia="en-GB"/>
        </w:rPr>
        <w:t>avoid</w:t>
      </w:r>
      <w:proofErr w:type="gramEnd"/>
      <w:r w:rsidRPr="00CF1DFB">
        <w:rPr>
          <w:rFonts w:eastAsia="Times New Roman" w:cs="Arial"/>
          <w:sz w:val="24"/>
          <w:szCs w:val="24"/>
          <w:lang w:eastAsia="en-GB"/>
        </w:rPr>
        <w:t xml:space="preserve"> admonishing the child for not disclosing earlier. Saying things such as ‘I do wish you had told me about this when it started’ or ‘I can’t believe what I’m hearing’ may be the staff member’s way of being supportive but may be interpreted by the child to mean that they have done something wrong</w:t>
      </w:r>
    </w:p>
    <w:p w:rsidR="00CF1DFB" w:rsidRPr="00CF1DFB" w:rsidRDefault="00CF1DFB" w:rsidP="00CF1DFB">
      <w:pPr>
        <w:numPr>
          <w:ilvl w:val="0"/>
          <w:numId w:val="15"/>
        </w:numPr>
        <w:autoSpaceDE w:val="0"/>
        <w:autoSpaceDN w:val="0"/>
        <w:adjustRightInd w:val="0"/>
        <w:spacing w:after="0" w:line="240" w:lineRule="auto"/>
        <w:rPr>
          <w:rFonts w:eastAsia="Calibri" w:cs="Arial"/>
          <w:sz w:val="24"/>
          <w:szCs w:val="24"/>
        </w:rPr>
      </w:pPr>
      <w:proofErr w:type="gramStart"/>
      <w:r w:rsidRPr="00CF1DFB">
        <w:rPr>
          <w:rFonts w:eastAsia="Calibri" w:cs="Arial"/>
          <w:sz w:val="24"/>
          <w:szCs w:val="24"/>
        </w:rPr>
        <w:t>tell</w:t>
      </w:r>
      <w:proofErr w:type="gramEnd"/>
      <w:r w:rsidRPr="00CF1DFB">
        <w:rPr>
          <w:rFonts w:eastAsia="Calibri" w:cs="Arial"/>
          <w:sz w:val="24"/>
          <w:szCs w:val="24"/>
        </w:rPr>
        <w:t xml:space="preserve"> the pupil what will happen next. The pupil may agree to go to see the designated senior person. </w:t>
      </w:r>
      <w:r w:rsidRPr="00CF1DFB">
        <w:rPr>
          <w:rFonts w:eastAsia="Calibri" w:cs="Arial"/>
          <w:sz w:val="24"/>
          <w:szCs w:val="24"/>
          <w:lang w:eastAsia="en-GB"/>
        </w:rPr>
        <w:t>Otherwise let them know that someone will come to see them before the end of the day.</w:t>
      </w:r>
    </w:p>
    <w:p w:rsidR="00CF1DFB" w:rsidRPr="00CF1DFB" w:rsidRDefault="00CF1DFB" w:rsidP="00CF1DFB">
      <w:pPr>
        <w:widowControl w:val="0"/>
        <w:numPr>
          <w:ilvl w:val="0"/>
          <w:numId w:val="15"/>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report verbally to the DSL even if the child has promised to do it by themselves</w:t>
      </w:r>
    </w:p>
    <w:p w:rsidR="00CF1DFB" w:rsidRPr="00CF1DFB" w:rsidRDefault="00CF1DFB" w:rsidP="00CF1DFB">
      <w:pPr>
        <w:widowControl w:val="0"/>
        <w:numPr>
          <w:ilvl w:val="0"/>
          <w:numId w:val="15"/>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write up their conversation as soon as </w:t>
      </w:r>
      <w:r w:rsidRPr="00C20939">
        <w:rPr>
          <w:rFonts w:eastAsia="Times New Roman" w:cs="Arial"/>
          <w:sz w:val="24"/>
          <w:szCs w:val="24"/>
          <w:lang w:eastAsia="en-GB"/>
        </w:rPr>
        <w:t>possible on the concern form and</w:t>
      </w:r>
      <w:r w:rsidRPr="00CF1DFB">
        <w:rPr>
          <w:rFonts w:eastAsia="Times New Roman" w:cs="Arial"/>
          <w:sz w:val="24"/>
          <w:szCs w:val="24"/>
          <w:lang w:eastAsia="en-GB"/>
        </w:rPr>
        <w:t xml:space="preserve"> hand it to the designated person </w:t>
      </w:r>
    </w:p>
    <w:p w:rsidR="00CF1DFB" w:rsidRPr="00CF1DFB" w:rsidRDefault="00CF1DFB" w:rsidP="00CF1DFB">
      <w:pPr>
        <w:widowControl w:val="0"/>
        <w:numPr>
          <w:ilvl w:val="0"/>
          <w:numId w:val="15"/>
        </w:numPr>
        <w:autoSpaceDE w:val="0"/>
        <w:autoSpaceDN w:val="0"/>
        <w:adjustRightInd w:val="0"/>
        <w:spacing w:after="0" w:line="240" w:lineRule="auto"/>
        <w:rPr>
          <w:rFonts w:eastAsia="Times New Roman" w:cs="Arial"/>
          <w:sz w:val="24"/>
          <w:szCs w:val="24"/>
          <w:lang w:eastAsia="en-GB"/>
        </w:rPr>
      </w:pPr>
      <w:proofErr w:type="gramStart"/>
      <w:r w:rsidRPr="00CF1DFB">
        <w:rPr>
          <w:rFonts w:eastAsia="Times New Roman" w:cs="Arial"/>
          <w:sz w:val="24"/>
          <w:szCs w:val="24"/>
          <w:lang w:eastAsia="en-GB"/>
        </w:rPr>
        <w:t>seek</w:t>
      </w:r>
      <w:proofErr w:type="gramEnd"/>
      <w:r w:rsidRPr="00CF1DFB">
        <w:rPr>
          <w:rFonts w:eastAsia="Times New Roman" w:cs="Arial"/>
          <w:sz w:val="24"/>
          <w:szCs w:val="24"/>
          <w:lang w:eastAsia="en-GB"/>
        </w:rPr>
        <w:t xml:space="preserve"> support if they feel distressed.</w:t>
      </w:r>
    </w:p>
    <w:p w:rsidR="00CF1DFB" w:rsidRPr="00CF1DFB" w:rsidRDefault="00CF1DFB" w:rsidP="00CF1DFB">
      <w:pPr>
        <w:keepNext/>
        <w:spacing w:before="240" w:after="60" w:line="240" w:lineRule="auto"/>
        <w:outlineLvl w:val="1"/>
        <w:rPr>
          <w:rFonts w:eastAsia="Times New Roman" w:cs="Arial"/>
          <w:b/>
          <w:bCs/>
          <w:iCs/>
          <w:sz w:val="24"/>
          <w:szCs w:val="24"/>
        </w:rPr>
      </w:pPr>
      <w:bookmarkStart w:id="82" w:name="_Toc295993824"/>
      <w:bookmarkStart w:id="83" w:name="_Toc295994276"/>
      <w:r w:rsidRPr="00CF1DFB">
        <w:rPr>
          <w:rFonts w:eastAsia="Times New Roman" w:cs="Arial"/>
          <w:b/>
          <w:bCs/>
          <w:iCs/>
          <w:sz w:val="24"/>
          <w:szCs w:val="24"/>
        </w:rPr>
        <w:t>Notifying parents</w:t>
      </w:r>
      <w:bookmarkEnd w:id="82"/>
      <w:bookmarkEnd w:id="83"/>
      <w:r w:rsidRPr="00CF1DFB">
        <w:rPr>
          <w:rFonts w:eastAsia="Times New Roman" w:cs="Arial"/>
          <w:b/>
          <w:bCs/>
          <w:iCs/>
          <w:sz w:val="24"/>
          <w:szCs w:val="24"/>
        </w:rPr>
        <w:t xml:space="preserve"> </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The school will normally seek to discuss any concerns about a pupil with their parents. This must be handled sensitively and the DSL will make contact with the parent in the event of a concern, suspicion or disclosure. </w:t>
      </w:r>
    </w:p>
    <w:p w:rsidR="00CF1DFB" w:rsidRPr="00CF1DFB" w:rsidRDefault="00CF1DFB" w:rsidP="00CF1DFB">
      <w:pPr>
        <w:widowControl w:val="0"/>
        <w:autoSpaceDE w:val="0"/>
        <w:autoSpaceDN w:val="0"/>
        <w:adjustRightInd w:val="0"/>
        <w:spacing w:after="0" w:line="240" w:lineRule="auto"/>
        <w:ind w:right="212"/>
        <w:rPr>
          <w:rFonts w:eastAsia="Times New Roman" w:cs="Arial"/>
          <w:sz w:val="24"/>
          <w:szCs w:val="24"/>
          <w:lang w:eastAsia="en-GB"/>
        </w:rPr>
      </w:pPr>
      <w:r w:rsidRPr="00CF1DFB">
        <w:rPr>
          <w:rFonts w:eastAsia="Times New Roman" w:cs="Arial"/>
          <w:sz w:val="24"/>
          <w:szCs w:val="24"/>
          <w:lang w:eastAsia="en-GB"/>
        </w:rPr>
        <w:t xml:space="preserve">However, if the school believes that notifying parents could increase the risk to the child or exacerbate the problem, advice will first be sought from children’s social care. </w:t>
      </w:r>
    </w:p>
    <w:p w:rsidR="00CF1DFB" w:rsidRPr="00CF1DFB" w:rsidRDefault="00CF1DFB" w:rsidP="00CF1DFB">
      <w:pPr>
        <w:keepNext/>
        <w:spacing w:before="240" w:after="60" w:line="240" w:lineRule="auto"/>
        <w:outlineLvl w:val="0"/>
        <w:rPr>
          <w:rFonts w:eastAsia="Times New Roman" w:cs="Arial"/>
          <w:b/>
          <w:bCs/>
          <w:kern w:val="32"/>
          <w:sz w:val="24"/>
          <w:szCs w:val="24"/>
        </w:rPr>
      </w:pPr>
      <w:bookmarkStart w:id="84" w:name="_Toc295993825"/>
      <w:bookmarkStart w:id="85" w:name="_Toc295994277"/>
      <w:r w:rsidRPr="00CF1DFB">
        <w:rPr>
          <w:rFonts w:eastAsia="Times New Roman" w:cs="Arial"/>
          <w:b/>
          <w:bCs/>
          <w:kern w:val="32"/>
          <w:sz w:val="24"/>
          <w:szCs w:val="24"/>
        </w:rPr>
        <w:t>Referral to children’s social care</w:t>
      </w:r>
      <w:bookmarkEnd w:id="84"/>
      <w:bookmarkEnd w:id="85"/>
      <w:r w:rsidRPr="00CF1DFB">
        <w:rPr>
          <w:rFonts w:eastAsia="Times New Roman" w:cs="Arial"/>
          <w:b/>
          <w:bCs/>
          <w:kern w:val="32"/>
          <w:sz w:val="24"/>
          <w:szCs w:val="24"/>
        </w:rPr>
        <w:t xml:space="preserve"> </w:t>
      </w:r>
    </w:p>
    <w:p w:rsidR="00CF1DFB" w:rsidRPr="00CF1DFB" w:rsidRDefault="00CF1DFB" w:rsidP="00CF1DFB">
      <w:pPr>
        <w:widowControl w:val="0"/>
        <w:numPr>
          <w:ilvl w:val="0"/>
          <w:numId w:val="21"/>
        </w:numPr>
        <w:autoSpaceDE w:val="0"/>
        <w:autoSpaceDN w:val="0"/>
        <w:adjustRightInd w:val="0"/>
        <w:spacing w:after="0" w:line="240" w:lineRule="auto"/>
        <w:rPr>
          <w:rFonts w:eastAsia="Times New Roman" w:cs="Arial"/>
          <w:sz w:val="24"/>
          <w:szCs w:val="24"/>
          <w:lang w:eastAsia="en-GB"/>
        </w:rPr>
      </w:pPr>
      <w:r w:rsidRPr="00CF1DFB">
        <w:rPr>
          <w:rFonts w:eastAsia="Times New Roman" w:cs="Arial"/>
          <w:b/>
          <w:sz w:val="24"/>
          <w:szCs w:val="24"/>
          <w:u w:val="single"/>
          <w:lang w:eastAsia="en-GB"/>
        </w:rPr>
        <w:t>The DSL will make a referral to children’s social care</w:t>
      </w:r>
      <w:r w:rsidRPr="00CF1DFB">
        <w:rPr>
          <w:rFonts w:eastAsia="Times New Roman" w:cs="Arial"/>
          <w:sz w:val="24"/>
          <w:szCs w:val="24"/>
          <w:lang w:eastAsia="en-GB"/>
        </w:rPr>
        <w:t xml:space="preserve"> if it is believed that a pupil </w:t>
      </w:r>
      <w:r w:rsidRPr="00CF1DFB">
        <w:rPr>
          <w:rFonts w:eastAsia="Times New Roman" w:cs="Arial"/>
          <w:b/>
          <w:sz w:val="24"/>
          <w:szCs w:val="24"/>
          <w:lang w:eastAsia="en-GB"/>
        </w:rPr>
        <w:t>is suffering or is at risk of suffering significant harm.</w:t>
      </w:r>
      <w:r w:rsidRPr="00CF1DFB">
        <w:rPr>
          <w:rFonts w:eastAsia="Times New Roman" w:cs="Arial"/>
          <w:sz w:val="24"/>
          <w:szCs w:val="24"/>
          <w:lang w:eastAsia="en-GB"/>
        </w:rPr>
        <w:t xml:space="preserve"> </w:t>
      </w:r>
    </w:p>
    <w:p w:rsidR="00CF1DFB" w:rsidRPr="00CF1DFB" w:rsidRDefault="00CF1DFB" w:rsidP="00CF1DFB">
      <w:pPr>
        <w:widowControl w:val="0"/>
        <w:numPr>
          <w:ilvl w:val="0"/>
          <w:numId w:val="21"/>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The pupil (subject to their age and understanding) and the parents will be told that a referral is being made, unless to do so would increase the risk to the child. </w:t>
      </w:r>
    </w:p>
    <w:p w:rsidR="00CF1DFB" w:rsidRPr="00CF1DFB" w:rsidRDefault="00CF1DFB" w:rsidP="00CF1DFB">
      <w:pPr>
        <w:widowControl w:val="0"/>
        <w:numPr>
          <w:ilvl w:val="0"/>
          <w:numId w:val="21"/>
        </w:numPr>
        <w:autoSpaceDE w:val="0"/>
        <w:autoSpaceDN w:val="0"/>
        <w:adjustRightInd w:val="0"/>
        <w:spacing w:after="0" w:line="240" w:lineRule="auto"/>
        <w:rPr>
          <w:rFonts w:eastAsia="Times New Roman" w:cs="Arial"/>
          <w:color w:val="000000"/>
          <w:sz w:val="24"/>
          <w:szCs w:val="24"/>
          <w:lang w:eastAsia="en-GB"/>
        </w:rPr>
      </w:pPr>
      <w:r w:rsidRPr="00CF1DFB">
        <w:rPr>
          <w:rFonts w:eastAsia="Times New Roman" w:cs="Arial"/>
          <w:color w:val="000000"/>
          <w:sz w:val="24"/>
          <w:szCs w:val="24"/>
          <w:lang w:eastAsia="en-GB"/>
        </w:rPr>
        <w:t xml:space="preserve">Any member of staff may make a direct referral to children’s social care if they genuinely believe independent action is necessary to protect a child. </w:t>
      </w:r>
    </w:p>
    <w:p w:rsidR="00CF1DFB" w:rsidRPr="00CF1DFB" w:rsidRDefault="00CF1DFB" w:rsidP="00CF1DFB">
      <w:pPr>
        <w:widowControl w:val="0"/>
        <w:numPr>
          <w:ilvl w:val="0"/>
          <w:numId w:val="21"/>
        </w:numPr>
        <w:autoSpaceDE w:val="0"/>
        <w:autoSpaceDN w:val="0"/>
        <w:adjustRightInd w:val="0"/>
        <w:spacing w:after="0" w:line="240" w:lineRule="auto"/>
        <w:rPr>
          <w:rFonts w:eastAsia="Times New Roman" w:cs="Arial"/>
          <w:color w:val="000000"/>
          <w:sz w:val="24"/>
          <w:szCs w:val="24"/>
          <w:lang w:eastAsia="en-GB"/>
        </w:rPr>
      </w:pPr>
      <w:r w:rsidRPr="00CF1DFB">
        <w:rPr>
          <w:rFonts w:eastAsia="Times New Roman" w:cs="Arial"/>
          <w:color w:val="000000"/>
          <w:sz w:val="24"/>
          <w:szCs w:val="24"/>
          <w:lang w:eastAsia="en-GB"/>
        </w:rPr>
        <w:t>The DSL should keep relevant staff informed about actions taken, they do not need to share all information but staff must be confident there concerns have been actioned</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Calibri" w:cs="Arial"/>
          <w:b/>
          <w:bCs/>
          <w:color w:val="000000"/>
          <w:kern w:val="32"/>
          <w:sz w:val="24"/>
          <w:szCs w:val="24"/>
          <w:lang w:eastAsia="en-GB"/>
        </w:rPr>
        <w:t>Confidentiality and sharing information</w:t>
      </w:r>
      <w:r w:rsidRPr="00CF1DFB">
        <w:rPr>
          <w:rFonts w:eastAsia="Times New Roman" w:cs="Arial"/>
          <w:b/>
          <w:bCs/>
          <w:sz w:val="24"/>
          <w:szCs w:val="24"/>
          <w:lang w:eastAsia="en-GB"/>
        </w:rPr>
        <w:t xml:space="preserve"> </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All staff will understand that child protection issues warrant a high level of confidentiality, not only out of respect for the pupil and staff involved but also to ensure that information being released into the public domain does not compromise evidence. </w:t>
      </w:r>
    </w:p>
    <w:p w:rsidR="00CF1DFB" w:rsidRPr="00CF1DFB" w:rsidRDefault="00CF1DFB" w:rsidP="00CF1DFB">
      <w:pPr>
        <w:widowControl w:val="0"/>
        <w:autoSpaceDE w:val="0"/>
        <w:autoSpaceDN w:val="0"/>
        <w:adjustRightInd w:val="0"/>
        <w:spacing w:after="0" w:line="240" w:lineRule="auto"/>
        <w:ind w:right="67"/>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ind w:right="67"/>
        <w:rPr>
          <w:rFonts w:eastAsia="Times New Roman" w:cs="Arial"/>
          <w:sz w:val="24"/>
          <w:szCs w:val="24"/>
          <w:lang w:eastAsia="en-GB"/>
        </w:rPr>
      </w:pPr>
      <w:r w:rsidRPr="00CF1DFB">
        <w:rPr>
          <w:rFonts w:eastAsia="Times New Roman" w:cs="Arial"/>
          <w:sz w:val="24"/>
          <w:szCs w:val="24"/>
          <w:lang w:eastAsia="en-GB"/>
        </w:rPr>
        <w:t>Staff should only discuss concerns with the designated senior person, head teacher or chair of governors (depending on who is the subject of the concern). That person will then decide who else needs to have the information and they will disseminate it on a ‘need-to-</w:t>
      </w:r>
      <w:r w:rsidRPr="00CF1DFB">
        <w:rPr>
          <w:rFonts w:eastAsia="Times New Roman" w:cs="Arial"/>
          <w:sz w:val="24"/>
          <w:szCs w:val="24"/>
          <w:lang w:eastAsia="en-GB"/>
        </w:rPr>
        <w:softHyphen/>
        <w:t xml:space="preserve">know’ basis.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r w:rsidRPr="00CF1DFB">
        <w:rPr>
          <w:rFonts w:eastAsia="Times New Roman" w:cs="Arial"/>
          <w:color w:val="000000"/>
          <w:sz w:val="24"/>
          <w:szCs w:val="24"/>
          <w:lang w:eastAsia="en-GB"/>
        </w:rPr>
        <w:t xml:space="preserve">However, following a number of cases where senior leaders in school had failed to act upon concerns raised by staff, </w:t>
      </w:r>
      <w:r w:rsidRPr="00CF1DFB">
        <w:rPr>
          <w:rFonts w:eastAsia="Times New Roman" w:cs="Arial"/>
          <w:i/>
          <w:color w:val="000000"/>
          <w:sz w:val="24"/>
          <w:szCs w:val="24"/>
          <w:lang w:eastAsia="en-GB"/>
        </w:rPr>
        <w:t>Keeping Children Safe in Education (2016)</w:t>
      </w:r>
      <w:r w:rsidRPr="00CF1DFB">
        <w:rPr>
          <w:rFonts w:eastAsia="Times New Roman" w:cs="Arial"/>
          <w:color w:val="000000"/>
          <w:sz w:val="24"/>
          <w:szCs w:val="24"/>
          <w:lang w:eastAsia="en-GB"/>
        </w:rPr>
        <w:t xml:space="preserve"> emphasises that </w:t>
      </w:r>
      <w:r w:rsidRPr="00CF1DFB">
        <w:rPr>
          <w:rFonts w:eastAsia="Times New Roman" w:cs="Arial"/>
          <w:b/>
          <w:color w:val="000000"/>
          <w:sz w:val="24"/>
          <w:szCs w:val="24"/>
          <w:lang w:eastAsia="en-GB"/>
        </w:rPr>
        <w:t>any</w:t>
      </w:r>
      <w:r w:rsidRPr="00CF1DFB">
        <w:rPr>
          <w:rFonts w:eastAsia="Times New Roman" w:cs="Arial"/>
          <w:color w:val="000000"/>
          <w:sz w:val="24"/>
          <w:szCs w:val="24"/>
          <w:lang w:eastAsia="en-GB"/>
        </w:rPr>
        <w:t xml:space="preserve"> member of staff can contact children’s social care if they are concerned about a child.</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Child protection information will be stored and handled in line with the Data Protection Act 1998. </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Information sharing is guided by the following principles.  The information is:</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numPr>
          <w:ilvl w:val="0"/>
          <w:numId w:val="11"/>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necessary and proportionate</w:t>
      </w:r>
    </w:p>
    <w:p w:rsidR="00CF1DFB" w:rsidRPr="00CF1DFB" w:rsidRDefault="00CF1DFB" w:rsidP="00CF1DFB">
      <w:pPr>
        <w:widowControl w:val="0"/>
        <w:numPr>
          <w:ilvl w:val="0"/>
          <w:numId w:val="11"/>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relevant</w:t>
      </w:r>
    </w:p>
    <w:p w:rsidR="00CF1DFB" w:rsidRPr="00CF1DFB" w:rsidRDefault="00CF1DFB" w:rsidP="00CF1DFB">
      <w:pPr>
        <w:widowControl w:val="0"/>
        <w:numPr>
          <w:ilvl w:val="0"/>
          <w:numId w:val="11"/>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adequate</w:t>
      </w:r>
    </w:p>
    <w:p w:rsidR="00CF1DFB" w:rsidRPr="00CF1DFB" w:rsidRDefault="00CF1DFB" w:rsidP="00CF1DFB">
      <w:pPr>
        <w:widowControl w:val="0"/>
        <w:numPr>
          <w:ilvl w:val="0"/>
          <w:numId w:val="11"/>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accurate</w:t>
      </w:r>
    </w:p>
    <w:p w:rsidR="00CF1DFB" w:rsidRPr="00CF1DFB" w:rsidRDefault="00CF1DFB" w:rsidP="00CF1DFB">
      <w:pPr>
        <w:widowControl w:val="0"/>
        <w:numPr>
          <w:ilvl w:val="0"/>
          <w:numId w:val="11"/>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timely</w:t>
      </w:r>
    </w:p>
    <w:p w:rsidR="00CF1DFB" w:rsidRPr="00CF1DFB" w:rsidRDefault="00CF1DFB" w:rsidP="00CF1DFB">
      <w:pPr>
        <w:widowControl w:val="0"/>
        <w:numPr>
          <w:ilvl w:val="0"/>
          <w:numId w:val="11"/>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secure</w:t>
      </w:r>
    </w:p>
    <w:p w:rsidR="00CF1DFB" w:rsidRPr="00CF1DFB" w:rsidRDefault="00CF1DFB" w:rsidP="00CF1DFB">
      <w:pPr>
        <w:widowControl w:val="0"/>
        <w:autoSpaceDE w:val="0"/>
        <w:autoSpaceDN w:val="0"/>
        <w:adjustRightInd w:val="0"/>
        <w:spacing w:after="0" w:line="240" w:lineRule="auto"/>
        <w:ind w:left="360"/>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Information sharing decisions will be recorded, whether or not the decision is taken to share.</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ind w:right="617"/>
        <w:rPr>
          <w:rFonts w:eastAsia="Times New Roman" w:cs="Arial"/>
          <w:sz w:val="24"/>
          <w:szCs w:val="24"/>
          <w:lang w:eastAsia="en-GB"/>
        </w:rPr>
      </w:pPr>
      <w:r w:rsidRPr="00C20939">
        <w:rPr>
          <w:rFonts w:eastAsia="Times New Roman" w:cs="Arial"/>
          <w:sz w:val="24"/>
          <w:szCs w:val="24"/>
          <w:lang w:eastAsia="en-GB"/>
        </w:rPr>
        <w:t>Record of concern forms</w:t>
      </w:r>
      <w:r w:rsidRPr="00CF1DFB">
        <w:rPr>
          <w:rFonts w:eastAsia="Times New Roman" w:cs="Arial"/>
          <w:sz w:val="24"/>
          <w:szCs w:val="24"/>
          <w:lang w:eastAsia="en-GB"/>
        </w:rPr>
        <w:t xml:space="preserve"> and other written information will be stored in a locked facility and any electronic information will be password protected and only made available to relevant individuals. </w:t>
      </w:r>
    </w:p>
    <w:p w:rsidR="00CF1DFB" w:rsidRPr="00CF1DFB" w:rsidRDefault="00CF1DFB" w:rsidP="00CF1DFB">
      <w:pPr>
        <w:widowControl w:val="0"/>
        <w:autoSpaceDE w:val="0"/>
        <w:autoSpaceDN w:val="0"/>
        <w:adjustRightInd w:val="0"/>
        <w:spacing w:after="0" w:line="240" w:lineRule="auto"/>
        <w:ind w:right="282"/>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ind w:right="282"/>
        <w:rPr>
          <w:rFonts w:eastAsia="Times New Roman" w:cs="Arial"/>
          <w:sz w:val="24"/>
          <w:szCs w:val="24"/>
          <w:lang w:eastAsia="en-GB"/>
        </w:rPr>
      </w:pPr>
      <w:r w:rsidRPr="00CF1DFB">
        <w:rPr>
          <w:rFonts w:eastAsia="Times New Roman" w:cs="Arial"/>
          <w:sz w:val="24"/>
          <w:szCs w:val="24"/>
          <w:lang w:eastAsia="en-GB"/>
        </w:rPr>
        <w:t xml:space="preserve">Every effort will be made to prevent unauthorised access, and sensitive information should not routinely be stored on laptop computers, which, by the nature of their portability, could be lost or stolen Child protection information will be stored separately from the pupil’s school file and the school file will be ‘tagged’ to indicate that separate information is held. </w:t>
      </w:r>
    </w:p>
    <w:p w:rsidR="00CF1DFB" w:rsidRPr="00CF1DFB" w:rsidRDefault="00CF1DFB" w:rsidP="00CF1DFB">
      <w:pPr>
        <w:widowControl w:val="0"/>
        <w:autoSpaceDE w:val="0"/>
        <w:autoSpaceDN w:val="0"/>
        <w:adjustRightInd w:val="0"/>
        <w:spacing w:after="0" w:line="240" w:lineRule="auto"/>
        <w:ind w:right="117"/>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ind w:right="117"/>
        <w:rPr>
          <w:rFonts w:eastAsia="Times New Roman" w:cs="Arial"/>
          <w:sz w:val="24"/>
          <w:szCs w:val="24"/>
          <w:lang w:eastAsia="en-GB"/>
        </w:rPr>
      </w:pPr>
      <w:r w:rsidRPr="00CF1DFB">
        <w:rPr>
          <w:rFonts w:eastAsia="Times New Roman" w:cs="Arial"/>
          <w:sz w:val="24"/>
          <w:szCs w:val="24"/>
          <w:lang w:eastAsia="en-GB"/>
        </w:rPr>
        <w:t xml:space="preserve">The DSL will normally obtain consent from the pupil and/or parents to share sensitive information within the school or with outside agencies. Where there is good reason to do so, the DSL may share information </w:t>
      </w:r>
      <w:r w:rsidRPr="00CF1DFB">
        <w:rPr>
          <w:rFonts w:eastAsia="Times New Roman" w:cs="Arial"/>
          <w:i/>
          <w:sz w:val="24"/>
          <w:szCs w:val="24"/>
          <w:lang w:eastAsia="en-GB"/>
        </w:rPr>
        <w:t>without</w:t>
      </w:r>
      <w:r w:rsidRPr="00CF1DFB">
        <w:rPr>
          <w:rFonts w:eastAsia="Times New Roman" w:cs="Arial"/>
          <w:sz w:val="24"/>
          <w:szCs w:val="24"/>
          <w:lang w:eastAsia="en-GB"/>
        </w:rPr>
        <w:t xml:space="preserve"> consent, and will record the reason for not obtaining consent.</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ind w:right="117"/>
        <w:rPr>
          <w:rFonts w:eastAsia="Times New Roman" w:cs="Arial"/>
          <w:sz w:val="24"/>
          <w:szCs w:val="24"/>
          <w:lang w:eastAsia="en-GB"/>
        </w:rPr>
      </w:pPr>
      <w:r w:rsidRPr="00CF1DFB">
        <w:rPr>
          <w:rFonts w:eastAsia="Times New Roman" w:cs="Arial"/>
          <w:sz w:val="24"/>
          <w:szCs w:val="24"/>
          <w:lang w:eastAsia="en-GB"/>
        </w:rPr>
        <w:t>Child protection records are normally exempt from the disclosure provisions of the Data Protection Act, which means that children and parents do not have an automatic right to see them. If any member of staff receives a request from a pupil or parent to see child protection records, they will refer the request to the head teacher or DSL</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The Data Protection Act does not prevent school staff from sharing information with relevant agencies, where that information may help to protect a child. </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The school’s confidentiality and information-sharing policy is available to parents and pupils </w:t>
      </w:r>
      <w:r w:rsidRPr="00C20939">
        <w:rPr>
          <w:rFonts w:eastAsia="Times New Roman" w:cs="Arial"/>
          <w:sz w:val="24"/>
          <w:szCs w:val="24"/>
          <w:lang w:eastAsia="en-GB"/>
        </w:rPr>
        <w:t xml:space="preserve">on request, and is available </w:t>
      </w:r>
      <w:r w:rsidRPr="00CF1DFB">
        <w:rPr>
          <w:rFonts w:eastAsia="Times New Roman" w:cs="Arial"/>
          <w:sz w:val="24"/>
          <w:szCs w:val="24"/>
          <w:lang w:eastAsia="en-GB"/>
        </w:rPr>
        <w:t>from the HT</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keepNext/>
        <w:spacing w:before="240" w:after="60" w:line="240" w:lineRule="auto"/>
        <w:outlineLvl w:val="0"/>
        <w:rPr>
          <w:rFonts w:eastAsia="Times New Roman" w:cs="Arial"/>
          <w:b/>
          <w:bCs/>
          <w:kern w:val="32"/>
          <w:sz w:val="24"/>
          <w:szCs w:val="24"/>
        </w:rPr>
      </w:pPr>
      <w:bookmarkStart w:id="86" w:name="_Toc295993832"/>
      <w:bookmarkStart w:id="87" w:name="_Toc295994284"/>
      <w:r w:rsidRPr="00CF1DFB">
        <w:rPr>
          <w:rFonts w:eastAsia="Times New Roman" w:cs="Arial"/>
          <w:b/>
          <w:bCs/>
          <w:kern w:val="32"/>
          <w:sz w:val="24"/>
          <w:szCs w:val="24"/>
        </w:rPr>
        <w:t>Reporting directly to child protection agencies</w:t>
      </w:r>
      <w:bookmarkEnd w:id="86"/>
      <w:bookmarkEnd w:id="87"/>
      <w:r w:rsidRPr="00CF1DFB">
        <w:rPr>
          <w:rFonts w:eastAsia="Times New Roman" w:cs="Arial"/>
          <w:b/>
          <w:bCs/>
          <w:kern w:val="32"/>
          <w:sz w:val="24"/>
          <w:szCs w:val="24"/>
        </w:rPr>
        <w:t xml:space="preserve"> </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Staff should follow the reporting procedures outlined in this policy. However, they may also share information directly with children’s social care, police or the NSPCC if: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numPr>
          <w:ilvl w:val="0"/>
          <w:numId w:val="12"/>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the situation is an emergency and the designated senior person, their deputy, the head teacher and the chair of governors are all unavailable </w:t>
      </w:r>
    </w:p>
    <w:p w:rsidR="00CF1DFB" w:rsidRPr="00CF1DFB" w:rsidRDefault="00CF1DFB" w:rsidP="00CF1DFB">
      <w:pPr>
        <w:widowControl w:val="0"/>
        <w:numPr>
          <w:ilvl w:val="0"/>
          <w:numId w:val="12"/>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they are convinced that a direct report is the only way to ensure the pupil’s safety</w:t>
      </w:r>
    </w:p>
    <w:p w:rsidR="00CF1DFB" w:rsidRPr="00CF1DFB" w:rsidRDefault="00CF1DFB" w:rsidP="00CF1DFB">
      <w:pPr>
        <w:widowControl w:val="0"/>
        <w:numPr>
          <w:ilvl w:val="0"/>
          <w:numId w:val="12"/>
        </w:numPr>
        <w:autoSpaceDE w:val="0"/>
        <w:autoSpaceDN w:val="0"/>
        <w:adjustRightInd w:val="0"/>
        <w:spacing w:after="0" w:line="240" w:lineRule="auto"/>
        <w:rPr>
          <w:rFonts w:eastAsia="Times New Roman" w:cs="Arial"/>
          <w:sz w:val="24"/>
          <w:szCs w:val="24"/>
          <w:lang w:eastAsia="en-GB"/>
        </w:rPr>
      </w:pPr>
      <w:proofErr w:type="gramStart"/>
      <w:r w:rsidRPr="00CF1DFB">
        <w:rPr>
          <w:rFonts w:eastAsia="Times New Roman" w:cs="Arial"/>
          <w:sz w:val="24"/>
          <w:szCs w:val="24"/>
          <w:lang w:eastAsia="en-GB"/>
        </w:rPr>
        <w:t>for</w:t>
      </w:r>
      <w:proofErr w:type="gramEnd"/>
      <w:r w:rsidRPr="00CF1DFB">
        <w:rPr>
          <w:rFonts w:eastAsia="Times New Roman" w:cs="Arial"/>
          <w:sz w:val="24"/>
          <w:szCs w:val="24"/>
          <w:lang w:eastAsia="en-GB"/>
        </w:rPr>
        <w:t xml:space="preserve"> any other reason they make a judgement that direct referral is in the best interests of the child.</w:t>
      </w:r>
    </w:p>
    <w:p w:rsidR="00CF1DFB" w:rsidRPr="00CF1DFB" w:rsidRDefault="00CF1DFB" w:rsidP="00CF1DFB">
      <w:pPr>
        <w:widowControl w:val="0"/>
        <w:autoSpaceDE w:val="0"/>
        <w:autoSpaceDN w:val="0"/>
        <w:adjustRightInd w:val="0"/>
        <w:spacing w:after="0" w:line="240" w:lineRule="auto"/>
        <w:ind w:left="360"/>
        <w:rPr>
          <w:rFonts w:eastAsia="Times New Roman" w:cs="Arial"/>
          <w:sz w:val="24"/>
          <w:szCs w:val="24"/>
          <w:lang w:eastAsia="en-GB"/>
        </w:rPr>
      </w:pPr>
      <w:r w:rsidRPr="00CF1DFB">
        <w:rPr>
          <w:rFonts w:eastAsia="Times New Roman" w:cs="Arial"/>
          <w:sz w:val="24"/>
          <w:szCs w:val="24"/>
          <w:lang w:eastAsia="en-GB"/>
        </w:rPr>
        <w:t xml:space="preserve"> </w:t>
      </w:r>
    </w:p>
    <w:p w:rsidR="00CF1DFB" w:rsidRPr="00C20939" w:rsidRDefault="00CF1DFB" w:rsidP="00CF1DFB">
      <w:pPr>
        <w:keepNext/>
        <w:spacing w:before="240" w:after="60" w:line="240" w:lineRule="auto"/>
        <w:outlineLvl w:val="1"/>
        <w:rPr>
          <w:rFonts w:eastAsia="Times New Roman" w:cs="Arial"/>
          <w:b/>
          <w:bCs/>
          <w:iCs/>
          <w:sz w:val="24"/>
          <w:szCs w:val="24"/>
        </w:rPr>
      </w:pPr>
      <w:bookmarkStart w:id="88" w:name="_Toc295993836"/>
      <w:bookmarkStart w:id="89" w:name="_Toc295994288"/>
      <w:r w:rsidRPr="00C20939">
        <w:rPr>
          <w:rFonts w:eastAsia="Times New Roman" w:cs="Arial"/>
          <w:b/>
          <w:bCs/>
          <w:iCs/>
          <w:sz w:val="24"/>
          <w:szCs w:val="24"/>
        </w:rPr>
        <w:t>Work Experience</w:t>
      </w:r>
      <w:bookmarkEnd w:id="88"/>
      <w:bookmarkEnd w:id="89"/>
      <w:r w:rsidRPr="00C20939">
        <w:rPr>
          <w:rFonts w:eastAsia="Times New Roman" w:cs="Arial"/>
          <w:b/>
          <w:bCs/>
          <w:iCs/>
          <w:sz w:val="24"/>
          <w:szCs w:val="24"/>
        </w:rPr>
        <w:t xml:space="preserve"> </w:t>
      </w:r>
    </w:p>
    <w:p w:rsidR="00CF1DFB" w:rsidRPr="00CF1DFB" w:rsidRDefault="00CF1DFB" w:rsidP="00CF1DFB">
      <w:pPr>
        <w:widowControl w:val="0"/>
        <w:autoSpaceDE w:val="0"/>
        <w:autoSpaceDN w:val="0"/>
        <w:adjustRightInd w:val="0"/>
        <w:spacing w:after="0" w:line="240" w:lineRule="auto"/>
        <w:rPr>
          <w:rFonts w:eastAsia="Times New Roman" w:cs="Arial"/>
          <w:bCs/>
          <w:sz w:val="24"/>
          <w:szCs w:val="24"/>
          <w:lang w:eastAsia="en-GB"/>
        </w:rPr>
      </w:pPr>
      <w:r w:rsidRPr="00C20939">
        <w:rPr>
          <w:rFonts w:eastAsia="Times New Roman" w:cs="Arial"/>
          <w:bCs/>
          <w:sz w:val="24"/>
          <w:szCs w:val="24"/>
          <w:lang w:eastAsia="en-GB"/>
        </w:rPr>
        <w:t xml:space="preserve">The school has detailed procedures to safeguard pupils undertaking work experience, including arrangements for checking people who provide placements and supervise pupils on work experience which are in accordance with the guidance in </w:t>
      </w:r>
      <w:r w:rsidRPr="00C20939">
        <w:rPr>
          <w:rFonts w:eastAsia="Times New Roman" w:cs="Arial"/>
          <w:bCs/>
          <w:i/>
          <w:sz w:val="24"/>
          <w:szCs w:val="24"/>
          <w:lang w:eastAsia="en-GB"/>
        </w:rPr>
        <w:t xml:space="preserve">Keeping Children Safe in Education (2016)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20939"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20939" w:rsidRDefault="00CF1DFB" w:rsidP="00CF1DFB">
      <w:pPr>
        <w:tabs>
          <w:tab w:val="left" w:pos="-720"/>
        </w:tabs>
        <w:rPr>
          <w:rFonts w:eastAsia="Calibri" w:cs="Arial"/>
          <w:bCs/>
          <w:sz w:val="24"/>
          <w:szCs w:val="24"/>
        </w:rPr>
      </w:pPr>
      <w:r w:rsidRPr="00C20939">
        <w:rPr>
          <w:rFonts w:eastAsia="Calibri" w:cs="Arial"/>
          <w:bCs/>
          <w:sz w:val="24"/>
          <w:szCs w:val="24"/>
        </w:rPr>
        <w:t>Our designated member of staff with responsibility for Child Protection issues is/are:</w:t>
      </w:r>
    </w:p>
    <w:p w:rsidR="00CF1DFB" w:rsidRPr="00CF1DFB" w:rsidRDefault="00C20939" w:rsidP="00CF1DFB">
      <w:pPr>
        <w:tabs>
          <w:tab w:val="left" w:pos="-720"/>
        </w:tabs>
        <w:ind w:left="360"/>
        <w:rPr>
          <w:rFonts w:eastAsia="Calibri" w:cs="Arial"/>
          <w:b/>
          <w:bCs/>
          <w:sz w:val="24"/>
          <w:szCs w:val="24"/>
          <w:highlight w:val="yellow"/>
        </w:rPr>
      </w:pPr>
      <w:r>
        <w:rPr>
          <w:rFonts w:eastAsia="Calibri" w:cs="Arial"/>
          <w:bCs/>
          <w:sz w:val="24"/>
          <w:szCs w:val="24"/>
        </w:rPr>
        <w:t xml:space="preserve"> Suzanne Connolly </w:t>
      </w:r>
    </w:p>
    <w:p w:rsidR="00CF1DFB" w:rsidRPr="00CF1DFB" w:rsidRDefault="00CF1DFB" w:rsidP="00CF1DFB">
      <w:pPr>
        <w:tabs>
          <w:tab w:val="left" w:pos="-720"/>
        </w:tabs>
        <w:rPr>
          <w:rFonts w:eastAsia="Calibri" w:cs="Arial"/>
          <w:b/>
          <w:bCs/>
          <w:sz w:val="24"/>
          <w:szCs w:val="24"/>
        </w:rPr>
      </w:pPr>
      <w:r w:rsidRPr="00176868">
        <w:rPr>
          <w:rFonts w:eastAsia="Calibri" w:cs="Arial"/>
          <w:b/>
          <w:bCs/>
          <w:sz w:val="24"/>
          <w:szCs w:val="24"/>
        </w:rPr>
        <w:t xml:space="preserve">       Last trained</w:t>
      </w:r>
      <w:r w:rsidR="00D90AB1">
        <w:rPr>
          <w:rFonts w:eastAsia="Calibri" w:cs="Arial"/>
          <w:b/>
          <w:bCs/>
          <w:sz w:val="24"/>
          <w:szCs w:val="24"/>
        </w:rPr>
        <w:t xml:space="preserve"> March 2015</w:t>
      </w:r>
    </w:p>
    <w:p w:rsidR="00CF1DFB" w:rsidRPr="00CF1DFB" w:rsidRDefault="00CF1DFB" w:rsidP="00CF1DFB">
      <w:pPr>
        <w:tabs>
          <w:tab w:val="left" w:pos="-720"/>
        </w:tabs>
        <w:rPr>
          <w:rFonts w:eastAsia="Calibri" w:cs="Arial"/>
          <w:b/>
          <w:bCs/>
          <w:sz w:val="24"/>
          <w:szCs w:val="24"/>
        </w:rPr>
      </w:pPr>
    </w:p>
    <w:p w:rsidR="00CF1DFB" w:rsidRPr="00DE276E" w:rsidRDefault="00CF1DFB" w:rsidP="00CF1DFB">
      <w:pPr>
        <w:tabs>
          <w:tab w:val="left" w:pos="-720"/>
        </w:tabs>
        <w:rPr>
          <w:rFonts w:eastAsia="Calibri" w:cs="Arial"/>
          <w:b/>
          <w:bCs/>
          <w:sz w:val="24"/>
          <w:szCs w:val="24"/>
        </w:rPr>
      </w:pPr>
      <w:r w:rsidRPr="00DE276E">
        <w:rPr>
          <w:rFonts w:eastAsia="Calibri" w:cs="Arial"/>
          <w:b/>
          <w:bCs/>
          <w:sz w:val="24"/>
          <w:szCs w:val="24"/>
        </w:rPr>
        <w:t xml:space="preserve">Deputising arrangements </w:t>
      </w:r>
    </w:p>
    <w:p w:rsidR="00D90AB1" w:rsidRDefault="00D90AB1" w:rsidP="00CF1DFB">
      <w:pPr>
        <w:tabs>
          <w:tab w:val="left" w:pos="-720"/>
        </w:tabs>
        <w:ind w:left="360"/>
        <w:rPr>
          <w:rFonts w:eastAsia="Calibri" w:cs="Arial"/>
          <w:b/>
          <w:bCs/>
          <w:sz w:val="24"/>
          <w:szCs w:val="24"/>
        </w:rPr>
      </w:pPr>
      <w:r>
        <w:rPr>
          <w:rFonts w:eastAsia="Calibri" w:cs="Arial"/>
          <w:b/>
          <w:bCs/>
          <w:sz w:val="24"/>
          <w:szCs w:val="24"/>
        </w:rPr>
        <w:t xml:space="preserve">Richard Pearson </w:t>
      </w:r>
    </w:p>
    <w:p w:rsidR="00D90AB1" w:rsidRDefault="00D90AB1" w:rsidP="00CF1DFB">
      <w:pPr>
        <w:tabs>
          <w:tab w:val="left" w:pos="-720"/>
        </w:tabs>
        <w:ind w:left="360"/>
        <w:rPr>
          <w:rFonts w:eastAsia="Calibri" w:cs="Arial"/>
          <w:b/>
          <w:bCs/>
          <w:sz w:val="24"/>
          <w:szCs w:val="24"/>
        </w:rPr>
      </w:pPr>
      <w:r w:rsidRPr="00DE276E">
        <w:rPr>
          <w:rFonts w:eastAsia="Calibri" w:cs="Arial"/>
          <w:b/>
          <w:bCs/>
          <w:sz w:val="24"/>
          <w:szCs w:val="24"/>
        </w:rPr>
        <w:t>Last trained</w:t>
      </w:r>
      <w:r w:rsidR="008506D1">
        <w:rPr>
          <w:rFonts w:eastAsia="Calibri" w:cs="Arial"/>
          <w:b/>
          <w:bCs/>
          <w:sz w:val="24"/>
          <w:szCs w:val="24"/>
        </w:rPr>
        <w:t>:  S</w:t>
      </w:r>
      <w:r>
        <w:rPr>
          <w:rFonts w:eastAsia="Calibri" w:cs="Arial"/>
          <w:b/>
          <w:bCs/>
          <w:sz w:val="24"/>
          <w:szCs w:val="24"/>
        </w:rPr>
        <w:t>ummer 2016</w:t>
      </w:r>
    </w:p>
    <w:p w:rsidR="00D90AB1" w:rsidRDefault="00D90AB1" w:rsidP="00CF1DFB">
      <w:pPr>
        <w:tabs>
          <w:tab w:val="left" w:pos="-720"/>
        </w:tabs>
        <w:ind w:left="360"/>
        <w:rPr>
          <w:rFonts w:eastAsia="Calibri" w:cs="Arial"/>
          <w:b/>
          <w:bCs/>
          <w:sz w:val="24"/>
          <w:szCs w:val="24"/>
        </w:rPr>
      </w:pPr>
    </w:p>
    <w:p w:rsidR="00D90AB1" w:rsidRDefault="00D90AB1" w:rsidP="00CF1DFB">
      <w:pPr>
        <w:tabs>
          <w:tab w:val="left" w:pos="-720"/>
        </w:tabs>
        <w:ind w:left="360"/>
        <w:rPr>
          <w:rFonts w:eastAsia="Calibri" w:cs="Arial"/>
          <w:b/>
          <w:bCs/>
          <w:sz w:val="24"/>
          <w:szCs w:val="24"/>
        </w:rPr>
      </w:pPr>
    </w:p>
    <w:p w:rsidR="00CF1DFB" w:rsidRPr="00DE276E" w:rsidRDefault="00B61D3D" w:rsidP="00CF1DFB">
      <w:pPr>
        <w:tabs>
          <w:tab w:val="left" w:pos="-720"/>
        </w:tabs>
        <w:ind w:left="360"/>
        <w:rPr>
          <w:rFonts w:eastAsia="Calibri" w:cs="Arial"/>
          <w:b/>
          <w:bCs/>
          <w:sz w:val="24"/>
          <w:szCs w:val="24"/>
        </w:rPr>
      </w:pPr>
      <w:r>
        <w:rPr>
          <w:rFonts w:eastAsia="Calibri" w:cs="Arial"/>
          <w:b/>
          <w:bCs/>
          <w:sz w:val="24"/>
          <w:szCs w:val="24"/>
        </w:rPr>
        <w:t>Iain Long</w:t>
      </w:r>
    </w:p>
    <w:p w:rsidR="00B61D3D" w:rsidRPr="00DE276E" w:rsidRDefault="00CF1DFB" w:rsidP="00CF1DFB">
      <w:pPr>
        <w:tabs>
          <w:tab w:val="left" w:pos="-720"/>
        </w:tabs>
        <w:rPr>
          <w:rFonts w:eastAsia="Calibri" w:cs="Arial"/>
          <w:b/>
          <w:bCs/>
          <w:sz w:val="24"/>
          <w:szCs w:val="24"/>
        </w:rPr>
      </w:pPr>
      <w:r w:rsidRPr="00DE276E">
        <w:rPr>
          <w:rFonts w:eastAsia="Calibri" w:cs="Arial"/>
          <w:b/>
          <w:bCs/>
          <w:sz w:val="24"/>
          <w:szCs w:val="24"/>
        </w:rPr>
        <w:t xml:space="preserve">       Last trained</w:t>
      </w:r>
      <w:r w:rsidR="00B61D3D">
        <w:rPr>
          <w:rFonts w:eastAsia="Calibri" w:cs="Arial"/>
          <w:b/>
          <w:bCs/>
          <w:sz w:val="24"/>
          <w:szCs w:val="24"/>
        </w:rPr>
        <w:t>:</w:t>
      </w:r>
      <w:r w:rsidR="00B61D3D">
        <w:rPr>
          <w:rFonts w:eastAsia="Calibri" w:cs="Arial"/>
          <w:b/>
          <w:bCs/>
          <w:sz w:val="24"/>
          <w:szCs w:val="24"/>
        </w:rPr>
        <w:tab/>
      </w:r>
      <w:r w:rsidR="008506D1">
        <w:rPr>
          <w:rFonts w:eastAsia="Calibri" w:cs="Arial"/>
          <w:b/>
          <w:bCs/>
          <w:sz w:val="24"/>
          <w:szCs w:val="24"/>
        </w:rPr>
        <w:t>Spring 2017</w:t>
      </w:r>
    </w:p>
    <w:p w:rsidR="00CF1DFB" w:rsidRPr="000F50EF" w:rsidRDefault="000F50EF" w:rsidP="00CF1DFB">
      <w:pPr>
        <w:tabs>
          <w:tab w:val="left" w:pos="-720"/>
        </w:tabs>
        <w:rPr>
          <w:rFonts w:eastAsia="Calibri" w:cs="Arial"/>
          <w:b/>
          <w:bCs/>
          <w:sz w:val="24"/>
          <w:szCs w:val="24"/>
        </w:rPr>
      </w:pPr>
      <w:r>
        <w:rPr>
          <w:rFonts w:eastAsia="Calibri" w:cs="Arial"/>
          <w:b/>
          <w:bCs/>
          <w:sz w:val="24"/>
          <w:szCs w:val="24"/>
        </w:rPr>
        <w:t>Lead G</w:t>
      </w:r>
      <w:r w:rsidR="00CF1DFB" w:rsidRPr="000F50EF">
        <w:rPr>
          <w:rFonts w:eastAsia="Calibri" w:cs="Arial"/>
          <w:b/>
          <w:bCs/>
          <w:sz w:val="24"/>
          <w:szCs w:val="24"/>
        </w:rPr>
        <w:t>overnor</w:t>
      </w:r>
      <w:r w:rsidRPr="000F50EF">
        <w:rPr>
          <w:rFonts w:eastAsia="Calibri" w:cs="Arial"/>
          <w:b/>
          <w:bCs/>
          <w:sz w:val="24"/>
          <w:szCs w:val="24"/>
        </w:rPr>
        <w:t xml:space="preserve">s </w:t>
      </w:r>
      <w:r w:rsidR="00CF1DFB" w:rsidRPr="000F50EF">
        <w:rPr>
          <w:rFonts w:eastAsia="Calibri" w:cs="Arial"/>
          <w:b/>
          <w:bCs/>
          <w:sz w:val="24"/>
          <w:szCs w:val="24"/>
        </w:rPr>
        <w:t>for Safeguarding</w:t>
      </w:r>
      <w:r w:rsidRPr="000F50EF">
        <w:rPr>
          <w:rFonts w:eastAsia="Calibri" w:cs="Arial"/>
          <w:b/>
          <w:bCs/>
          <w:sz w:val="24"/>
          <w:szCs w:val="24"/>
        </w:rPr>
        <w:t>:</w:t>
      </w:r>
    </w:p>
    <w:p w:rsidR="00CF1DFB" w:rsidRPr="000F50EF" w:rsidRDefault="000F50EF" w:rsidP="000F50EF">
      <w:pPr>
        <w:tabs>
          <w:tab w:val="left" w:pos="-720"/>
        </w:tabs>
        <w:rPr>
          <w:rFonts w:eastAsia="Calibri" w:cs="Arial"/>
          <w:b/>
          <w:bCs/>
          <w:sz w:val="24"/>
          <w:szCs w:val="24"/>
        </w:rPr>
      </w:pPr>
      <w:r w:rsidRPr="000F50EF">
        <w:rPr>
          <w:rFonts w:eastAsia="Calibri" w:cs="Arial"/>
          <w:b/>
          <w:bCs/>
          <w:sz w:val="24"/>
          <w:szCs w:val="24"/>
        </w:rPr>
        <w:t xml:space="preserve">Mel Nicholls and Alison </w:t>
      </w:r>
      <w:proofErr w:type="gramStart"/>
      <w:r w:rsidRPr="000F50EF">
        <w:rPr>
          <w:rFonts w:eastAsia="Calibri" w:cs="Arial"/>
          <w:b/>
          <w:bCs/>
          <w:sz w:val="24"/>
          <w:szCs w:val="24"/>
        </w:rPr>
        <w:t>Marshall  (</w:t>
      </w:r>
      <w:proofErr w:type="gramEnd"/>
      <w:r w:rsidRPr="000F50EF">
        <w:rPr>
          <w:rFonts w:eastAsia="Calibri" w:cs="Arial"/>
          <w:b/>
          <w:bCs/>
          <w:sz w:val="24"/>
          <w:szCs w:val="24"/>
        </w:rPr>
        <w:t>Summer 2015)</w:t>
      </w:r>
    </w:p>
    <w:p w:rsidR="00CF1DFB" w:rsidRPr="00B61D3D" w:rsidRDefault="00CF1DFB" w:rsidP="00CF1DFB">
      <w:pPr>
        <w:tabs>
          <w:tab w:val="left" w:pos="-720"/>
        </w:tabs>
        <w:rPr>
          <w:rFonts w:eastAsia="Calibri" w:cs="Arial"/>
          <w:b/>
          <w:bCs/>
          <w:sz w:val="24"/>
          <w:szCs w:val="24"/>
        </w:rPr>
      </w:pPr>
      <w:r w:rsidRPr="00B61D3D">
        <w:rPr>
          <w:rFonts w:eastAsia="Calibri" w:cs="Arial"/>
          <w:b/>
          <w:bCs/>
          <w:sz w:val="24"/>
          <w:szCs w:val="24"/>
        </w:rPr>
        <w:t>Last trained</w:t>
      </w:r>
      <w:r w:rsidR="00C20939" w:rsidRPr="00B61D3D">
        <w:rPr>
          <w:rFonts w:eastAsia="Calibri" w:cs="Arial"/>
          <w:b/>
          <w:bCs/>
          <w:sz w:val="24"/>
          <w:szCs w:val="24"/>
        </w:rPr>
        <w:t xml:space="preserve"> </w:t>
      </w:r>
      <w:r w:rsidRPr="00B61D3D">
        <w:rPr>
          <w:rFonts w:eastAsia="Calibri" w:cs="Arial"/>
          <w:b/>
          <w:bCs/>
          <w:sz w:val="24"/>
          <w:szCs w:val="24"/>
        </w:rPr>
        <w:t xml:space="preserve">E-Safety </w:t>
      </w:r>
    </w:p>
    <w:p w:rsidR="00CF1DFB" w:rsidRPr="00B61D3D" w:rsidRDefault="00CF1DFB" w:rsidP="00CF1DFB">
      <w:pPr>
        <w:tabs>
          <w:tab w:val="left" w:pos="-720"/>
        </w:tabs>
        <w:rPr>
          <w:rFonts w:eastAsia="Calibri" w:cs="Arial"/>
          <w:b/>
          <w:bCs/>
          <w:sz w:val="24"/>
          <w:szCs w:val="24"/>
        </w:rPr>
      </w:pPr>
      <w:r w:rsidRPr="00B61D3D">
        <w:rPr>
          <w:rFonts w:eastAsia="Calibri" w:cs="Arial"/>
          <w:bCs/>
          <w:sz w:val="24"/>
          <w:szCs w:val="24"/>
        </w:rPr>
        <w:t>Our E-Safety Co-ordinator is</w:t>
      </w:r>
      <w:r w:rsidRPr="00B61D3D">
        <w:rPr>
          <w:rFonts w:eastAsia="Calibri" w:cs="Arial"/>
          <w:b/>
          <w:bCs/>
          <w:sz w:val="24"/>
          <w:szCs w:val="24"/>
        </w:rPr>
        <w:t xml:space="preserve">:   </w:t>
      </w:r>
      <w:r w:rsidR="00B61D3D">
        <w:rPr>
          <w:rFonts w:eastAsia="Calibri" w:cs="Arial"/>
          <w:b/>
          <w:bCs/>
          <w:sz w:val="24"/>
          <w:szCs w:val="24"/>
        </w:rPr>
        <w:t>Iain Long Office Manager</w:t>
      </w:r>
      <w:r w:rsidRPr="00B61D3D">
        <w:rPr>
          <w:rFonts w:eastAsia="Calibri" w:cs="Arial"/>
          <w:b/>
          <w:bCs/>
          <w:sz w:val="24"/>
          <w:szCs w:val="24"/>
        </w:rPr>
        <w:t xml:space="preserve">     </w:t>
      </w:r>
    </w:p>
    <w:p w:rsidR="00CF1DFB" w:rsidRPr="00CF1DFB" w:rsidRDefault="00CF1DFB" w:rsidP="00CF1DFB">
      <w:pPr>
        <w:tabs>
          <w:tab w:val="left" w:pos="-720"/>
        </w:tabs>
        <w:rPr>
          <w:rFonts w:eastAsia="Calibri" w:cs="Arial"/>
          <w:b/>
          <w:bCs/>
          <w:sz w:val="24"/>
          <w:szCs w:val="24"/>
        </w:rPr>
      </w:pPr>
      <w:r w:rsidRPr="00B61D3D">
        <w:rPr>
          <w:rFonts w:eastAsia="Calibri" w:cs="Arial"/>
          <w:b/>
          <w:bCs/>
          <w:sz w:val="24"/>
          <w:szCs w:val="24"/>
        </w:rPr>
        <w:t xml:space="preserve">                     </w:t>
      </w:r>
    </w:p>
    <w:p w:rsidR="00CF1DFB" w:rsidRPr="00CF1DFB" w:rsidRDefault="00CF1DFB" w:rsidP="00CF1DFB">
      <w:pPr>
        <w:tabs>
          <w:tab w:val="left" w:pos="-720"/>
        </w:tabs>
        <w:rPr>
          <w:rFonts w:eastAsia="Calibri" w:cs="Arial"/>
          <w:b/>
          <w:bCs/>
          <w:sz w:val="24"/>
          <w:szCs w:val="24"/>
        </w:rPr>
      </w:pPr>
      <w:r w:rsidRPr="00CF1DFB">
        <w:rPr>
          <w:rFonts w:eastAsia="Calibri" w:cs="Arial"/>
          <w:b/>
          <w:bCs/>
          <w:sz w:val="24"/>
          <w:szCs w:val="24"/>
        </w:rPr>
        <w:t>Safer Recruitment and Selection on-line training</w:t>
      </w:r>
    </w:p>
    <w:p w:rsidR="00CF1DFB" w:rsidRPr="00CF1DFB" w:rsidRDefault="00CF1DFB" w:rsidP="00CF1DFB">
      <w:pPr>
        <w:tabs>
          <w:tab w:val="left" w:pos="-720"/>
        </w:tabs>
        <w:rPr>
          <w:rFonts w:eastAsia="Calibri" w:cs="Arial"/>
          <w:b/>
          <w:bCs/>
          <w:sz w:val="24"/>
          <w:szCs w:val="24"/>
        </w:rPr>
      </w:pPr>
      <w:r w:rsidRPr="00CF1DFB">
        <w:rPr>
          <w:rFonts w:eastAsia="Calibri" w:cs="Arial"/>
          <w:sz w:val="24"/>
          <w:szCs w:val="24"/>
        </w:rPr>
        <w:t xml:space="preserve">One member of the selection panel for staff appointments must have completed either the on-line or face-to-face safer recruitment training </w:t>
      </w:r>
    </w:p>
    <w:p w:rsidR="00CF1DFB" w:rsidRPr="00CF1DFB" w:rsidRDefault="00CF1DFB" w:rsidP="00CF1DFB">
      <w:pPr>
        <w:tabs>
          <w:tab w:val="left" w:pos="-720"/>
        </w:tabs>
        <w:rPr>
          <w:rFonts w:eastAsia="Calibri" w:cs="Arial"/>
          <w:b/>
          <w:bCs/>
          <w:sz w:val="24"/>
          <w:szCs w:val="24"/>
        </w:rPr>
      </w:pPr>
    </w:p>
    <w:p w:rsidR="00CF1DFB" w:rsidRPr="00CF1DFB" w:rsidRDefault="00CF1DFB" w:rsidP="00CF1DFB">
      <w:pPr>
        <w:tabs>
          <w:tab w:val="left" w:pos="-720"/>
        </w:tabs>
        <w:rPr>
          <w:rFonts w:eastAsia="Calibri" w:cs="Arial"/>
          <w:b/>
          <w:bCs/>
          <w:sz w:val="24"/>
          <w:szCs w:val="24"/>
        </w:rPr>
      </w:pPr>
      <w:r w:rsidRPr="00CF1DFB">
        <w:rPr>
          <w:rFonts w:eastAsia="Calibri" w:cs="Arial"/>
          <w:b/>
          <w:bCs/>
          <w:sz w:val="24"/>
          <w:szCs w:val="24"/>
        </w:rPr>
        <w:t xml:space="preserve">Currently the following people are trained </w:t>
      </w:r>
    </w:p>
    <w:p w:rsidR="00CF1DFB" w:rsidRPr="00B61D3D" w:rsidRDefault="00176868" w:rsidP="00CF1DFB">
      <w:pPr>
        <w:tabs>
          <w:tab w:val="left" w:pos="-720"/>
        </w:tabs>
        <w:rPr>
          <w:rFonts w:eastAsia="Calibri" w:cs="Arial"/>
          <w:bCs/>
          <w:sz w:val="24"/>
          <w:szCs w:val="24"/>
        </w:rPr>
      </w:pPr>
      <w:r w:rsidRPr="00B61D3D">
        <w:rPr>
          <w:rFonts w:eastAsia="Calibri" w:cs="Arial"/>
          <w:bCs/>
          <w:sz w:val="24"/>
          <w:szCs w:val="24"/>
        </w:rPr>
        <w:t xml:space="preserve"> Suzanne Connolly  </w:t>
      </w:r>
      <w:r w:rsidR="00B61D3D">
        <w:rPr>
          <w:rFonts w:eastAsia="Calibri" w:cs="Arial"/>
          <w:bCs/>
          <w:sz w:val="24"/>
          <w:szCs w:val="24"/>
        </w:rPr>
        <w:tab/>
      </w:r>
      <w:r w:rsidRPr="00B61D3D">
        <w:rPr>
          <w:rFonts w:eastAsia="Calibri" w:cs="Arial"/>
          <w:bCs/>
          <w:sz w:val="24"/>
          <w:szCs w:val="24"/>
        </w:rPr>
        <w:t xml:space="preserve">Head teacher </w:t>
      </w:r>
      <w:r w:rsidR="00CF1DFB" w:rsidRPr="00B61D3D">
        <w:rPr>
          <w:rFonts w:eastAsia="Calibri" w:cs="Arial"/>
          <w:bCs/>
          <w:sz w:val="24"/>
          <w:szCs w:val="24"/>
        </w:rPr>
        <w:t>date completed</w:t>
      </w:r>
      <w:r w:rsidRPr="00B61D3D">
        <w:rPr>
          <w:rFonts w:eastAsia="Calibri" w:cs="Arial"/>
          <w:bCs/>
          <w:sz w:val="24"/>
          <w:szCs w:val="24"/>
        </w:rPr>
        <w:t xml:space="preserve"> </w:t>
      </w:r>
      <w:proofErr w:type="gramStart"/>
      <w:r w:rsidRPr="00B61D3D">
        <w:rPr>
          <w:rFonts w:eastAsia="Calibri" w:cs="Arial"/>
          <w:bCs/>
          <w:sz w:val="24"/>
          <w:szCs w:val="24"/>
        </w:rPr>
        <w:t>Summer</w:t>
      </w:r>
      <w:proofErr w:type="gramEnd"/>
      <w:r w:rsidRPr="00B61D3D">
        <w:rPr>
          <w:rFonts w:eastAsia="Calibri" w:cs="Arial"/>
          <w:bCs/>
          <w:sz w:val="24"/>
          <w:szCs w:val="24"/>
        </w:rPr>
        <w:t xml:space="preserve"> 2015</w:t>
      </w:r>
    </w:p>
    <w:p w:rsidR="00B61D3D" w:rsidRPr="00B61D3D" w:rsidRDefault="00B61D3D" w:rsidP="00CF1DFB">
      <w:pPr>
        <w:tabs>
          <w:tab w:val="left" w:pos="-720"/>
        </w:tabs>
        <w:rPr>
          <w:rFonts w:eastAsia="Calibri" w:cs="Arial"/>
          <w:bCs/>
          <w:sz w:val="24"/>
          <w:szCs w:val="24"/>
        </w:rPr>
      </w:pPr>
      <w:r w:rsidRPr="00B61D3D">
        <w:rPr>
          <w:rFonts w:eastAsia="Calibri" w:cs="Arial"/>
          <w:bCs/>
          <w:sz w:val="24"/>
          <w:szCs w:val="24"/>
        </w:rPr>
        <w:t xml:space="preserve">Rachel Murphy </w:t>
      </w:r>
      <w:r w:rsidRPr="00B61D3D">
        <w:rPr>
          <w:rFonts w:eastAsia="Calibri" w:cs="Arial"/>
          <w:bCs/>
          <w:sz w:val="24"/>
          <w:szCs w:val="24"/>
        </w:rPr>
        <w:tab/>
        <w:t xml:space="preserve">Chair of Governors </w:t>
      </w:r>
      <w:r w:rsidR="008506D1">
        <w:rPr>
          <w:rFonts w:eastAsia="Calibri" w:cs="Arial"/>
          <w:bCs/>
          <w:sz w:val="24"/>
          <w:szCs w:val="24"/>
        </w:rPr>
        <w:tab/>
      </w:r>
      <w:proofErr w:type="gramStart"/>
      <w:r w:rsidR="008506D1">
        <w:rPr>
          <w:rFonts w:eastAsia="Calibri" w:cs="Arial"/>
          <w:bCs/>
          <w:sz w:val="24"/>
          <w:szCs w:val="24"/>
        </w:rPr>
        <w:t>Training :</w:t>
      </w:r>
      <w:proofErr w:type="gramEnd"/>
      <w:r w:rsidR="008506D1">
        <w:rPr>
          <w:rFonts w:eastAsia="Calibri" w:cs="Arial"/>
          <w:bCs/>
          <w:sz w:val="24"/>
          <w:szCs w:val="24"/>
        </w:rPr>
        <w:tab/>
        <w:t>Spring 2017</w:t>
      </w:r>
    </w:p>
    <w:p w:rsidR="00B61D3D" w:rsidRPr="00B61D3D" w:rsidRDefault="00B61D3D" w:rsidP="00B61D3D">
      <w:pPr>
        <w:tabs>
          <w:tab w:val="left" w:pos="-720"/>
        </w:tabs>
        <w:rPr>
          <w:rFonts w:eastAsia="Calibri" w:cs="Arial"/>
          <w:bCs/>
          <w:sz w:val="24"/>
          <w:szCs w:val="24"/>
        </w:rPr>
      </w:pPr>
      <w:r w:rsidRPr="00B61D3D">
        <w:rPr>
          <w:rFonts w:eastAsia="Calibri" w:cs="Arial"/>
          <w:bCs/>
          <w:sz w:val="24"/>
          <w:szCs w:val="24"/>
        </w:rPr>
        <w:t xml:space="preserve">Iain Long </w:t>
      </w:r>
      <w:r w:rsidRPr="00B61D3D">
        <w:rPr>
          <w:rFonts w:eastAsia="Calibri" w:cs="Arial"/>
          <w:bCs/>
          <w:sz w:val="24"/>
          <w:szCs w:val="24"/>
        </w:rPr>
        <w:tab/>
      </w:r>
      <w:r w:rsidRPr="00B61D3D">
        <w:rPr>
          <w:rFonts w:eastAsia="Calibri" w:cs="Arial"/>
          <w:bCs/>
          <w:sz w:val="24"/>
          <w:szCs w:val="24"/>
        </w:rPr>
        <w:tab/>
        <w:t>Office Ma</w:t>
      </w:r>
      <w:bookmarkStart w:id="90" w:name="_GoBack"/>
      <w:bookmarkEnd w:id="90"/>
      <w:r w:rsidRPr="00B61D3D">
        <w:rPr>
          <w:rFonts w:eastAsia="Calibri" w:cs="Arial"/>
          <w:bCs/>
          <w:sz w:val="24"/>
          <w:szCs w:val="24"/>
        </w:rPr>
        <w:t xml:space="preserve">nager </w:t>
      </w:r>
      <w:r w:rsidRPr="00B61D3D">
        <w:rPr>
          <w:rFonts w:eastAsia="Calibri" w:cs="Arial"/>
          <w:bCs/>
          <w:sz w:val="24"/>
          <w:szCs w:val="24"/>
        </w:rPr>
        <w:tab/>
      </w:r>
      <w:proofErr w:type="gramStart"/>
      <w:r w:rsidRPr="00B61D3D">
        <w:rPr>
          <w:rFonts w:eastAsia="Calibri" w:cs="Arial"/>
          <w:bCs/>
          <w:sz w:val="24"/>
          <w:szCs w:val="24"/>
        </w:rPr>
        <w:t>Training :</w:t>
      </w:r>
      <w:proofErr w:type="gramEnd"/>
      <w:r w:rsidRPr="00B61D3D">
        <w:rPr>
          <w:rFonts w:eastAsia="Calibri" w:cs="Arial"/>
          <w:bCs/>
          <w:sz w:val="24"/>
          <w:szCs w:val="24"/>
        </w:rPr>
        <w:tab/>
      </w:r>
      <w:proofErr w:type="spellStart"/>
      <w:r w:rsidRPr="00B61D3D">
        <w:rPr>
          <w:rFonts w:eastAsia="Calibri" w:cs="Arial"/>
          <w:bCs/>
          <w:sz w:val="24"/>
          <w:szCs w:val="24"/>
        </w:rPr>
        <w:t>tbc</w:t>
      </w:r>
      <w:proofErr w:type="spellEnd"/>
    </w:p>
    <w:p w:rsidR="00CF1DFB" w:rsidRPr="00CF1DFB" w:rsidRDefault="00CF1DFB" w:rsidP="00CF1DFB">
      <w:pPr>
        <w:tabs>
          <w:tab w:val="left" w:pos="-720"/>
        </w:tabs>
        <w:rPr>
          <w:rFonts w:eastAsia="Calibri" w:cs="Arial"/>
          <w:b/>
          <w:bCs/>
          <w:sz w:val="24"/>
          <w:szCs w:val="24"/>
        </w:rPr>
      </w:pPr>
    </w:p>
    <w:p w:rsidR="00CF1DFB" w:rsidRPr="00B61D3D" w:rsidRDefault="00B61D3D" w:rsidP="00CF1DFB">
      <w:pPr>
        <w:tabs>
          <w:tab w:val="left" w:pos="-720"/>
        </w:tabs>
        <w:rPr>
          <w:rFonts w:eastAsia="Calibri" w:cs="Arial"/>
          <w:b/>
          <w:sz w:val="24"/>
          <w:szCs w:val="24"/>
        </w:rPr>
      </w:pPr>
      <w:r w:rsidRPr="00B61D3D">
        <w:rPr>
          <w:rFonts w:eastAsia="Calibri" w:cs="Arial"/>
          <w:b/>
          <w:sz w:val="24"/>
          <w:szCs w:val="24"/>
        </w:rPr>
        <w:t xml:space="preserve">Reviewed: </w:t>
      </w:r>
      <w:r w:rsidRPr="00B61D3D">
        <w:rPr>
          <w:rFonts w:eastAsia="Calibri" w:cs="Arial"/>
          <w:b/>
          <w:sz w:val="24"/>
          <w:szCs w:val="24"/>
        </w:rPr>
        <w:tab/>
        <w:t>Spring 2017</w:t>
      </w:r>
    </w:p>
    <w:p w:rsidR="00B61D3D" w:rsidRPr="00B61D3D" w:rsidRDefault="00B61D3D" w:rsidP="00CF1DFB">
      <w:pPr>
        <w:tabs>
          <w:tab w:val="left" w:pos="-720"/>
        </w:tabs>
        <w:rPr>
          <w:rFonts w:eastAsia="Calibri" w:cs="Arial"/>
          <w:b/>
          <w:sz w:val="24"/>
          <w:szCs w:val="24"/>
        </w:rPr>
      </w:pPr>
      <w:r w:rsidRPr="00B61D3D">
        <w:rPr>
          <w:rFonts w:eastAsia="Calibri" w:cs="Arial"/>
          <w:b/>
          <w:sz w:val="24"/>
          <w:szCs w:val="24"/>
        </w:rPr>
        <w:t>Next Review:</w:t>
      </w:r>
      <w:r w:rsidRPr="00B61D3D">
        <w:rPr>
          <w:rFonts w:eastAsia="Calibri" w:cs="Arial"/>
          <w:b/>
          <w:sz w:val="24"/>
          <w:szCs w:val="24"/>
        </w:rPr>
        <w:tab/>
        <w:t>Spring 2018</w:t>
      </w:r>
    </w:p>
    <w:p w:rsidR="00B61D3D" w:rsidRPr="00CF1DFB" w:rsidRDefault="00B61D3D" w:rsidP="00CF1DFB">
      <w:pPr>
        <w:tabs>
          <w:tab w:val="left" w:pos="-720"/>
        </w:tabs>
        <w:rPr>
          <w:rFonts w:eastAsia="Calibri" w:cs="Arial"/>
          <w:sz w:val="24"/>
          <w:szCs w:val="24"/>
        </w:rPr>
      </w:pPr>
    </w:p>
    <w:p w:rsidR="00CF1DFB" w:rsidRDefault="00CF1DFB" w:rsidP="00CF1DFB">
      <w:pPr>
        <w:tabs>
          <w:tab w:val="left" w:pos="-720"/>
        </w:tabs>
        <w:rPr>
          <w:rFonts w:eastAsia="Calibri" w:cs="Arial"/>
          <w:sz w:val="24"/>
          <w:szCs w:val="24"/>
        </w:rPr>
      </w:pPr>
    </w:p>
    <w:p w:rsidR="000F50EF" w:rsidRDefault="000F50EF" w:rsidP="00CF1DFB">
      <w:pPr>
        <w:tabs>
          <w:tab w:val="left" w:pos="-720"/>
        </w:tabs>
        <w:rPr>
          <w:rFonts w:eastAsia="Calibri" w:cs="Arial"/>
          <w:sz w:val="24"/>
          <w:szCs w:val="24"/>
        </w:rPr>
      </w:pPr>
    </w:p>
    <w:p w:rsidR="000F50EF" w:rsidRDefault="000F50EF" w:rsidP="00CF1DFB">
      <w:pPr>
        <w:tabs>
          <w:tab w:val="left" w:pos="-720"/>
        </w:tabs>
        <w:rPr>
          <w:rFonts w:eastAsia="Calibri" w:cs="Arial"/>
          <w:sz w:val="24"/>
          <w:szCs w:val="24"/>
        </w:rPr>
      </w:pPr>
    </w:p>
    <w:p w:rsidR="000F50EF" w:rsidRDefault="000F50EF" w:rsidP="00CF1DFB">
      <w:pPr>
        <w:tabs>
          <w:tab w:val="left" w:pos="-720"/>
        </w:tabs>
        <w:rPr>
          <w:rFonts w:eastAsia="Calibri" w:cs="Arial"/>
          <w:sz w:val="24"/>
          <w:szCs w:val="24"/>
        </w:rPr>
      </w:pPr>
    </w:p>
    <w:p w:rsidR="000F50EF" w:rsidRDefault="000F50EF" w:rsidP="00CF1DFB">
      <w:pPr>
        <w:tabs>
          <w:tab w:val="left" w:pos="-720"/>
        </w:tabs>
        <w:rPr>
          <w:rFonts w:eastAsia="Calibri" w:cs="Arial"/>
          <w:sz w:val="24"/>
          <w:szCs w:val="24"/>
        </w:rPr>
      </w:pPr>
    </w:p>
    <w:p w:rsidR="000F50EF" w:rsidRDefault="000F50EF" w:rsidP="00CF1DFB">
      <w:pPr>
        <w:tabs>
          <w:tab w:val="left" w:pos="-720"/>
        </w:tabs>
        <w:rPr>
          <w:rFonts w:eastAsia="Calibri" w:cs="Arial"/>
          <w:sz w:val="24"/>
          <w:szCs w:val="24"/>
        </w:rPr>
      </w:pPr>
    </w:p>
    <w:p w:rsidR="000F50EF" w:rsidRPr="00CF1DFB" w:rsidRDefault="000F50EF" w:rsidP="00CF1DFB">
      <w:pPr>
        <w:tabs>
          <w:tab w:val="left" w:pos="-720"/>
        </w:tabs>
        <w:rPr>
          <w:rFonts w:eastAsia="Calibri" w:cs="Arial"/>
          <w:sz w:val="24"/>
          <w:szCs w:val="24"/>
        </w:rPr>
      </w:pPr>
    </w:p>
    <w:p w:rsidR="00CF1DFB" w:rsidRPr="00CF1DFB" w:rsidRDefault="00CF1DFB" w:rsidP="00CF1DFB">
      <w:pPr>
        <w:widowControl w:val="0"/>
        <w:shd w:val="clear" w:color="auto" w:fill="99CCFF"/>
        <w:rPr>
          <w:rFonts w:eastAsia="Calibri" w:cs="Arial"/>
          <w:b/>
          <w:sz w:val="24"/>
          <w:szCs w:val="24"/>
        </w:rPr>
      </w:pPr>
      <w:r w:rsidRPr="00CF1DFB">
        <w:rPr>
          <w:rFonts w:eastAsia="Calibri" w:cs="Arial"/>
          <w:b/>
          <w:sz w:val="24"/>
          <w:szCs w:val="24"/>
        </w:rPr>
        <w:t>APPENDICES</w:t>
      </w:r>
    </w:p>
    <w:p w:rsidR="00CF1DFB" w:rsidRPr="00CF1DFB" w:rsidRDefault="00CF1DFB" w:rsidP="00CF1DFB">
      <w:pPr>
        <w:tabs>
          <w:tab w:val="left" w:pos="-720"/>
        </w:tabs>
        <w:rPr>
          <w:rFonts w:eastAsia="Calibri" w:cs="Arial"/>
          <w:b/>
          <w:sz w:val="24"/>
          <w:szCs w:val="24"/>
        </w:rPr>
      </w:pPr>
    </w:p>
    <w:p w:rsidR="00CF1DFB" w:rsidRPr="00CF1DFB" w:rsidRDefault="00CF1DFB" w:rsidP="00CF1DFB">
      <w:pPr>
        <w:tabs>
          <w:tab w:val="left" w:pos="-720"/>
        </w:tabs>
        <w:ind w:left="720"/>
        <w:rPr>
          <w:rFonts w:eastAsia="Calibri" w:cs="Arial"/>
          <w:b/>
          <w:sz w:val="24"/>
          <w:szCs w:val="24"/>
        </w:rPr>
      </w:pPr>
      <w:r w:rsidRPr="00CF1DFB">
        <w:rPr>
          <w:rFonts w:eastAsia="Calibri" w:cs="Arial"/>
          <w:b/>
          <w:sz w:val="24"/>
          <w:szCs w:val="24"/>
        </w:rPr>
        <w:t xml:space="preserve">APPENDIX A   </w:t>
      </w:r>
      <w:r w:rsidRPr="00CF1DFB">
        <w:rPr>
          <w:rFonts w:eastAsia="Calibri" w:cs="Arial"/>
          <w:b/>
          <w:sz w:val="24"/>
          <w:szCs w:val="24"/>
        </w:rPr>
        <w:tab/>
        <w:t>Definitions of Abuse and other harmful behaviour</w:t>
      </w:r>
    </w:p>
    <w:p w:rsidR="00CF1DFB" w:rsidRPr="00CF1DFB" w:rsidRDefault="00CF1DFB" w:rsidP="00CF1DFB">
      <w:pPr>
        <w:tabs>
          <w:tab w:val="left" w:pos="-720"/>
        </w:tabs>
        <w:ind w:left="720"/>
        <w:rPr>
          <w:rFonts w:eastAsia="Calibri" w:cs="Arial"/>
          <w:b/>
          <w:sz w:val="24"/>
          <w:szCs w:val="24"/>
        </w:rPr>
      </w:pPr>
      <w:r w:rsidRPr="00CF1DFB">
        <w:rPr>
          <w:rFonts w:eastAsia="Calibri" w:cs="Arial"/>
          <w:b/>
          <w:sz w:val="24"/>
          <w:szCs w:val="24"/>
        </w:rPr>
        <w:t>APPENDIX B</w:t>
      </w:r>
      <w:r w:rsidRPr="00CF1DFB">
        <w:rPr>
          <w:rFonts w:eastAsia="Calibri" w:cs="Arial"/>
          <w:b/>
          <w:sz w:val="24"/>
          <w:szCs w:val="24"/>
        </w:rPr>
        <w:tab/>
      </w:r>
      <w:r w:rsidRPr="00CF1DFB">
        <w:rPr>
          <w:rFonts w:eastAsia="Calibri" w:cs="Arial"/>
          <w:b/>
          <w:sz w:val="24"/>
          <w:szCs w:val="24"/>
        </w:rPr>
        <w:tab/>
        <w:t>LA and NSCB contacts</w:t>
      </w:r>
    </w:p>
    <w:p w:rsidR="00CF1DFB" w:rsidRPr="00CF1DFB" w:rsidRDefault="00CF1DFB" w:rsidP="00CF1DFB">
      <w:pPr>
        <w:tabs>
          <w:tab w:val="left" w:pos="-720"/>
        </w:tabs>
        <w:ind w:left="720"/>
        <w:rPr>
          <w:rFonts w:eastAsia="Calibri" w:cs="Arial"/>
          <w:b/>
          <w:sz w:val="24"/>
          <w:szCs w:val="24"/>
        </w:rPr>
      </w:pPr>
      <w:r w:rsidRPr="00972450">
        <w:rPr>
          <w:rFonts w:eastAsia="Calibri" w:cs="Arial"/>
          <w:b/>
          <w:sz w:val="24"/>
          <w:szCs w:val="24"/>
        </w:rPr>
        <w:t>APPENDIX C</w:t>
      </w:r>
      <w:r w:rsidRPr="00972450">
        <w:rPr>
          <w:rFonts w:eastAsia="Calibri" w:cs="Arial"/>
          <w:b/>
          <w:sz w:val="24"/>
          <w:szCs w:val="24"/>
        </w:rPr>
        <w:tab/>
      </w:r>
      <w:r w:rsidRPr="00972450">
        <w:rPr>
          <w:rFonts w:eastAsia="Calibri" w:cs="Arial"/>
          <w:b/>
          <w:sz w:val="24"/>
          <w:szCs w:val="24"/>
        </w:rPr>
        <w:tab/>
        <w:t>School Paperwork for recording and reporting concerns</w:t>
      </w:r>
    </w:p>
    <w:p w:rsidR="00CF1DFB" w:rsidRPr="00CF1DFB" w:rsidRDefault="00CF1DFB" w:rsidP="00CF1DFB">
      <w:pPr>
        <w:tabs>
          <w:tab w:val="left" w:pos="-720"/>
        </w:tabs>
        <w:ind w:left="2880" w:hanging="2160"/>
        <w:rPr>
          <w:rFonts w:eastAsia="Calibri" w:cs="Arial"/>
          <w:b/>
          <w:sz w:val="24"/>
          <w:szCs w:val="24"/>
        </w:rPr>
      </w:pPr>
      <w:r w:rsidRPr="00CF1DFB">
        <w:rPr>
          <w:rFonts w:eastAsia="Calibri" w:cs="Arial"/>
          <w:b/>
          <w:sz w:val="24"/>
          <w:szCs w:val="24"/>
        </w:rPr>
        <w:t>APPENDIX D</w:t>
      </w:r>
      <w:r w:rsidRPr="00CF1DFB">
        <w:rPr>
          <w:rFonts w:eastAsia="Calibri" w:cs="Arial"/>
          <w:b/>
          <w:sz w:val="24"/>
          <w:szCs w:val="24"/>
        </w:rPr>
        <w:tab/>
        <w:t xml:space="preserve">Suggested NSCB flowchart for raising safeguarding concerns about a child </w:t>
      </w:r>
    </w:p>
    <w:p w:rsidR="00CF1DFB" w:rsidRPr="00CF1DFB" w:rsidRDefault="00CF1DFB" w:rsidP="00CF1DFB">
      <w:pPr>
        <w:tabs>
          <w:tab w:val="left" w:pos="-720"/>
        </w:tabs>
        <w:ind w:left="2880" w:hanging="2160"/>
        <w:rPr>
          <w:rFonts w:eastAsia="Calibri" w:cs="Arial"/>
          <w:b/>
          <w:sz w:val="24"/>
          <w:szCs w:val="24"/>
        </w:rPr>
      </w:pPr>
      <w:r w:rsidRPr="00CF1DFB">
        <w:rPr>
          <w:rFonts w:eastAsia="Calibri" w:cs="Arial"/>
          <w:b/>
          <w:sz w:val="24"/>
          <w:szCs w:val="24"/>
        </w:rPr>
        <w:t>APPENDIX E</w:t>
      </w:r>
      <w:r w:rsidRPr="00CF1DFB">
        <w:rPr>
          <w:rFonts w:eastAsia="Calibri" w:cs="Arial"/>
          <w:b/>
          <w:sz w:val="24"/>
          <w:szCs w:val="24"/>
        </w:rPr>
        <w:tab/>
        <w:t>Standards for effective child protection practice in schools</w:t>
      </w:r>
    </w:p>
    <w:p w:rsidR="00CF1DFB" w:rsidRPr="00CF1DFB" w:rsidRDefault="00CF1DFB" w:rsidP="00CF1DFB">
      <w:pPr>
        <w:tabs>
          <w:tab w:val="left" w:pos="-720"/>
        </w:tabs>
        <w:ind w:left="2880" w:hanging="2160"/>
        <w:rPr>
          <w:rFonts w:eastAsia="Calibri" w:cs="Arial"/>
          <w:b/>
          <w:sz w:val="24"/>
          <w:szCs w:val="24"/>
        </w:rPr>
      </w:pPr>
      <w:r w:rsidRPr="00CF1DFB">
        <w:rPr>
          <w:rFonts w:eastAsia="Calibri" w:cs="Arial"/>
          <w:b/>
          <w:sz w:val="24"/>
          <w:szCs w:val="24"/>
        </w:rPr>
        <w:t>APPENDIX F</w:t>
      </w:r>
      <w:r w:rsidRPr="00CF1DFB">
        <w:rPr>
          <w:rFonts w:eastAsia="Calibri" w:cs="Arial"/>
          <w:b/>
          <w:sz w:val="24"/>
          <w:szCs w:val="24"/>
        </w:rPr>
        <w:tab/>
        <w:t>Frequently asked questions</w:t>
      </w:r>
    </w:p>
    <w:p w:rsidR="00CF1DFB" w:rsidRPr="00CF1DFB" w:rsidRDefault="00CF1DFB" w:rsidP="00CF1DFB">
      <w:pPr>
        <w:tabs>
          <w:tab w:val="left" w:pos="-720"/>
        </w:tabs>
        <w:ind w:left="2880" w:hanging="2160"/>
        <w:jc w:val="both"/>
        <w:rPr>
          <w:rFonts w:eastAsia="Calibri" w:cs="Arial"/>
          <w:b/>
          <w:sz w:val="24"/>
          <w:szCs w:val="24"/>
        </w:rPr>
      </w:pPr>
      <w:r w:rsidRPr="00CF1DFB">
        <w:rPr>
          <w:rFonts w:eastAsia="Calibri" w:cs="Arial"/>
          <w:b/>
          <w:sz w:val="24"/>
          <w:szCs w:val="24"/>
        </w:rPr>
        <w:t>APPENDIX G</w:t>
      </w:r>
      <w:r w:rsidRPr="00CF1DFB">
        <w:rPr>
          <w:rFonts w:eastAsia="Calibri" w:cs="Arial"/>
          <w:b/>
          <w:sz w:val="24"/>
          <w:szCs w:val="24"/>
        </w:rPr>
        <w:tab/>
        <w:t>Children who go missing from education</w:t>
      </w:r>
    </w:p>
    <w:p w:rsidR="00CF1DFB" w:rsidRPr="00CF1DFB" w:rsidRDefault="00CF1DFB" w:rsidP="00CF1DFB">
      <w:pPr>
        <w:tabs>
          <w:tab w:val="left" w:pos="-720"/>
        </w:tabs>
        <w:ind w:left="2880" w:hanging="2160"/>
        <w:rPr>
          <w:rFonts w:eastAsia="Calibri" w:cs="Arial"/>
          <w:b/>
          <w:sz w:val="24"/>
          <w:szCs w:val="24"/>
        </w:rPr>
      </w:pPr>
      <w:r w:rsidRPr="00CF1DFB">
        <w:rPr>
          <w:rFonts w:eastAsia="Calibri" w:cs="Arial"/>
          <w:b/>
          <w:sz w:val="24"/>
          <w:szCs w:val="24"/>
        </w:rPr>
        <w:t>APPENDIX H</w:t>
      </w:r>
      <w:r w:rsidRPr="00CF1DFB">
        <w:rPr>
          <w:rFonts w:eastAsia="Calibri" w:cs="Arial"/>
          <w:b/>
          <w:sz w:val="24"/>
          <w:szCs w:val="24"/>
        </w:rPr>
        <w:tab/>
        <w:t>Dealing with indecent or potentially illegal images of children</w:t>
      </w:r>
    </w:p>
    <w:p w:rsidR="00CF1DFB" w:rsidRPr="00CF1DFB" w:rsidRDefault="00CF1DFB" w:rsidP="00CF1DFB">
      <w:pPr>
        <w:tabs>
          <w:tab w:val="left" w:pos="-720"/>
        </w:tabs>
        <w:ind w:left="2880" w:hanging="2160"/>
        <w:rPr>
          <w:rFonts w:eastAsia="Calibri" w:cs="Arial"/>
          <w:b/>
          <w:sz w:val="24"/>
          <w:szCs w:val="24"/>
        </w:rPr>
      </w:pPr>
      <w:r w:rsidRPr="00CF1DFB">
        <w:rPr>
          <w:rFonts w:eastAsia="Calibri" w:cs="Arial"/>
          <w:b/>
          <w:sz w:val="24"/>
          <w:szCs w:val="24"/>
        </w:rPr>
        <w:t>APPENDIX I</w:t>
      </w:r>
      <w:r w:rsidRPr="00CF1DFB">
        <w:rPr>
          <w:rFonts w:eastAsia="Calibri" w:cs="Arial"/>
          <w:b/>
          <w:sz w:val="24"/>
          <w:szCs w:val="24"/>
        </w:rPr>
        <w:tab/>
        <w:t>Dealing with allegations against people who work with children</w:t>
      </w:r>
    </w:p>
    <w:p w:rsidR="00CF1DFB" w:rsidRPr="00CF1DFB" w:rsidRDefault="00CF1DFB" w:rsidP="00CF1DFB">
      <w:pPr>
        <w:tabs>
          <w:tab w:val="left" w:pos="-720"/>
        </w:tabs>
        <w:ind w:left="2880" w:hanging="2160"/>
        <w:rPr>
          <w:rFonts w:eastAsia="Calibri" w:cs="Arial"/>
          <w:b/>
          <w:sz w:val="24"/>
          <w:szCs w:val="24"/>
        </w:rPr>
      </w:pPr>
      <w:r w:rsidRPr="00CF1DFB">
        <w:rPr>
          <w:rFonts w:eastAsia="Calibri" w:cs="Arial"/>
          <w:b/>
          <w:sz w:val="24"/>
          <w:szCs w:val="24"/>
        </w:rPr>
        <w:t>APPENDIX J</w:t>
      </w:r>
      <w:r w:rsidRPr="00CF1DFB">
        <w:rPr>
          <w:rFonts w:eastAsia="Calibri" w:cs="Arial"/>
          <w:b/>
          <w:sz w:val="24"/>
          <w:szCs w:val="24"/>
        </w:rPr>
        <w:tab/>
        <w:t xml:space="preserve">School child protection files – a guide to good </w:t>
      </w:r>
      <w:proofErr w:type="spellStart"/>
      <w:r w:rsidRPr="00CF1DFB">
        <w:rPr>
          <w:rFonts w:eastAsia="Calibri" w:cs="Arial"/>
          <w:b/>
          <w:sz w:val="24"/>
          <w:szCs w:val="24"/>
        </w:rPr>
        <w:t>practi</w:t>
      </w:r>
      <w:proofErr w:type="spellEnd"/>
      <w:r w:rsidRPr="00CF1DFB">
        <w:rPr>
          <w:rFonts w:eastAsia="Calibri" w:cs="Arial"/>
          <w:b/>
          <w:sz w:val="24"/>
          <w:szCs w:val="24"/>
        </w:rPr>
        <w:tab/>
      </w:r>
    </w:p>
    <w:p w:rsidR="00CF1DFB" w:rsidRPr="00CF1DFB" w:rsidRDefault="00CF1DFB" w:rsidP="00CF1DFB">
      <w:pPr>
        <w:tabs>
          <w:tab w:val="left" w:pos="-720"/>
        </w:tabs>
        <w:ind w:left="2880" w:hanging="2160"/>
        <w:rPr>
          <w:rFonts w:eastAsia="Calibri" w:cs="Arial"/>
          <w:b/>
          <w:sz w:val="24"/>
          <w:szCs w:val="24"/>
        </w:rPr>
      </w:pPr>
    </w:p>
    <w:p w:rsidR="00CF1DFB" w:rsidRPr="00CF1DFB" w:rsidRDefault="00CF1DFB" w:rsidP="00CF1DFB">
      <w:pPr>
        <w:tabs>
          <w:tab w:val="left" w:pos="-720"/>
        </w:tabs>
        <w:rPr>
          <w:rFonts w:eastAsia="Calibri" w:cs="Arial"/>
          <w:sz w:val="24"/>
          <w:szCs w:val="24"/>
        </w:rPr>
      </w:pPr>
    </w:p>
    <w:p w:rsidR="00CF1DFB" w:rsidRPr="00CF1DFB" w:rsidRDefault="00CF1DFB" w:rsidP="00CF1DFB">
      <w:pPr>
        <w:pBdr>
          <w:top w:val="single" w:sz="4" w:space="1" w:color="auto"/>
          <w:left w:val="single" w:sz="4" w:space="4" w:color="auto"/>
          <w:bottom w:val="single" w:sz="4" w:space="1" w:color="auto"/>
          <w:right w:val="single" w:sz="4" w:space="4" w:color="auto"/>
        </w:pBdr>
        <w:shd w:val="clear" w:color="auto" w:fill="C6D9F1" w:themeFill="text2" w:themeFillTint="33"/>
        <w:rPr>
          <w:rFonts w:eastAsia="Calibri" w:cs="Arial"/>
          <w:b/>
          <w:sz w:val="24"/>
          <w:szCs w:val="24"/>
        </w:rPr>
      </w:pPr>
      <w:r w:rsidRPr="00CF1DFB">
        <w:rPr>
          <w:rFonts w:eastAsia="Calibri" w:cs="Arial"/>
          <w:sz w:val="24"/>
          <w:szCs w:val="24"/>
        </w:rPr>
        <w:br w:type="page"/>
      </w:r>
      <w:bookmarkStart w:id="91" w:name="_Toc295993817"/>
      <w:bookmarkStart w:id="92" w:name="_Toc295994269"/>
      <w:r w:rsidRPr="00CF1DFB">
        <w:rPr>
          <w:rFonts w:eastAsia="Calibri" w:cs="Arial"/>
          <w:b/>
          <w:sz w:val="24"/>
          <w:szCs w:val="24"/>
        </w:rPr>
        <w:t>APPENDIX A</w:t>
      </w:r>
    </w:p>
    <w:p w:rsidR="00CF1DFB" w:rsidRPr="00CF1DFB" w:rsidRDefault="00CF1DFB" w:rsidP="00CF1DFB">
      <w:pPr>
        <w:keepNext/>
        <w:spacing w:before="240" w:after="60" w:line="240" w:lineRule="auto"/>
        <w:outlineLvl w:val="1"/>
        <w:rPr>
          <w:rFonts w:eastAsia="Times New Roman" w:cs="Arial"/>
          <w:b/>
          <w:bCs/>
          <w:iCs/>
          <w:sz w:val="24"/>
          <w:szCs w:val="24"/>
        </w:rPr>
      </w:pPr>
      <w:r w:rsidRPr="00CF1DFB">
        <w:rPr>
          <w:rFonts w:eastAsia="Times New Roman" w:cs="Arial"/>
          <w:b/>
          <w:bCs/>
          <w:iCs/>
          <w:sz w:val="24"/>
          <w:szCs w:val="24"/>
        </w:rPr>
        <w:t>Four categories of abuse</w:t>
      </w:r>
      <w:bookmarkEnd w:id="91"/>
      <w:bookmarkEnd w:id="92"/>
    </w:p>
    <w:p w:rsidR="00CF1DFB" w:rsidRPr="00CF1DFB" w:rsidRDefault="00CF1DFB" w:rsidP="00CF1DFB">
      <w:pPr>
        <w:autoSpaceDE w:val="0"/>
        <w:autoSpaceDN w:val="0"/>
        <w:adjustRightInd w:val="0"/>
        <w:spacing w:after="0" w:line="240" w:lineRule="auto"/>
        <w:rPr>
          <w:rFonts w:eastAsia="Calibri" w:cs="Arial"/>
          <w:b/>
          <w:bCs/>
          <w:sz w:val="24"/>
          <w:szCs w:val="24"/>
        </w:rPr>
      </w:pPr>
      <w:r w:rsidRPr="00CF1DFB">
        <w:rPr>
          <w:rFonts w:eastAsia="Calibri" w:cs="Arial"/>
          <w:b/>
          <w:bCs/>
          <w:sz w:val="24"/>
          <w:szCs w:val="24"/>
        </w:rPr>
        <w:t>Physical abuse</w:t>
      </w:r>
      <w:r w:rsidRPr="00CF1DFB">
        <w:rPr>
          <w:rFonts w:eastAsia="Calibri" w:cs="Arial"/>
          <w:sz w:val="24"/>
          <w:szCs w:val="24"/>
        </w:rPr>
        <w:t xml:space="preserve"> </w:t>
      </w:r>
      <w:r w:rsidRPr="00CF1DFB">
        <w:rPr>
          <w:rFonts w:eastAsia="Calibri" w:cs="Arial"/>
          <w:sz w:val="24"/>
          <w:szCs w:val="24"/>
        </w:rPr>
        <w:br/>
        <w:t xml:space="preserve">Physical abuse 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rsidRPr="00CF1DFB">
        <w:rPr>
          <w:rFonts w:eastAsia="Calibri" w:cs="Arial"/>
          <w:sz w:val="24"/>
          <w:szCs w:val="24"/>
          <w:lang w:eastAsia="en-GB"/>
        </w:rPr>
        <w:t>(</w:t>
      </w:r>
      <w:proofErr w:type="gramStart"/>
      <w:r w:rsidRPr="00CF1DFB">
        <w:rPr>
          <w:rFonts w:eastAsia="Calibri" w:cs="Arial"/>
          <w:sz w:val="24"/>
          <w:szCs w:val="24"/>
          <w:lang w:eastAsia="en-GB"/>
        </w:rPr>
        <w:t>this</w:t>
      </w:r>
      <w:proofErr w:type="gramEnd"/>
      <w:r w:rsidRPr="00CF1DFB">
        <w:rPr>
          <w:rFonts w:eastAsia="Calibri" w:cs="Arial"/>
          <w:sz w:val="24"/>
          <w:szCs w:val="24"/>
          <w:lang w:eastAsia="en-GB"/>
        </w:rPr>
        <w:t xml:space="preserve"> used to be called Munchausen’s Syndrome by Proxy, but is now more usually referred to as fabricated or induced illness).</w:t>
      </w:r>
    </w:p>
    <w:p w:rsidR="00CF1DFB" w:rsidRPr="00CF1DFB" w:rsidRDefault="00CF1DFB" w:rsidP="00CF1DFB">
      <w:pPr>
        <w:widowControl w:val="0"/>
        <w:autoSpaceDE w:val="0"/>
        <w:autoSpaceDN w:val="0"/>
        <w:adjustRightInd w:val="0"/>
        <w:spacing w:after="0" w:line="240" w:lineRule="auto"/>
        <w:rPr>
          <w:rFonts w:eastAsia="Times New Roman" w:cs="Arial"/>
          <w:b/>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r w:rsidRPr="00CF1DFB">
        <w:rPr>
          <w:rFonts w:eastAsia="Times New Roman" w:cs="Arial"/>
          <w:b/>
          <w:bCs/>
          <w:color w:val="000000"/>
          <w:sz w:val="24"/>
          <w:szCs w:val="24"/>
          <w:lang w:eastAsia="en-GB"/>
        </w:rPr>
        <w:t>Emotional abuse</w:t>
      </w:r>
      <w:r w:rsidRPr="00CF1DFB">
        <w:rPr>
          <w:rFonts w:eastAsia="Times New Roman" w:cs="Arial"/>
          <w:color w:val="000000"/>
          <w:sz w:val="24"/>
          <w:szCs w:val="24"/>
          <w:lang w:eastAsia="en-GB"/>
        </w:rPr>
        <w:t xml:space="preserve"> </w:t>
      </w:r>
      <w:r w:rsidRPr="00CF1DFB">
        <w:rPr>
          <w:rFonts w:eastAsia="Times New Roman" w:cs="Arial"/>
          <w:color w:val="000000"/>
          <w:sz w:val="24"/>
          <w:szCs w:val="24"/>
          <w:lang w:eastAsia="en-GB"/>
        </w:rPr>
        <w:br/>
        <w:t xml:space="preserve">Emotional abuse is </w:t>
      </w:r>
      <w:r w:rsidRPr="00CF1DFB">
        <w:rPr>
          <w:rFonts w:eastAsia="Calibri" w:cs="Arial"/>
          <w:color w:val="000000"/>
          <w:sz w:val="24"/>
          <w:szCs w:val="24"/>
          <w:lang w:eastAsia="en-GB"/>
        </w:rPr>
        <w:t xml:space="preserve">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w:t>
      </w:r>
      <w:r w:rsidRPr="00CF1DFB">
        <w:rPr>
          <w:rFonts w:eastAsia="Times New Roman" w:cs="Arial"/>
          <w:color w:val="000000"/>
          <w:sz w:val="24"/>
          <w:szCs w:val="24"/>
          <w:lang w:eastAsia="en-GB"/>
        </w:rPr>
        <w:t xml:space="preserve">involved in all types of maltreatment of a child, although it may occur alone. </w:t>
      </w:r>
    </w:p>
    <w:p w:rsidR="00CF1DFB" w:rsidRPr="00CF1DFB" w:rsidRDefault="00CF1DFB" w:rsidP="00CF1DFB">
      <w:pPr>
        <w:widowControl w:val="0"/>
        <w:autoSpaceDE w:val="0"/>
        <w:autoSpaceDN w:val="0"/>
        <w:adjustRightInd w:val="0"/>
        <w:spacing w:after="0" w:line="240" w:lineRule="auto"/>
        <w:rPr>
          <w:rFonts w:eastAsia="Times New Roman" w:cs="Arial"/>
          <w:b/>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r w:rsidRPr="00CF1DFB">
        <w:rPr>
          <w:rFonts w:eastAsia="Times New Roman" w:cs="Arial"/>
          <w:b/>
          <w:bCs/>
          <w:color w:val="000000"/>
          <w:sz w:val="24"/>
          <w:szCs w:val="24"/>
          <w:lang w:eastAsia="en-GB"/>
        </w:rPr>
        <w:t>Sexual abuse</w:t>
      </w:r>
      <w:r w:rsidRPr="00CF1DFB">
        <w:rPr>
          <w:rFonts w:eastAsia="Times New Roman" w:cs="Arial"/>
          <w:color w:val="000000"/>
          <w:sz w:val="24"/>
          <w:szCs w:val="24"/>
          <w:lang w:eastAsia="en-GB"/>
        </w:rPr>
        <w:t xml:space="preserve"> </w:t>
      </w:r>
      <w:r w:rsidRPr="00CF1DFB">
        <w:rPr>
          <w:rFonts w:eastAsia="Times New Roman" w:cs="Arial"/>
          <w:color w:val="000000"/>
          <w:sz w:val="24"/>
          <w:szCs w:val="24"/>
          <w:lang w:eastAsia="en-GB"/>
        </w:rPr>
        <w:br/>
        <w:t xml:space="preserve">Sexual abuse </w:t>
      </w:r>
      <w:r w:rsidRPr="00CF1DFB">
        <w:rPr>
          <w:rFonts w:eastAsia="Calibri" w:cs="Arial"/>
          <w:color w:val="000000"/>
          <w:sz w:val="24"/>
          <w:szCs w:val="24"/>
          <w:lang w:eastAsia="en-GB"/>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CF1DFB" w:rsidRPr="00CF1DFB" w:rsidRDefault="00CF1DFB" w:rsidP="00CF1DFB">
      <w:pPr>
        <w:widowControl w:val="0"/>
        <w:autoSpaceDE w:val="0"/>
        <w:autoSpaceDN w:val="0"/>
        <w:adjustRightInd w:val="0"/>
        <w:spacing w:after="0" w:line="240" w:lineRule="auto"/>
        <w:rPr>
          <w:rFonts w:eastAsia="Times New Roman" w:cs="Arial"/>
          <w:b/>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b/>
          <w:bCs/>
          <w:color w:val="000000"/>
          <w:sz w:val="24"/>
          <w:szCs w:val="24"/>
        </w:rPr>
      </w:pPr>
      <w:r w:rsidRPr="00CF1DFB">
        <w:rPr>
          <w:rFonts w:eastAsia="Times New Roman" w:cs="Arial"/>
          <w:b/>
          <w:bCs/>
          <w:color w:val="000000"/>
          <w:sz w:val="24"/>
          <w:szCs w:val="24"/>
          <w:lang w:eastAsia="en-GB"/>
        </w:rPr>
        <w:t xml:space="preserve">Neglect </w:t>
      </w:r>
      <w:r w:rsidRPr="00CF1DFB">
        <w:rPr>
          <w:rFonts w:eastAsia="Times New Roman" w:cs="Arial"/>
          <w:color w:val="000000"/>
          <w:sz w:val="24"/>
          <w:szCs w:val="24"/>
          <w:lang w:eastAsia="en-GB"/>
        </w:rPr>
        <w:br/>
      </w:r>
      <w:proofErr w:type="spellStart"/>
      <w:r w:rsidRPr="00CF1DFB">
        <w:rPr>
          <w:rFonts w:eastAsia="Calibri" w:cs="Arial"/>
          <w:color w:val="000000"/>
          <w:sz w:val="24"/>
          <w:szCs w:val="24"/>
          <w:lang w:eastAsia="en-GB"/>
        </w:rPr>
        <w:t>Neglect</w:t>
      </w:r>
      <w:proofErr w:type="spellEnd"/>
      <w:r w:rsidRPr="00CF1DFB">
        <w:rPr>
          <w:rFonts w:eastAsia="Calibri" w:cs="Arial"/>
          <w:color w:val="000000"/>
          <w:sz w:val="24"/>
          <w:szCs w:val="24"/>
          <w:lang w:eastAsia="en-GB"/>
        </w:rPr>
        <w:t xml:space="preserve">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CF1DFB" w:rsidRPr="00CF1DFB" w:rsidRDefault="00CF1DFB" w:rsidP="00CF1DFB">
      <w:pPr>
        <w:widowControl w:val="0"/>
        <w:numPr>
          <w:ilvl w:val="0"/>
          <w:numId w:val="17"/>
        </w:numPr>
        <w:autoSpaceDE w:val="0"/>
        <w:autoSpaceDN w:val="0"/>
        <w:adjustRightInd w:val="0"/>
        <w:spacing w:after="0" w:line="240" w:lineRule="auto"/>
        <w:rPr>
          <w:rFonts w:eastAsia="Calibri" w:cs="Arial"/>
          <w:color w:val="000000"/>
          <w:sz w:val="24"/>
          <w:szCs w:val="24"/>
          <w:lang w:eastAsia="en-GB"/>
        </w:rPr>
      </w:pPr>
      <w:r w:rsidRPr="00CF1DFB">
        <w:rPr>
          <w:rFonts w:eastAsia="Calibri" w:cs="Arial"/>
          <w:color w:val="000000"/>
          <w:sz w:val="24"/>
          <w:szCs w:val="24"/>
          <w:lang w:eastAsia="en-GB"/>
        </w:rPr>
        <w:t xml:space="preserve">provide adequate food, clothing and shelter (including exclusion from home or abandonment); </w:t>
      </w:r>
    </w:p>
    <w:p w:rsidR="00CF1DFB" w:rsidRPr="00CF1DFB" w:rsidRDefault="00CF1DFB" w:rsidP="00CF1DFB">
      <w:pPr>
        <w:widowControl w:val="0"/>
        <w:numPr>
          <w:ilvl w:val="0"/>
          <w:numId w:val="17"/>
        </w:numPr>
        <w:autoSpaceDE w:val="0"/>
        <w:autoSpaceDN w:val="0"/>
        <w:adjustRightInd w:val="0"/>
        <w:spacing w:after="0" w:line="240" w:lineRule="auto"/>
        <w:rPr>
          <w:rFonts w:eastAsia="Calibri" w:cs="Arial"/>
          <w:color w:val="000000"/>
          <w:sz w:val="24"/>
          <w:szCs w:val="24"/>
          <w:lang w:eastAsia="en-GB"/>
        </w:rPr>
      </w:pPr>
      <w:r w:rsidRPr="00CF1DFB">
        <w:rPr>
          <w:rFonts w:eastAsia="Calibri" w:cs="Arial"/>
          <w:color w:val="000000"/>
          <w:sz w:val="24"/>
          <w:szCs w:val="24"/>
          <w:lang w:eastAsia="en-GB"/>
        </w:rPr>
        <w:t xml:space="preserve">protect a child from physical and emotional harm or danger; </w:t>
      </w:r>
    </w:p>
    <w:p w:rsidR="00CF1DFB" w:rsidRPr="00CF1DFB" w:rsidRDefault="00CF1DFB" w:rsidP="00CF1DFB">
      <w:pPr>
        <w:widowControl w:val="0"/>
        <w:numPr>
          <w:ilvl w:val="0"/>
          <w:numId w:val="17"/>
        </w:numPr>
        <w:autoSpaceDE w:val="0"/>
        <w:autoSpaceDN w:val="0"/>
        <w:adjustRightInd w:val="0"/>
        <w:spacing w:after="0" w:line="240" w:lineRule="auto"/>
        <w:rPr>
          <w:rFonts w:eastAsia="Calibri" w:cs="Arial"/>
          <w:color w:val="000000"/>
          <w:sz w:val="24"/>
          <w:szCs w:val="24"/>
          <w:lang w:eastAsia="en-GB"/>
        </w:rPr>
      </w:pPr>
      <w:r w:rsidRPr="00CF1DFB">
        <w:rPr>
          <w:rFonts w:eastAsia="Calibri" w:cs="Arial"/>
          <w:color w:val="000000"/>
          <w:sz w:val="24"/>
          <w:szCs w:val="24"/>
          <w:lang w:eastAsia="en-GB"/>
        </w:rPr>
        <w:t xml:space="preserve">ensure adequate supervision (including the use of inadequate care-givers); or </w:t>
      </w:r>
    </w:p>
    <w:p w:rsidR="00CF1DFB" w:rsidRPr="00CF1DFB" w:rsidRDefault="00CF1DFB" w:rsidP="00CF1DFB">
      <w:pPr>
        <w:widowControl w:val="0"/>
        <w:numPr>
          <w:ilvl w:val="0"/>
          <w:numId w:val="17"/>
        </w:numPr>
        <w:autoSpaceDE w:val="0"/>
        <w:autoSpaceDN w:val="0"/>
        <w:adjustRightInd w:val="0"/>
        <w:spacing w:after="0" w:line="240" w:lineRule="auto"/>
        <w:rPr>
          <w:rFonts w:eastAsia="Calibri" w:cs="Arial"/>
          <w:color w:val="000000"/>
          <w:sz w:val="24"/>
          <w:szCs w:val="24"/>
          <w:lang w:eastAsia="en-GB"/>
        </w:rPr>
      </w:pPr>
      <w:proofErr w:type="gramStart"/>
      <w:r w:rsidRPr="00CF1DFB">
        <w:rPr>
          <w:rFonts w:eastAsia="Calibri" w:cs="Arial"/>
          <w:color w:val="000000"/>
          <w:sz w:val="24"/>
          <w:szCs w:val="24"/>
          <w:lang w:eastAsia="en-GB"/>
        </w:rPr>
        <w:t>ensure</w:t>
      </w:r>
      <w:proofErr w:type="gramEnd"/>
      <w:r w:rsidRPr="00CF1DFB">
        <w:rPr>
          <w:rFonts w:eastAsia="Calibri" w:cs="Arial"/>
          <w:color w:val="000000"/>
          <w:sz w:val="24"/>
          <w:szCs w:val="24"/>
          <w:lang w:eastAsia="en-GB"/>
        </w:rPr>
        <w:t xml:space="preserve"> access to appropriate medical care or treatment. It may also include neglect of, or unresponsiveness to, a child’s basic emotional needs.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keepNext/>
        <w:spacing w:before="240" w:after="60" w:line="240" w:lineRule="auto"/>
        <w:outlineLvl w:val="1"/>
        <w:rPr>
          <w:rFonts w:eastAsia="Times New Roman" w:cs="Arial"/>
          <w:b/>
          <w:bCs/>
          <w:iCs/>
          <w:sz w:val="24"/>
          <w:szCs w:val="24"/>
        </w:rPr>
      </w:pPr>
      <w:bookmarkStart w:id="93" w:name="_Toc295993819"/>
      <w:bookmarkStart w:id="94" w:name="_Toc295994271"/>
      <w:r w:rsidRPr="00CF1DFB">
        <w:rPr>
          <w:rFonts w:eastAsia="Times New Roman" w:cs="Arial"/>
          <w:b/>
          <w:bCs/>
          <w:iCs/>
          <w:sz w:val="24"/>
          <w:szCs w:val="24"/>
        </w:rPr>
        <w:t>Indicators of abuse</w:t>
      </w:r>
      <w:bookmarkEnd w:id="93"/>
      <w:bookmarkEnd w:id="94"/>
      <w:r w:rsidRPr="00CF1DFB">
        <w:rPr>
          <w:rFonts w:eastAsia="Times New Roman" w:cs="Arial"/>
          <w:b/>
          <w:bCs/>
          <w:iCs/>
          <w:sz w:val="24"/>
          <w:szCs w:val="24"/>
        </w:rPr>
        <w:t xml:space="preserve"> </w:t>
      </w: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w:t>
      </w:r>
      <w:proofErr w:type="gramStart"/>
      <w:r w:rsidRPr="00CF1DFB">
        <w:rPr>
          <w:rFonts w:eastAsia="Times New Roman" w:cs="Arial"/>
          <w:sz w:val="24"/>
          <w:szCs w:val="24"/>
          <w:lang w:eastAsia="en-GB"/>
        </w:rPr>
        <w:t>staff are</w:t>
      </w:r>
      <w:proofErr w:type="gramEnd"/>
      <w:r w:rsidRPr="00CF1DFB">
        <w:rPr>
          <w:rFonts w:eastAsia="Times New Roman" w:cs="Arial"/>
          <w:sz w:val="24"/>
          <w:szCs w:val="24"/>
          <w:lang w:eastAsia="en-GB"/>
        </w:rPr>
        <w:t xml:space="preserve"> also aware of the range of behavioural indicators of abuse and report any concerns to the designated senior person. </w:t>
      </w:r>
    </w:p>
    <w:p w:rsidR="00CF1DFB" w:rsidRPr="00CF1DFB" w:rsidRDefault="00CF1DFB" w:rsidP="00CF1DFB">
      <w:pPr>
        <w:widowControl w:val="0"/>
        <w:autoSpaceDE w:val="0"/>
        <w:autoSpaceDN w:val="0"/>
        <w:adjustRightInd w:val="0"/>
        <w:spacing w:after="0" w:line="240" w:lineRule="auto"/>
        <w:ind w:right="362"/>
        <w:rPr>
          <w:rFonts w:eastAsia="Times New Roman" w:cs="Arial"/>
          <w:b/>
          <w:sz w:val="24"/>
          <w:szCs w:val="24"/>
          <w:lang w:eastAsia="en-GB"/>
        </w:rPr>
      </w:pPr>
    </w:p>
    <w:p w:rsidR="00CF1DFB" w:rsidRPr="00CF1DFB" w:rsidRDefault="00CF1DFB" w:rsidP="00CF1DFB">
      <w:pPr>
        <w:widowControl w:val="0"/>
        <w:autoSpaceDE w:val="0"/>
        <w:autoSpaceDN w:val="0"/>
        <w:adjustRightInd w:val="0"/>
        <w:spacing w:after="0" w:line="240" w:lineRule="auto"/>
        <w:ind w:right="362"/>
        <w:rPr>
          <w:rFonts w:eastAsia="Times New Roman" w:cs="Arial"/>
          <w:b/>
          <w:sz w:val="24"/>
          <w:szCs w:val="24"/>
          <w:lang w:eastAsia="en-GB"/>
        </w:rPr>
      </w:pPr>
      <w:r w:rsidRPr="00CF1DFB">
        <w:rPr>
          <w:rFonts w:eastAsia="Times New Roman" w:cs="Arial"/>
          <w:b/>
          <w:sz w:val="24"/>
          <w:szCs w:val="24"/>
          <w:lang w:eastAsia="en-GB"/>
        </w:rPr>
        <w:t xml:space="preserve">It is the responsibility of staff to report their concerns. It is not their responsibility to investigate or decide whether a child has been abused.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A child who is being abused, neglected or exploited may: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numPr>
          <w:ilvl w:val="0"/>
          <w:numId w:val="1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have bruises, bleeding, burns, fractures or other injuries </w:t>
      </w:r>
    </w:p>
    <w:p w:rsidR="00CF1DFB" w:rsidRPr="00CF1DFB" w:rsidRDefault="00CF1DFB" w:rsidP="00CF1DFB">
      <w:pPr>
        <w:widowControl w:val="0"/>
        <w:numPr>
          <w:ilvl w:val="0"/>
          <w:numId w:val="1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show signs of pain or discomfort </w:t>
      </w:r>
    </w:p>
    <w:p w:rsidR="00CF1DFB" w:rsidRPr="00CF1DFB" w:rsidRDefault="00CF1DFB" w:rsidP="00CF1DFB">
      <w:pPr>
        <w:widowControl w:val="0"/>
        <w:numPr>
          <w:ilvl w:val="0"/>
          <w:numId w:val="1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keep arms and legs covered, even in warm weather </w:t>
      </w:r>
    </w:p>
    <w:p w:rsidR="00CF1DFB" w:rsidRPr="00CF1DFB" w:rsidRDefault="00CF1DFB" w:rsidP="00CF1DFB">
      <w:pPr>
        <w:widowControl w:val="0"/>
        <w:numPr>
          <w:ilvl w:val="0"/>
          <w:numId w:val="1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be concerned about changing for PE or swimming </w:t>
      </w:r>
    </w:p>
    <w:p w:rsidR="00CF1DFB" w:rsidRPr="00CF1DFB" w:rsidRDefault="00CF1DFB" w:rsidP="00CF1DFB">
      <w:pPr>
        <w:widowControl w:val="0"/>
        <w:numPr>
          <w:ilvl w:val="0"/>
          <w:numId w:val="1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look unkempt and uncared for </w:t>
      </w:r>
    </w:p>
    <w:p w:rsidR="00CF1DFB" w:rsidRPr="00CF1DFB" w:rsidRDefault="00CF1DFB" w:rsidP="00CF1DFB">
      <w:pPr>
        <w:widowControl w:val="0"/>
        <w:numPr>
          <w:ilvl w:val="0"/>
          <w:numId w:val="1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change their eating habits </w:t>
      </w:r>
    </w:p>
    <w:p w:rsidR="00CF1DFB" w:rsidRPr="00CF1DFB" w:rsidRDefault="00CF1DFB" w:rsidP="00CF1DFB">
      <w:pPr>
        <w:widowControl w:val="0"/>
        <w:numPr>
          <w:ilvl w:val="0"/>
          <w:numId w:val="1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have difficulty in making or sustaining friendships </w:t>
      </w:r>
    </w:p>
    <w:p w:rsidR="00CF1DFB" w:rsidRPr="00CF1DFB" w:rsidRDefault="00CF1DFB" w:rsidP="00CF1DFB">
      <w:pPr>
        <w:widowControl w:val="0"/>
        <w:numPr>
          <w:ilvl w:val="0"/>
          <w:numId w:val="1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appear fearful </w:t>
      </w:r>
    </w:p>
    <w:p w:rsidR="00CF1DFB" w:rsidRPr="00CF1DFB" w:rsidRDefault="00CF1DFB" w:rsidP="00CF1DFB">
      <w:pPr>
        <w:widowControl w:val="0"/>
        <w:numPr>
          <w:ilvl w:val="0"/>
          <w:numId w:val="1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be reckless with regard to their own or other’s safety </w:t>
      </w:r>
    </w:p>
    <w:p w:rsidR="00CF1DFB" w:rsidRPr="00CF1DFB" w:rsidRDefault="00CF1DFB" w:rsidP="00CF1DFB">
      <w:pPr>
        <w:widowControl w:val="0"/>
        <w:numPr>
          <w:ilvl w:val="0"/>
          <w:numId w:val="1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self-harm </w:t>
      </w:r>
    </w:p>
    <w:p w:rsidR="00CF1DFB" w:rsidRPr="00CF1DFB" w:rsidRDefault="00CF1DFB" w:rsidP="00CF1DFB">
      <w:pPr>
        <w:widowControl w:val="0"/>
        <w:numPr>
          <w:ilvl w:val="0"/>
          <w:numId w:val="1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frequently miss school, arrive late or leave the school for part of the day</w:t>
      </w:r>
    </w:p>
    <w:p w:rsidR="00CF1DFB" w:rsidRPr="00CF1DFB" w:rsidRDefault="00CF1DFB" w:rsidP="00CF1DFB">
      <w:pPr>
        <w:widowControl w:val="0"/>
        <w:numPr>
          <w:ilvl w:val="0"/>
          <w:numId w:val="1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show signs of not wanting to go home </w:t>
      </w:r>
    </w:p>
    <w:p w:rsidR="00CF1DFB" w:rsidRPr="00CF1DFB" w:rsidRDefault="00CF1DFB" w:rsidP="00CF1DFB">
      <w:pPr>
        <w:widowControl w:val="0"/>
        <w:numPr>
          <w:ilvl w:val="0"/>
          <w:numId w:val="1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display a change in behaviour – from quiet to aggressive, or happy-go-lucky to withdrawn </w:t>
      </w:r>
    </w:p>
    <w:p w:rsidR="00CF1DFB" w:rsidRPr="00CF1DFB" w:rsidRDefault="00CF1DFB" w:rsidP="00CF1DFB">
      <w:pPr>
        <w:widowControl w:val="0"/>
        <w:numPr>
          <w:ilvl w:val="0"/>
          <w:numId w:val="1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challenge authority </w:t>
      </w:r>
    </w:p>
    <w:p w:rsidR="00CF1DFB" w:rsidRPr="00CF1DFB" w:rsidRDefault="00CF1DFB" w:rsidP="00CF1DFB">
      <w:pPr>
        <w:widowControl w:val="0"/>
        <w:numPr>
          <w:ilvl w:val="0"/>
          <w:numId w:val="1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become disinterested in their school work </w:t>
      </w:r>
    </w:p>
    <w:p w:rsidR="00CF1DFB" w:rsidRPr="00CF1DFB" w:rsidRDefault="00CF1DFB" w:rsidP="00CF1DFB">
      <w:pPr>
        <w:widowControl w:val="0"/>
        <w:numPr>
          <w:ilvl w:val="0"/>
          <w:numId w:val="1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be constantly tired or preoccupied </w:t>
      </w:r>
    </w:p>
    <w:p w:rsidR="00CF1DFB" w:rsidRPr="00CF1DFB" w:rsidRDefault="00CF1DFB" w:rsidP="00CF1DFB">
      <w:pPr>
        <w:widowControl w:val="0"/>
        <w:numPr>
          <w:ilvl w:val="0"/>
          <w:numId w:val="1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be wary of physical contact </w:t>
      </w:r>
    </w:p>
    <w:p w:rsidR="00CF1DFB" w:rsidRPr="00CF1DFB" w:rsidRDefault="00CF1DFB" w:rsidP="00CF1DFB">
      <w:pPr>
        <w:widowControl w:val="0"/>
        <w:numPr>
          <w:ilvl w:val="0"/>
          <w:numId w:val="1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be involved in, or particularly knowledgeable about drugs or alcohol </w:t>
      </w:r>
    </w:p>
    <w:p w:rsidR="00CF1DFB" w:rsidRPr="00CF1DFB" w:rsidRDefault="00CF1DFB" w:rsidP="00CF1DFB">
      <w:pPr>
        <w:widowControl w:val="0"/>
        <w:numPr>
          <w:ilvl w:val="0"/>
          <w:numId w:val="1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display sexual knowledge or behaviour beyond that normally expected for their age</w:t>
      </w:r>
    </w:p>
    <w:p w:rsidR="00CF1DFB" w:rsidRPr="00CF1DFB" w:rsidRDefault="00CF1DFB" w:rsidP="00CF1DFB">
      <w:pPr>
        <w:widowControl w:val="0"/>
        <w:numPr>
          <w:ilvl w:val="0"/>
          <w:numId w:val="14"/>
        </w:numPr>
        <w:autoSpaceDE w:val="0"/>
        <w:autoSpaceDN w:val="0"/>
        <w:adjustRightInd w:val="0"/>
        <w:spacing w:after="0" w:line="240" w:lineRule="auto"/>
        <w:rPr>
          <w:rFonts w:eastAsia="Times New Roman" w:cs="Arial"/>
          <w:sz w:val="24"/>
          <w:szCs w:val="24"/>
          <w:lang w:eastAsia="en-GB"/>
        </w:rPr>
      </w:pPr>
      <w:r w:rsidRPr="00CF1DFB">
        <w:rPr>
          <w:rFonts w:eastAsia="Times New Roman" w:cs="Arial"/>
          <w:sz w:val="24"/>
          <w:szCs w:val="24"/>
          <w:lang w:eastAsia="en-GB"/>
        </w:rPr>
        <w:t xml:space="preserve">acquire gifts such as money or a mobile phone from new ‘friends’ </w:t>
      </w:r>
    </w:p>
    <w:p w:rsidR="00CF1DFB" w:rsidRPr="00CF1DFB" w:rsidRDefault="00CF1DFB" w:rsidP="00CF1DFB">
      <w:pPr>
        <w:widowControl w:val="0"/>
        <w:autoSpaceDE w:val="0"/>
        <w:autoSpaceDN w:val="0"/>
        <w:adjustRightInd w:val="0"/>
        <w:spacing w:after="0" w:line="240" w:lineRule="auto"/>
        <w:ind w:right="212"/>
        <w:rPr>
          <w:rFonts w:eastAsia="Times New Roman" w:cs="Arial"/>
          <w:sz w:val="24"/>
          <w:szCs w:val="24"/>
          <w:lang w:eastAsia="en-GB"/>
        </w:rPr>
      </w:pPr>
    </w:p>
    <w:p w:rsidR="00CF1DFB" w:rsidRPr="00CF1DFB" w:rsidRDefault="00CF1DFB" w:rsidP="00CF1DFB">
      <w:pPr>
        <w:widowControl w:val="0"/>
        <w:autoSpaceDE w:val="0"/>
        <w:autoSpaceDN w:val="0"/>
        <w:adjustRightInd w:val="0"/>
        <w:spacing w:after="0" w:line="240" w:lineRule="auto"/>
        <w:ind w:right="212"/>
        <w:rPr>
          <w:rFonts w:eastAsia="Times New Roman" w:cs="Arial"/>
          <w:sz w:val="24"/>
          <w:szCs w:val="24"/>
          <w:lang w:eastAsia="en-GB"/>
        </w:rPr>
      </w:pPr>
      <w:r w:rsidRPr="00CF1DFB">
        <w:rPr>
          <w:rFonts w:eastAsia="Times New Roman" w:cs="Arial"/>
          <w:sz w:val="24"/>
          <w:szCs w:val="24"/>
          <w:lang w:eastAsia="en-GB"/>
        </w:rPr>
        <w:t xml:space="preserve">Individual indicators will rarely, in isolation, provide conclusive evidence of abuse. They should be viewed as part of a jigsaw, and each small piece of information will help the DSL to decide how to proceed.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autoSpaceDE w:val="0"/>
        <w:autoSpaceDN w:val="0"/>
        <w:adjustRightInd w:val="0"/>
        <w:spacing w:after="0" w:line="240" w:lineRule="auto"/>
        <w:rPr>
          <w:rFonts w:cs="Arial"/>
          <w:color w:val="000000"/>
          <w:sz w:val="24"/>
          <w:szCs w:val="24"/>
        </w:rPr>
      </w:pPr>
      <w:r w:rsidRPr="00CF1DFB">
        <w:rPr>
          <w:rFonts w:cs="Arial"/>
          <w:b/>
          <w:bCs/>
          <w:color w:val="000000"/>
          <w:sz w:val="24"/>
          <w:szCs w:val="24"/>
        </w:rPr>
        <w:t xml:space="preserve">Child sexual exploitation </w:t>
      </w:r>
      <w:r w:rsidRPr="00CF1DFB">
        <w:rPr>
          <w:rFonts w:cs="Arial"/>
          <w:color w:val="000000"/>
          <w:sz w:val="24"/>
          <w:szCs w:val="24"/>
        </w:rPr>
        <w:t xml:space="preserve">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 not always involve physical contact and can happen online. A significant number of children who are victims of sexual exploitation go missing from home, care and education at some point. Some of the following signs may be indicators of sexual exploitation: </w:t>
      </w:r>
    </w:p>
    <w:p w:rsidR="00CF1DFB" w:rsidRPr="00CF1DFB" w:rsidRDefault="00CF1DFB" w:rsidP="00CF1DFB">
      <w:pPr>
        <w:autoSpaceDE w:val="0"/>
        <w:autoSpaceDN w:val="0"/>
        <w:adjustRightInd w:val="0"/>
        <w:spacing w:after="0" w:line="240" w:lineRule="auto"/>
        <w:rPr>
          <w:rFonts w:cs="Arial"/>
          <w:color w:val="000000"/>
          <w:sz w:val="24"/>
          <w:szCs w:val="24"/>
        </w:rPr>
      </w:pPr>
      <w:r w:rsidRPr="00CF1DFB">
        <w:rPr>
          <w:rFonts w:cs="Arial"/>
          <w:color w:val="000000"/>
          <w:sz w:val="24"/>
          <w:szCs w:val="24"/>
        </w:rPr>
        <w:t xml:space="preserve">• Children who appear with unexplained gifts or new possessions; </w:t>
      </w:r>
    </w:p>
    <w:p w:rsidR="00CF1DFB" w:rsidRPr="00CF1DFB" w:rsidRDefault="00CF1DFB" w:rsidP="00CF1DFB">
      <w:pPr>
        <w:autoSpaceDE w:val="0"/>
        <w:autoSpaceDN w:val="0"/>
        <w:adjustRightInd w:val="0"/>
        <w:spacing w:after="0" w:line="240" w:lineRule="auto"/>
        <w:rPr>
          <w:rFonts w:cs="Arial"/>
          <w:color w:val="000000"/>
          <w:sz w:val="24"/>
          <w:szCs w:val="24"/>
        </w:rPr>
      </w:pPr>
      <w:r w:rsidRPr="00CF1DFB">
        <w:rPr>
          <w:rFonts w:cs="Arial"/>
          <w:color w:val="000000"/>
          <w:sz w:val="24"/>
          <w:szCs w:val="24"/>
        </w:rPr>
        <w:t xml:space="preserve">• Children who associate with other young people involved in exploitation; </w:t>
      </w:r>
    </w:p>
    <w:p w:rsidR="00CF1DFB" w:rsidRPr="00CF1DFB" w:rsidRDefault="00CF1DFB" w:rsidP="00CF1DFB">
      <w:pPr>
        <w:autoSpaceDE w:val="0"/>
        <w:autoSpaceDN w:val="0"/>
        <w:adjustRightInd w:val="0"/>
        <w:spacing w:after="0" w:line="240" w:lineRule="auto"/>
        <w:rPr>
          <w:rFonts w:cs="Arial"/>
          <w:color w:val="000000"/>
          <w:sz w:val="24"/>
          <w:szCs w:val="24"/>
        </w:rPr>
      </w:pPr>
      <w:r w:rsidRPr="00CF1DFB">
        <w:rPr>
          <w:rFonts w:cs="Arial"/>
          <w:color w:val="000000"/>
          <w:sz w:val="24"/>
          <w:szCs w:val="24"/>
        </w:rPr>
        <w:t xml:space="preserve">• Children who have older boyfriends or girlfriends; </w:t>
      </w:r>
    </w:p>
    <w:p w:rsidR="00CF1DFB" w:rsidRPr="00CF1DFB" w:rsidRDefault="00CF1DFB" w:rsidP="00CF1DFB">
      <w:pPr>
        <w:autoSpaceDE w:val="0"/>
        <w:autoSpaceDN w:val="0"/>
        <w:adjustRightInd w:val="0"/>
        <w:spacing w:after="0" w:line="240" w:lineRule="auto"/>
        <w:rPr>
          <w:rFonts w:cs="Arial"/>
          <w:color w:val="000000"/>
          <w:sz w:val="24"/>
          <w:szCs w:val="24"/>
        </w:rPr>
      </w:pPr>
      <w:r w:rsidRPr="00CF1DFB">
        <w:rPr>
          <w:rFonts w:cs="Arial"/>
          <w:color w:val="000000"/>
          <w:sz w:val="24"/>
          <w:szCs w:val="24"/>
        </w:rPr>
        <w:t xml:space="preserve">• Children who suffer from sexually transmitted infections or become pregnant; </w:t>
      </w:r>
    </w:p>
    <w:p w:rsidR="00CF1DFB" w:rsidRPr="00CF1DFB" w:rsidRDefault="00CF1DFB" w:rsidP="00CF1DFB">
      <w:pPr>
        <w:autoSpaceDE w:val="0"/>
        <w:autoSpaceDN w:val="0"/>
        <w:adjustRightInd w:val="0"/>
        <w:spacing w:after="0" w:line="240" w:lineRule="auto"/>
        <w:rPr>
          <w:rFonts w:cs="Arial"/>
          <w:color w:val="000000"/>
          <w:sz w:val="24"/>
          <w:szCs w:val="24"/>
        </w:rPr>
      </w:pPr>
      <w:r w:rsidRPr="00CF1DFB">
        <w:rPr>
          <w:rFonts w:cs="Arial"/>
          <w:color w:val="000000"/>
          <w:sz w:val="24"/>
          <w:szCs w:val="24"/>
        </w:rPr>
        <w:t xml:space="preserve">• Children who suffer from changes in emotional well-being; </w:t>
      </w:r>
    </w:p>
    <w:p w:rsidR="00CF1DFB" w:rsidRPr="00CF1DFB" w:rsidRDefault="00CF1DFB" w:rsidP="00CF1DFB">
      <w:pPr>
        <w:autoSpaceDE w:val="0"/>
        <w:autoSpaceDN w:val="0"/>
        <w:adjustRightInd w:val="0"/>
        <w:spacing w:after="0" w:line="240" w:lineRule="auto"/>
        <w:rPr>
          <w:rFonts w:cs="Arial"/>
          <w:color w:val="000000"/>
          <w:sz w:val="24"/>
          <w:szCs w:val="24"/>
        </w:rPr>
      </w:pPr>
      <w:r w:rsidRPr="00CF1DFB">
        <w:rPr>
          <w:rFonts w:cs="Arial"/>
          <w:color w:val="000000"/>
          <w:sz w:val="24"/>
          <w:szCs w:val="24"/>
        </w:rPr>
        <w:t xml:space="preserve">• Children who misuse drugs and alcohol; </w:t>
      </w:r>
    </w:p>
    <w:p w:rsidR="00CF1DFB" w:rsidRPr="00CF1DFB" w:rsidRDefault="00CF1DFB" w:rsidP="00CF1DFB">
      <w:pPr>
        <w:autoSpaceDE w:val="0"/>
        <w:autoSpaceDN w:val="0"/>
        <w:adjustRightInd w:val="0"/>
        <w:spacing w:after="0" w:line="240" w:lineRule="auto"/>
        <w:rPr>
          <w:rFonts w:cs="Arial"/>
          <w:color w:val="000000"/>
          <w:sz w:val="24"/>
          <w:szCs w:val="24"/>
        </w:rPr>
      </w:pPr>
      <w:r w:rsidRPr="00CF1DFB">
        <w:rPr>
          <w:rFonts w:cs="Arial"/>
          <w:color w:val="000000"/>
          <w:sz w:val="24"/>
          <w:szCs w:val="24"/>
        </w:rPr>
        <w:t xml:space="preserve">• Children who go missing for periods of time or regularly come home late; and </w:t>
      </w:r>
    </w:p>
    <w:p w:rsidR="00CF1DFB" w:rsidRPr="00CF1DFB" w:rsidRDefault="00CF1DFB" w:rsidP="00CF1DFB">
      <w:pPr>
        <w:autoSpaceDE w:val="0"/>
        <w:autoSpaceDN w:val="0"/>
        <w:adjustRightInd w:val="0"/>
        <w:spacing w:after="0" w:line="240" w:lineRule="auto"/>
        <w:rPr>
          <w:rFonts w:cs="Arial"/>
          <w:color w:val="000000"/>
          <w:sz w:val="24"/>
          <w:szCs w:val="24"/>
        </w:rPr>
      </w:pPr>
      <w:r w:rsidRPr="00CF1DFB">
        <w:rPr>
          <w:rFonts w:cs="Arial"/>
          <w:color w:val="000000"/>
          <w:sz w:val="24"/>
          <w:szCs w:val="24"/>
        </w:rPr>
        <w:t xml:space="preserve">• Children who regularly miss school or education or do not take part in education.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widowControl w:val="0"/>
        <w:autoSpaceDE w:val="0"/>
        <w:autoSpaceDN w:val="0"/>
        <w:adjustRightInd w:val="0"/>
        <w:spacing w:after="0" w:line="240" w:lineRule="auto"/>
        <w:ind w:right="212"/>
        <w:rPr>
          <w:rFonts w:eastAsia="Times New Roman" w:cs="Arial"/>
          <w:b/>
          <w:sz w:val="24"/>
          <w:szCs w:val="24"/>
          <w:lang w:eastAsia="en-GB"/>
        </w:rPr>
      </w:pPr>
    </w:p>
    <w:p w:rsidR="00CF1DFB" w:rsidRPr="00CF1DFB" w:rsidRDefault="00CF1DFB" w:rsidP="00CF1DFB">
      <w:pPr>
        <w:widowControl w:val="0"/>
        <w:autoSpaceDE w:val="0"/>
        <w:autoSpaceDN w:val="0"/>
        <w:adjustRightInd w:val="0"/>
        <w:spacing w:after="0" w:line="240" w:lineRule="auto"/>
        <w:ind w:right="212"/>
        <w:rPr>
          <w:rFonts w:eastAsia="Times New Roman" w:cs="Arial"/>
          <w:b/>
          <w:sz w:val="24"/>
          <w:szCs w:val="24"/>
          <w:lang w:eastAsia="en-GB"/>
        </w:rPr>
      </w:pPr>
      <w:r w:rsidRPr="00CF1DFB">
        <w:rPr>
          <w:rFonts w:eastAsia="Times New Roman" w:cs="Arial"/>
          <w:b/>
          <w:sz w:val="24"/>
          <w:szCs w:val="24"/>
          <w:lang w:eastAsia="en-GB"/>
        </w:rPr>
        <w:t xml:space="preserve">It is very important that staff report their concerns – they do not need ‘absolute proof’ that the child is at risk. </w:t>
      </w:r>
    </w:p>
    <w:p w:rsidR="00CF1DFB" w:rsidRPr="00CF1DFB" w:rsidRDefault="00CF1DFB" w:rsidP="00CF1DFB">
      <w:pPr>
        <w:widowControl w:val="0"/>
        <w:autoSpaceDE w:val="0"/>
        <w:autoSpaceDN w:val="0"/>
        <w:adjustRightInd w:val="0"/>
        <w:spacing w:after="0" w:line="240" w:lineRule="auto"/>
        <w:rPr>
          <w:rFonts w:eastAsia="Times New Roman" w:cs="Arial"/>
          <w:color w:val="000000"/>
          <w:sz w:val="24"/>
          <w:szCs w:val="24"/>
          <w:lang w:eastAsia="en-GB"/>
        </w:rPr>
      </w:pPr>
    </w:p>
    <w:p w:rsidR="00CF1DFB" w:rsidRPr="00CF1DFB" w:rsidRDefault="00CF1DFB" w:rsidP="00CF1DFB">
      <w:pPr>
        <w:autoSpaceDE w:val="0"/>
        <w:autoSpaceDN w:val="0"/>
        <w:adjustRightInd w:val="0"/>
        <w:spacing w:after="0" w:line="240" w:lineRule="auto"/>
        <w:rPr>
          <w:rFonts w:cs="Arial"/>
          <w:color w:val="000000"/>
          <w:sz w:val="24"/>
          <w:szCs w:val="24"/>
        </w:rPr>
      </w:pPr>
      <w:r w:rsidRPr="00CF1DFB">
        <w:rPr>
          <w:rFonts w:cs="Arial"/>
          <w:b/>
          <w:bCs/>
          <w:color w:val="000000"/>
          <w:sz w:val="24"/>
          <w:szCs w:val="24"/>
        </w:rPr>
        <w:t xml:space="preserve">Honour based violence </w:t>
      </w:r>
    </w:p>
    <w:p w:rsidR="00CF1DFB" w:rsidRPr="00CF1DFB" w:rsidRDefault="00CF1DFB" w:rsidP="00CF1DFB">
      <w:pPr>
        <w:autoSpaceDE w:val="0"/>
        <w:autoSpaceDN w:val="0"/>
        <w:adjustRightInd w:val="0"/>
        <w:spacing w:after="0" w:line="240" w:lineRule="auto"/>
        <w:rPr>
          <w:rFonts w:cs="Arial"/>
          <w:color w:val="000000"/>
          <w:sz w:val="24"/>
          <w:szCs w:val="24"/>
        </w:rPr>
      </w:pPr>
      <w:r w:rsidRPr="00CF1DFB">
        <w:rPr>
          <w:rFonts w:cs="Arial"/>
          <w:color w:val="000000"/>
          <w:sz w:val="24"/>
          <w:szCs w:val="24"/>
        </w:rPr>
        <w:t xml:space="preserve">So-called ‘honour-based’ violence (HBV) encompasses crimes which have been committed to protect or defend the honour of the family and/or the community, including Female Genital Mutilation (FGM), forced marriage, and practices such as breast ironing. All forms of so called HBV are abuse (regardless of the motivation) and should be handled and escalated as such. If in any doubt, staff should speak to the designated safeguarding lead. Professionals in all agencies, and individuals and groups in relevant communities, need to be alert to the possibility of a child being at risk of HBV, or already having suffered HBV. </w:t>
      </w:r>
    </w:p>
    <w:p w:rsidR="00CF1DFB" w:rsidRPr="00CF1DFB" w:rsidRDefault="00CF1DFB" w:rsidP="00CF1DFB">
      <w:pPr>
        <w:autoSpaceDE w:val="0"/>
        <w:autoSpaceDN w:val="0"/>
        <w:adjustRightInd w:val="0"/>
        <w:spacing w:after="0" w:line="240" w:lineRule="auto"/>
        <w:rPr>
          <w:rFonts w:cs="Arial"/>
          <w:color w:val="000000"/>
          <w:sz w:val="24"/>
          <w:szCs w:val="24"/>
        </w:rPr>
      </w:pPr>
      <w:r w:rsidRPr="00CF1DFB">
        <w:rPr>
          <w:rFonts w:cs="Arial"/>
          <w:b/>
          <w:bCs/>
          <w:color w:val="000000"/>
          <w:sz w:val="24"/>
          <w:szCs w:val="24"/>
        </w:rPr>
        <w:t xml:space="preserve">Indicators </w:t>
      </w:r>
    </w:p>
    <w:p w:rsidR="00CF1DFB" w:rsidRPr="00CF1DFB" w:rsidRDefault="00CF1DFB" w:rsidP="00CF1DFB">
      <w:pPr>
        <w:autoSpaceDE w:val="0"/>
        <w:autoSpaceDN w:val="0"/>
        <w:adjustRightInd w:val="0"/>
        <w:spacing w:after="0" w:line="240" w:lineRule="auto"/>
        <w:rPr>
          <w:rFonts w:cs="Arial"/>
          <w:color w:val="000000"/>
          <w:sz w:val="24"/>
          <w:szCs w:val="24"/>
        </w:rPr>
      </w:pPr>
      <w:r w:rsidRPr="00CF1DFB">
        <w:rPr>
          <w:rFonts w:cs="Arial"/>
          <w:color w:val="000000"/>
          <w:sz w:val="24"/>
          <w:szCs w:val="24"/>
        </w:rPr>
        <w:t xml:space="preserve">There are a range of potential indicators that a child may be at risk of HBV. Guidance on the warning signs that FGM or forced marriage may be about to take place, or may have already taken place, can be found on pages 38-41 of the Multi agency statutory guidance on FGM (pages 59-61 focus on the role of schools and colleges) Handling case of forced marriage. </w:t>
      </w:r>
    </w:p>
    <w:p w:rsidR="00CF1DFB" w:rsidRPr="00CF1DFB" w:rsidRDefault="00CF1DFB" w:rsidP="00CF1DFB">
      <w:pPr>
        <w:autoSpaceDE w:val="0"/>
        <w:autoSpaceDN w:val="0"/>
        <w:adjustRightInd w:val="0"/>
        <w:spacing w:after="0" w:line="240" w:lineRule="auto"/>
        <w:rPr>
          <w:rFonts w:cs="Arial"/>
          <w:color w:val="000000"/>
          <w:sz w:val="24"/>
          <w:szCs w:val="24"/>
        </w:rPr>
      </w:pPr>
    </w:p>
    <w:p w:rsidR="00CF1DFB" w:rsidRPr="00CF1DFB" w:rsidRDefault="006260EC" w:rsidP="00CF1DFB">
      <w:pPr>
        <w:autoSpaceDE w:val="0"/>
        <w:autoSpaceDN w:val="0"/>
        <w:adjustRightInd w:val="0"/>
        <w:spacing w:after="0" w:line="240" w:lineRule="auto"/>
        <w:rPr>
          <w:rFonts w:cs="Arial"/>
          <w:color w:val="000000"/>
          <w:sz w:val="24"/>
          <w:szCs w:val="24"/>
        </w:rPr>
      </w:pPr>
      <w:hyperlink r:id="rId49" w:history="1">
        <w:r w:rsidR="00CF1DFB" w:rsidRPr="00CF1DFB">
          <w:rPr>
            <w:rFonts w:cs="Arial"/>
            <w:color w:val="0000FF"/>
            <w:sz w:val="24"/>
            <w:szCs w:val="24"/>
            <w:u w:val="single"/>
          </w:rPr>
          <w:t>https://www.gov.uk/government/publications/multi-agency-statutory-guidance-on-female-genital-mutilation</w:t>
        </w:r>
      </w:hyperlink>
    </w:p>
    <w:p w:rsidR="00CF1DFB" w:rsidRPr="00CF1DFB" w:rsidRDefault="00CF1DFB" w:rsidP="00CF1DFB">
      <w:pPr>
        <w:autoSpaceDE w:val="0"/>
        <w:autoSpaceDN w:val="0"/>
        <w:adjustRightInd w:val="0"/>
        <w:spacing w:after="0" w:line="240" w:lineRule="auto"/>
        <w:rPr>
          <w:rFonts w:cs="Arial"/>
          <w:color w:val="000000"/>
          <w:sz w:val="24"/>
          <w:szCs w:val="24"/>
        </w:rPr>
      </w:pPr>
    </w:p>
    <w:p w:rsidR="00CF1DFB" w:rsidRPr="00CF1DFB" w:rsidRDefault="00CF1DFB" w:rsidP="00CF1DFB">
      <w:pPr>
        <w:widowControl w:val="0"/>
        <w:autoSpaceDE w:val="0"/>
        <w:autoSpaceDN w:val="0"/>
        <w:adjustRightInd w:val="0"/>
        <w:spacing w:after="0" w:line="240" w:lineRule="auto"/>
        <w:rPr>
          <w:rFonts w:cs="Arial"/>
          <w:color w:val="000000"/>
          <w:sz w:val="24"/>
          <w:szCs w:val="24"/>
        </w:rPr>
      </w:pPr>
    </w:p>
    <w:p w:rsidR="00CF1DFB" w:rsidRPr="00CF1DFB" w:rsidRDefault="00CF1DFB" w:rsidP="00CF1DFB">
      <w:pPr>
        <w:autoSpaceDE w:val="0"/>
        <w:autoSpaceDN w:val="0"/>
        <w:adjustRightInd w:val="0"/>
        <w:spacing w:after="0" w:line="240" w:lineRule="auto"/>
        <w:rPr>
          <w:rFonts w:cs="Arial"/>
          <w:b/>
          <w:bCs/>
          <w:color w:val="000000"/>
          <w:sz w:val="24"/>
          <w:szCs w:val="24"/>
        </w:rPr>
      </w:pPr>
      <w:r w:rsidRPr="00CF1DFB">
        <w:rPr>
          <w:rFonts w:cs="Arial"/>
          <w:b/>
          <w:bCs/>
          <w:color w:val="000000"/>
          <w:sz w:val="24"/>
          <w:szCs w:val="24"/>
        </w:rPr>
        <w:t>Female genital Mutilation</w:t>
      </w:r>
    </w:p>
    <w:p w:rsidR="00CF1DFB" w:rsidRPr="00CF1DFB" w:rsidRDefault="00CF1DFB" w:rsidP="00CF1DFB">
      <w:pPr>
        <w:autoSpaceDE w:val="0"/>
        <w:autoSpaceDN w:val="0"/>
        <w:adjustRightInd w:val="0"/>
        <w:spacing w:after="0" w:line="240" w:lineRule="auto"/>
        <w:rPr>
          <w:rFonts w:cs="Arial"/>
          <w:color w:val="000000"/>
          <w:sz w:val="24"/>
          <w:szCs w:val="24"/>
        </w:rPr>
      </w:pPr>
      <w:r w:rsidRPr="00CF1DFB">
        <w:rPr>
          <w:rFonts w:cs="Arial"/>
          <w:b/>
          <w:bCs/>
          <w:color w:val="000000"/>
          <w:sz w:val="24"/>
          <w:szCs w:val="24"/>
        </w:rPr>
        <w:t xml:space="preserve"> </w:t>
      </w:r>
    </w:p>
    <w:p w:rsidR="00CF1DFB" w:rsidRPr="00CF1DFB" w:rsidRDefault="00CF1DFB" w:rsidP="00CF1DFB">
      <w:pPr>
        <w:autoSpaceDE w:val="0"/>
        <w:autoSpaceDN w:val="0"/>
        <w:adjustRightInd w:val="0"/>
        <w:spacing w:after="0" w:line="240" w:lineRule="auto"/>
        <w:rPr>
          <w:rFonts w:cs="Arial"/>
          <w:color w:val="000000"/>
          <w:sz w:val="24"/>
          <w:szCs w:val="24"/>
        </w:rPr>
      </w:pPr>
      <w:r w:rsidRPr="00CF1DFB">
        <w:rPr>
          <w:rFonts w:cs="Arial"/>
          <w:color w:val="000000"/>
          <w:sz w:val="24"/>
          <w:szCs w:val="24"/>
        </w:rPr>
        <w:t xml:space="preserve">FGM comprises all procedures involving partial or total removal of the external female genitalia or other injury to the female genital organs. It is illegal in the UK and a form of child abuse with long-lasting harmful consequences. </w:t>
      </w:r>
    </w:p>
    <w:p w:rsidR="00CF1DFB" w:rsidRPr="00CF1DFB" w:rsidRDefault="00CF1DFB" w:rsidP="00CF1DFB">
      <w:pPr>
        <w:autoSpaceDE w:val="0"/>
        <w:autoSpaceDN w:val="0"/>
        <w:adjustRightInd w:val="0"/>
        <w:spacing w:after="0" w:line="240" w:lineRule="auto"/>
        <w:rPr>
          <w:rFonts w:cs="Arial"/>
          <w:color w:val="000000"/>
          <w:sz w:val="24"/>
          <w:szCs w:val="24"/>
        </w:rPr>
      </w:pPr>
      <w:r w:rsidRPr="00CF1DFB">
        <w:rPr>
          <w:rFonts w:cs="Arial"/>
          <w:color w:val="000000"/>
          <w:sz w:val="24"/>
          <w:szCs w:val="24"/>
        </w:rPr>
        <w:t xml:space="preserve">Section 5B of the Female Genital Mutilation Act 2003 (as inserted by section 74 of the Serious Crime Act 2015) places a statutory duty upon </w:t>
      </w:r>
      <w:r w:rsidRPr="00CF1DFB">
        <w:rPr>
          <w:rFonts w:cs="Arial"/>
          <w:b/>
          <w:bCs/>
          <w:color w:val="000000"/>
          <w:sz w:val="24"/>
          <w:szCs w:val="24"/>
        </w:rPr>
        <w:t xml:space="preserve">teachers </w:t>
      </w:r>
      <w:r w:rsidRPr="00CF1DFB">
        <w:rPr>
          <w:rFonts w:cs="Arial"/>
          <w:color w:val="000000"/>
          <w:sz w:val="24"/>
          <w:szCs w:val="24"/>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Information on when and how to make a report can be found at Mandatory reporting of female genital mutilation procedural information. </w:t>
      </w:r>
    </w:p>
    <w:p w:rsidR="00CF1DFB" w:rsidRPr="00CF1DFB" w:rsidRDefault="00CF1DFB" w:rsidP="00CF1DFB">
      <w:pPr>
        <w:autoSpaceDE w:val="0"/>
        <w:autoSpaceDN w:val="0"/>
        <w:adjustRightInd w:val="0"/>
        <w:spacing w:after="0" w:line="240" w:lineRule="auto"/>
        <w:rPr>
          <w:rFonts w:cs="Arial"/>
          <w:color w:val="000000"/>
          <w:sz w:val="24"/>
          <w:szCs w:val="24"/>
        </w:rPr>
      </w:pPr>
      <w:r w:rsidRPr="00CF1DFB">
        <w:rPr>
          <w:rFonts w:cs="Arial"/>
          <w:color w:val="000000"/>
          <w:sz w:val="24"/>
          <w:szCs w:val="24"/>
        </w:rPr>
        <w:t xml:space="preserve">Teachers </w:t>
      </w:r>
      <w:r w:rsidRPr="00CF1DFB">
        <w:rPr>
          <w:rFonts w:cs="Arial"/>
          <w:b/>
          <w:bCs/>
          <w:color w:val="000000"/>
          <w:sz w:val="24"/>
          <w:szCs w:val="24"/>
        </w:rPr>
        <w:t xml:space="preserve">must </w:t>
      </w:r>
      <w:r w:rsidRPr="00CF1DFB">
        <w:rPr>
          <w:rFonts w:cs="Arial"/>
          <w:color w:val="000000"/>
          <w:sz w:val="24"/>
          <w:szCs w:val="24"/>
        </w:rPr>
        <w:t xml:space="preserve">personally report to the police cases where they discover that an act of FGM appears to have been carried out.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w:t>
      </w:r>
    </w:p>
    <w:p w:rsidR="00CF1DFB" w:rsidRPr="00CF1DFB" w:rsidRDefault="00CF1DFB" w:rsidP="00CF1DFB">
      <w:pPr>
        <w:autoSpaceDE w:val="0"/>
        <w:autoSpaceDN w:val="0"/>
        <w:adjustRightInd w:val="0"/>
        <w:spacing w:after="0" w:line="240" w:lineRule="auto"/>
        <w:rPr>
          <w:rFonts w:cs="Arial"/>
          <w:b/>
          <w:bCs/>
          <w:color w:val="000000"/>
          <w:sz w:val="24"/>
          <w:szCs w:val="24"/>
        </w:rPr>
      </w:pPr>
    </w:p>
    <w:p w:rsidR="00CF1DFB" w:rsidRPr="00CF1DFB" w:rsidRDefault="00CF1DFB" w:rsidP="00CF1DFB">
      <w:pPr>
        <w:autoSpaceDE w:val="0"/>
        <w:autoSpaceDN w:val="0"/>
        <w:adjustRightInd w:val="0"/>
        <w:spacing w:after="0" w:line="240" w:lineRule="auto"/>
        <w:rPr>
          <w:rFonts w:cs="Arial"/>
          <w:color w:val="000000"/>
          <w:sz w:val="24"/>
          <w:szCs w:val="24"/>
        </w:rPr>
      </w:pPr>
      <w:r w:rsidRPr="00CF1DFB">
        <w:rPr>
          <w:rFonts w:cs="Arial"/>
          <w:b/>
          <w:bCs/>
          <w:color w:val="000000"/>
          <w:sz w:val="24"/>
          <w:szCs w:val="24"/>
        </w:rPr>
        <w:t xml:space="preserve">Forced marriage </w:t>
      </w:r>
    </w:p>
    <w:p w:rsidR="00CF1DFB" w:rsidRPr="00CF1DFB" w:rsidRDefault="00CF1DFB" w:rsidP="00CF1DFB">
      <w:pPr>
        <w:autoSpaceDE w:val="0"/>
        <w:autoSpaceDN w:val="0"/>
        <w:adjustRightInd w:val="0"/>
        <w:spacing w:after="0" w:line="240" w:lineRule="auto"/>
        <w:rPr>
          <w:rFonts w:eastAsia="Calibri" w:cs="Arial"/>
          <w:sz w:val="24"/>
          <w:szCs w:val="24"/>
        </w:rPr>
      </w:pPr>
      <w:r w:rsidRPr="00CF1DFB">
        <w:rPr>
          <w:rFonts w:cs="Arial"/>
          <w:color w:val="000000"/>
          <w:sz w:val="24"/>
          <w:szCs w:val="24"/>
        </w:rPr>
        <w:t xml:space="preserve">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 School and college staff can contact the Forced Marriage Unit if they need advice or information: Contact: 020 7008 0151 or email </w:t>
      </w:r>
      <w:hyperlink r:id="rId50" w:history="1">
        <w:r w:rsidRPr="00CF1DFB">
          <w:rPr>
            <w:rFonts w:eastAsia="Calibri" w:cs="Arial"/>
            <w:color w:val="0000FF"/>
            <w:sz w:val="24"/>
            <w:szCs w:val="24"/>
            <w:u w:val="single"/>
          </w:rPr>
          <w:t>fmu@fco.gov.uk</w:t>
        </w:r>
      </w:hyperlink>
      <w:r w:rsidRPr="00CF1DFB">
        <w:rPr>
          <w:rFonts w:eastAsia="Calibri" w:cs="Arial"/>
          <w:sz w:val="24"/>
          <w:szCs w:val="24"/>
        </w:rPr>
        <w:t xml:space="preserve"> and more information can be accessed using the following link</w:t>
      </w:r>
    </w:p>
    <w:p w:rsidR="00CF1DFB" w:rsidRPr="00CF1DFB" w:rsidRDefault="006260EC" w:rsidP="00CF1DFB">
      <w:pPr>
        <w:autoSpaceDE w:val="0"/>
        <w:autoSpaceDN w:val="0"/>
        <w:adjustRightInd w:val="0"/>
        <w:spacing w:after="0" w:line="240" w:lineRule="auto"/>
        <w:rPr>
          <w:rFonts w:eastAsia="Calibri" w:cs="Arial"/>
          <w:sz w:val="24"/>
          <w:szCs w:val="24"/>
        </w:rPr>
      </w:pPr>
      <w:hyperlink r:id="rId51" w:history="1">
        <w:r w:rsidR="00CF1DFB" w:rsidRPr="00CF1DFB">
          <w:rPr>
            <w:rFonts w:eastAsia="Calibri" w:cs="Arial"/>
            <w:color w:val="0000FF"/>
            <w:sz w:val="24"/>
            <w:szCs w:val="24"/>
            <w:u w:val="single"/>
          </w:rPr>
          <w:t>https://www.gov.uk/government/uploads/system/uploads/attachment_data/file/322307/HMG_MULTI_AGENCY_PRACTICE_GUIDELINES_v1_180614_FINAL.pdf</w:t>
        </w:r>
      </w:hyperlink>
    </w:p>
    <w:p w:rsidR="00CF1DFB" w:rsidRPr="00CF1DFB" w:rsidRDefault="00CF1DFB" w:rsidP="00CF1DFB">
      <w:pPr>
        <w:autoSpaceDE w:val="0"/>
        <w:autoSpaceDN w:val="0"/>
        <w:adjustRightInd w:val="0"/>
        <w:spacing w:after="0" w:line="240" w:lineRule="auto"/>
        <w:rPr>
          <w:rFonts w:eastAsia="Calibri" w:cs="Times New Roman"/>
          <w:sz w:val="24"/>
          <w:szCs w:val="24"/>
        </w:rPr>
      </w:pPr>
    </w:p>
    <w:p w:rsidR="00CF1DFB" w:rsidRPr="00CF1DFB" w:rsidRDefault="00CF1DFB" w:rsidP="00CF1DFB">
      <w:pPr>
        <w:autoSpaceDE w:val="0"/>
        <w:autoSpaceDN w:val="0"/>
        <w:adjustRightInd w:val="0"/>
        <w:spacing w:after="0" w:line="240" w:lineRule="auto"/>
        <w:rPr>
          <w:rFonts w:cs="Arial"/>
          <w:color w:val="000000"/>
          <w:sz w:val="24"/>
          <w:szCs w:val="24"/>
        </w:rPr>
      </w:pPr>
    </w:p>
    <w:p w:rsidR="00CF1DFB" w:rsidRPr="00CF1DFB" w:rsidRDefault="00CF1DFB" w:rsidP="00CF1DFB">
      <w:pPr>
        <w:spacing w:before="108" w:after="108"/>
        <w:ind w:left="108" w:right="108"/>
        <w:rPr>
          <w:rFonts w:eastAsia="Calibri" w:cs="Arial"/>
          <w:b/>
          <w:sz w:val="24"/>
          <w:szCs w:val="24"/>
        </w:rPr>
      </w:pPr>
      <w:r w:rsidRPr="00CF1DFB">
        <w:rPr>
          <w:rFonts w:eastAsia="Calibri" w:cs="Arial"/>
          <w:b/>
          <w:sz w:val="24"/>
          <w:szCs w:val="24"/>
        </w:rPr>
        <w:t>Recognising Extremism</w:t>
      </w:r>
    </w:p>
    <w:p w:rsidR="00CF1DFB" w:rsidRPr="00CF1DFB" w:rsidRDefault="00CF1DFB" w:rsidP="00CF1DFB">
      <w:pPr>
        <w:spacing w:before="108" w:after="108"/>
        <w:ind w:left="108" w:right="108"/>
        <w:rPr>
          <w:rFonts w:eastAsia="Calibri" w:cs="Arial"/>
          <w:sz w:val="24"/>
          <w:szCs w:val="24"/>
        </w:rPr>
      </w:pPr>
      <w:r w:rsidRPr="00CF1DFB">
        <w:rPr>
          <w:rFonts w:eastAsia="Calibri" w:cs="Arial"/>
          <w:sz w:val="24"/>
          <w:szCs w:val="24"/>
        </w:rPr>
        <w:t>Early indicators of radicalisation or extremism may include:</w:t>
      </w:r>
    </w:p>
    <w:p w:rsidR="00CF1DFB" w:rsidRPr="00CF1DFB" w:rsidRDefault="00CF1DFB" w:rsidP="00CF1DFB">
      <w:pPr>
        <w:numPr>
          <w:ilvl w:val="0"/>
          <w:numId w:val="28"/>
        </w:numPr>
        <w:spacing w:before="108" w:after="108" w:line="240" w:lineRule="auto"/>
        <w:ind w:right="108"/>
        <w:rPr>
          <w:rFonts w:eastAsia="Calibri" w:cs="Arial"/>
          <w:sz w:val="24"/>
          <w:szCs w:val="24"/>
        </w:rPr>
      </w:pPr>
      <w:r w:rsidRPr="00CF1DFB">
        <w:rPr>
          <w:rFonts w:eastAsia="Calibri" w:cs="Arial"/>
          <w:sz w:val="24"/>
          <w:szCs w:val="24"/>
        </w:rPr>
        <w:t>showing sympathy for extremist causes</w:t>
      </w:r>
    </w:p>
    <w:p w:rsidR="00CF1DFB" w:rsidRPr="00CF1DFB" w:rsidRDefault="00CF1DFB" w:rsidP="00CF1DFB">
      <w:pPr>
        <w:numPr>
          <w:ilvl w:val="0"/>
          <w:numId w:val="28"/>
        </w:numPr>
        <w:spacing w:before="108" w:after="108" w:line="240" w:lineRule="auto"/>
        <w:ind w:right="108"/>
        <w:rPr>
          <w:rFonts w:eastAsia="Calibri" w:cs="Arial"/>
          <w:sz w:val="24"/>
          <w:szCs w:val="24"/>
        </w:rPr>
      </w:pPr>
      <w:r w:rsidRPr="00CF1DFB">
        <w:rPr>
          <w:rFonts w:eastAsia="Calibri" w:cs="Arial"/>
          <w:sz w:val="24"/>
          <w:szCs w:val="24"/>
        </w:rPr>
        <w:t>glorifying violence, especially to other faiths or cultures</w:t>
      </w:r>
    </w:p>
    <w:p w:rsidR="00CF1DFB" w:rsidRPr="00CF1DFB" w:rsidRDefault="00CF1DFB" w:rsidP="00CF1DFB">
      <w:pPr>
        <w:numPr>
          <w:ilvl w:val="0"/>
          <w:numId w:val="28"/>
        </w:numPr>
        <w:spacing w:before="108" w:after="108" w:line="240" w:lineRule="auto"/>
        <w:ind w:right="108"/>
        <w:rPr>
          <w:rFonts w:eastAsia="Calibri" w:cs="Arial"/>
          <w:sz w:val="24"/>
          <w:szCs w:val="24"/>
        </w:rPr>
      </w:pPr>
      <w:r w:rsidRPr="00CF1DFB">
        <w:rPr>
          <w:rFonts w:eastAsia="Calibri" w:cs="Arial"/>
          <w:sz w:val="24"/>
          <w:szCs w:val="24"/>
        </w:rPr>
        <w:t xml:space="preserve">making remarks or comments about being at extremist events or rallies outside school </w:t>
      </w:r>
    </w:p>
    <w:p w:rsidR="00CF1DFB" w:rsidRPr="00CF1DFB" w:rsidRDefault="00CF1DFB" w:rsidP="00CF1DFB">
      <w:pPr>
        <w:numPr>
          <w:ilvl w:val="0"/>
          <w:numId w:val="28"/>
        </w:numPr>
        <w:spacing w:before="108" w:after="108" w:line="240" w:lineRule="auto"/>
        <w:ind w:right="108"/>
        <w:rPr>
          <w:rFonts w:eastAsia="Calibri" w:cs="Arial"/>
          <w:sz w:val="24"/>
          <w:szCs w:val="24"/>
        </w:rPr>
      </w:pPr>
      <w:r w:rsidRPr="00CF1DFB">
        <w:rPr>
          <w:rFonts w:eastAsia="Calibri" w:cs="Arial"/>
          <w:sz w:val="24"/>
          <w:szCs w:val="24"/>
        </w:rPr>
        <w:t>evidence of possessing illegal or extremist literature</w:t>
      </w:r>
    </w:p>
    <w:p w:rsidR="00CF1DFB" w:rsidRPr="00CF1DFB" w:rsidRDefault="00CF1DFB" w:rsidP="00CF1DFB">
      <w:pPr>
        <w:numPr>
          <w:ilvl w:val="0"/>
          <w:numId w:val="28"/>
        </w:numPr>
        <w:spacing w:before="108" w:after="108" w:line="240" w:lineRule="auto"/>
        <w:ind w:right="108"/>
        <w:rPr>
          <w:rFonts w:eastAsia="Calibri" w:cs="Arial"/>
          <w:sz w:val="24"/>
          <w:szCs w:val="24"/>
        </w:rPr>
      </w:pPr>
      <w:r w:rsidRPr="00CF1DFB">
        <w:rPr>
          <w:rFonts w:eastAsia="Calibri" w:cs="Arial"/>
          <w:sz w:val="24"/>
          <w:szCs w:val="24"/>
        </w:rPr>
        <w:t>advocating messages similar to illegal organisations or other extremist groups</w:t>
      </w:r>
    </w:p>
    <w:p w:rsidR="00CF1DFB" w:rsidRPr="00CF1DFB" w:rsidRDefault="00CF1DFB" w:rsidP="00CF1DFB">
      <w:pPr>
        <w:numPr>
          <w:ilvl w:val="0"/>
          <w:numId w:val="28"/>
        </w:numPr>
        <w:spacing w:before="108" w:after="108" w:line="240" w:lineRule="auto"/>
        <w:ind w:right="108"/>
        <w:rPr>
          <w:rFonts w:eastAsia="Calibri" w:cs="Arial"/>
          <w:sz w:val="24"/>
          <w:szCs w:val="24"/>
        </w:rPr>
      </w:pPr>
      <w:proofErr w:type="gramStart"/>
      <w:r w:rsidRPr="00CF1DFB">
        <w:rPr>
          <w:rFonts w:eastAsia="Calibri" w:cs="Arial"/>
          <w:sz w:val="24"/>
          <w:szCs w:val="24"/>
        </w:rPr>
        <w:t>out</w:t>
      </w:r>
      <w:proofErr w:type="gramEnd"/>
      <w:r w:rsidRPr="00CF1DFB">
        <w:rPr>
          <w:rFonts w:eastAsia="Calibri" w:cs="Arial"/>
          <w:sz w:val="24"/>
          <w:szCs w:val="24"/>
        </w:rPr>
        <w:t xml:space="preserve"> of character changes in dress, behaviour and peer relationships (but there are also very powerful narratives, programmes and networks that young people can come across online so involvement with particular groups may not be apparent.)</w:t>
      </w:r>
    </w:p>
    <w:p w:rsidR="00CF1DFB" w:rsidRPr="00CF1DFB" w:rsidRDefault="00CF1DFB" w:rsidP="00CF1DFB">
      <w:pPr>
        <w:numPr>
          <w:ilvl w:val="0"/>
          <w:numId w:val="28"/>
        </w:numPr>
        <w:spacing w:before="108" w:after="108" w:line="240" w:lineRule="auto"/>
        <w:ind w:right="108"/>
        <w:rPr>
          <w:rFonts w:eastAsia="Calibri" w:cs="Arial"/>
          <w:sz w:val="24"/>
          <w:szCs w:val="24"/>
        </w:rPr>
      </w:pPr>
      <w:r w:rsidRPr="00CF1DFB">
        <w:rPr>
          <w:rFonts w:eastAsia="Calibri" w:cs="Arial"/>
          <w:sz w:val="24"/>
          <w:szCs w:val="24"/>
        </w:rPr>
        <w:t>secretive behaviour</w:t>
      </w:r>
    </w:p>
    <w:p w:rsidR="00CF1DFB" w:rsidRPr="00CF1DFB" w:rsidRDefault="00CF1DFB" w:rsidP="00CF1DFB">
      <w:pPr>
        <w:numPr>
          <w:ilvl w:val="0"/>
          <w:numId w:val="28"/>
        </w:numPr>
        <w:spacing w:before="108" w:after="108" w:line="240" w:lineRule="auto"/>
        <w:ind w:right="108"/>
        <w:rPr>
          <w:rFonts w:eastAsia="Calibri" w:cs="Arial"/>
          <w:sz w:val="24"/>
          <w:szCs w:val="24"/>
        </w:rPr>
      </w:pPr>
      <w:r w:rsidRPr="00CF1DFB">
        <w:rPr>
          <w:rFonts w:eastAsia="Calibri" w:cs="Arial"/>
          <w:sz w:val="24"/>
          <w:szCs w:val="24"/>
        </w:rPr>
        <w:t>online searches or sharing extremist messages or social profiles</w:t>
      </w:r>
    </w:p>
    <w:p w:rsidR="00CF1DFB" w:rsidRPr="00CF1DFB" w:rsidRDefault="00CF1DFB" w:rsidP="00CF1DFB">
      <w:pPr>
        <w:numPr>
          <w:ilvl w:val="0"/>
          <w:numId w:val="28"/>
        </w:numPr>
        <w:spacing w:before="108" w:after="108" w:line="240" w:lineRule="auto"/>
        <w:ind w:right="108"/>
        <w:rPr>
          <w:rFonts w:eastAsia="Calibri" w:cs="Arial"/>
          <w:sz w:val="24"/>
          <w:szCs w:val="24"/>
        </w:rPr>
      </w:pPr>
      <w:r w:rsidRPr="00CF1DFB">
        <w:rPr>
          <w:rFonts w:eastAsia="Calibri" w:cs="Arial"/>
          <w:sz w:val="24"/>
          <w:szCs w:val="24"/>
        </w:rPr>
        <w:t>intolerance of difference, including faith, culture, gender, race or sexuality</w:t>
      </w:r>
    </w:p>
    <w:p w:rsidR="00CF1DFB" w:rsidRPr="00CF1DFB" w:rsidRDefault="00CF1DFB" w:rsidP="00CF1DFB">
      <w:pPr>
        <w:numPr>
          <w:ilvl w:val="0"/>
          <w:numId w:val="28"/>
        </w:numPr>
        <w:spacing w:before="108" w:after="108" w:line="240" w:lineRule="auto"/>
        <w:ind w:right="108"/>
        <w:rPr>
          <w:rFonts w:eastAsia="Calibri" w:cs="Arial"/>
          <w:sz w:val="24"/>
          <w:szCs w:val="24"/>
        </w:rPr>
      </w:pPr>
      <w:r w:rsidRPr="00CF1DFB">
        <w:rPr>
          <w:rFonts w:eastAsia="Calibri" w:cs="Arial"/>
          <w:sz w:val="24"/>
          <w:szCs w:val="24"/>
        </w:rPr>
        <w:t>graffiti, art work or writing that displays extremist themes</w:t>
      </w:r>
    </w:p>
    <w:p w:rsidR="00CF1DFB" w:rsidRPr="00CF1DFB" w:rsidRDefault="00CF1DFB" w:rsidP="00CF1DFB">
      <w:pPr>
        <w:numPr>
          <w:ilvl w:val="0"/>
          <w:numId w:val="28"/>
        </w:numPr>
        <w:spacing w:before="108" w:after="108" w:line="240" w:lineRule="auto"/>
        <w:ind w:right="108"/>
        <w:rPr>
          <w:rFonts w:eastAsia="Calibri" w:cs="Arial"/>
          <w:sz w:val="24"/>
          <w:szCs w:val="24"/>
        </w:rPr>
      </w:pPr>
      <w:r w:rsidRPr="00CF1DFB">
        <w:rPr>
          <w:rFonts w:eastAsia="Calibri" w:cs="Arial"/>
          <w:sz w:val="24"/>
          <w:szCs w:val="24"/>
        </w:rPr>
        <w:t>attempts to impose extremist views or practices on others</w:t>
      </w:r>
    </w:p>
    <w:p w:rsidR="00CF1DFB" w:rsidRPr="00CF1DFB" w:rsidRDefault="00CF1DFB" w:rsidP="00CF1DFB">
      <w:pPr>
        <w:numPr>
          <w:ilvl w:val="0"/>
          <w:numId w:val="28"/>
        </w:numPr>
        <w:spacing w:before="108" w:after="108" w:line="240" w:lineRule="auto"/>
        <w:ind w:right="108"/>
        <w:rPr>
          <w:rFonts w:eastAsia="Calibri" w:cs="Arial"/>
          <w:sz w:val="24"/>
          <w:szCs w:val="24"/>
        </w:rPr>
      </w:pPr>
      <w:r w:rsidRPr="00CF1DFB">
        <w:rPr>
          <w:rFonts w:eastAsia="Calibri" w:cs="Arial"/>
          <w:sz w:val="24"/>
          <w:szCs w:val="24"/>
        </w:rPr>
        <w:t>verbalising anti-Western or anti-British views</w:t>
      </w:r>
    </w:p>
    <w:p w:rsidR="00CF1DFB" w:rsidRPr="00C20939" w:rsidRDefault="00CF1DFB" w:rsidP="00CF1DFB">
      <w:pPr>
        <w:numPr>
          <w:ilvl w:val="0"/>
          <w:numId w:val="28"/>
        </w:numPr>
        <w:spacing w:before="108" w:after="108" w:line="240" w:lineRule="auto"/>
        <w:ind w:right="108"/>
        <w:rPr>
          <w:rFonts w:eastAsia="Calibri" w:cs="Arial"/>
          <w:sz w:val="24"/>
          <w:szCs w:val="24"/>
        </w:rPr>
      </w:pPr>
      <w:r w:rsidRPr="00CF1DFB">
        <w:rPr>
          <w:rFonts w:eastAsia="Calibri" w:cs="Arial"/>
          <w:sz w:val="24"/>
          <w:szCs w:val="24"/>
        </w:rPr>
        <w:t>advocating violence towards others</w:t>
      </w:r>
    </w:p>
    <w:p w:rsidR="00CF1DFB" w:rsidRPr="00CF1DFB" w:rsidRDefault="00CF1DFB" w:rsidP="00CF1DFB">
      <w:pPr>
        <w:keepNext/>
        <w:keepLines/>
        <w:pBdr>
          <w:top w:val="single" w:sz="4" w:space="1" w:color="auto"/>
          <w:left w:val="single" w:sz="4" w:space="4" w:color="auto"/>
          <w:bottom w:val="single" w:sz="4" w:space="1" w:color="auto"/>
          <w:right w:val="single" w:sz="4" w:space="4" w:color="auto"/>
        </w:pBdr>
        <w:shd w:val="clear" w:color="auto" w:fill="C6D9F1" w:themeFill="text2" w:themeFillTint="33"/>
        <w:spacing w:before="120" w:after="120"/>
        <w:outlineLvl w:val="7"/>
        <w:rPr>
          <w:rFonts w:eastAsiaTheme="majorEastAsia" w:cs="Arial"/>
          <w:b/>
          <w:bCs/>
          <w:i/>
          <w:caps/>
          <w:color w:val="404040" w:themeColor="text1" w:themeTint="BF"/>
          <w:sz w:val="24"/>
          <w:szCs w:val="24"/>
        </w:rPr>
      </w:pPr>
      <w:r w:rsidRPr="00CF1DFB">
        <w:rPr>
          <w:rFonts w:eastAsiaTheme="majorEastAsia" w:cs="Arial"/>
          <w:b/>
          <w:color w:val="404040" w:themeColor="text1" w:themeTint="BF"/>
          <w:sz w:val="24"/>
          <w:szCs w:val="24"/>
        </w:rPr>
        <w:t xml:space="preserve">APPENDIX </w:t>
      </w:r>
      <w:proofErr w:type="gramStart"/>
      <w:r w:rsidRPr="00CF1DFB">
        <w:rPr>
          <w:rFonts w:eastAsiaTheme="majorEastAsia" w:cs="Arial"/>
          <w:b/>
          <w:color w:val="404040" w:themeColor="text1" w:themeTint="BF"/>
          <w:sz w:val="24"/>
          <w:szCs w:val="24"/>
        </w:rPr>
        <w:t>B  LA</w:t>
      </w:r>
      <w:proofErr w:type="gramEnd"/>
      <w:r w:rsidRPr="00CF1DFB">
        <w:rPr>
          <w:rFonts w:eastAsiaTheme="majorEastAsia" w:cs="Arial"/>
          <w:b/>
          <w:color w:val="404040" w:themeColor="text1" w:themeTint="BF"/>
          <w:sz w:val="24"/>
          <w:szCs w:val="24"/>
        </w:rPr>
        <w:t xml:space="preserve"> AND NSCB CONTACTS</w:t>
      </w:r>
    </w:p>
    <w:tbl>
      <w:tblPr>
        <w:tblW w:w="88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25"/>
        <w:gridCol w:w="4425"/>
      </w:tblGrid>
      <w:tr w:rsidR="00CF1DFB" w:rsidRPr="00CF1DFB" w:rsidTr="0009642D">
        <w:tc>
          <w:tcPr>
            <w:tcW w:w="4425" w:type="dxa"/>
            <w:tcBorders>
              <w:top w:val="single" w:sz="4" w:space="0" w:color="auto"/>
              <w:left w:val="single" w:sz="4" w:space="0" w:color="auto"/>
              <w:bottom w:val="single" w:sz="4" w:space="0" w:color="auto"/>
              <w:right w:val="single" w:sz="4" w:space="0" w:color="auto"/>
            </w:tcBorders>
            <w:hideMark/>
          </w:tcPr>
          <w:p w:rsidR="00CF1DFB" w:rsidRPr="00CF1DFB" w:rsidRDefault="00CF1DFB" w:rsidP="00CF1DFB">
            <w:pPr>
              <w:rPr>
                <w:rFonts w:eastAsia="Calibri" w:cs="Arial"/>
                <w:b/>
                <w:bCs/>
                <w:sz w:val="24"/>
                <w:szCs w:val="24"/>
              </w:rPr>
            </w:pPr>
            <w:r w:rsidRPr="00CF1DFB">
              <w:rPr>
                <w:rFonts w:eastAsia="Calibri" w:cs="Arial"/>
                <w:b/>
                <w:bCs/>
                <w:sz w:val="24"/>
                <w:szCs w:val="24"/>
              </w:rPr>
              <w:t>Advice Area</w:t>
            </w:r>
          </w:p>
        </w:tc>
        <w:tc>
          <w:tcPr>
            <w:tcW w:w="4425" w:type="dxa"/>
            <w:tcBorders>
              <w:top w:val="single" w:sz="4" w:space="0" w:color="auto"/>
              <w:left w:val="single" w:sz="4" w:space="0" w:color="auto"/>
              <w:bottom w:val="single" w:sz="4" w:space="0" w:color="auto"/>
              <w:right w:val="single" w:sz="4" w:space="0" w:color="auto"/>
            </w:tcBorders>
            <w:hideMark/>
          </w:tcPr>
          <w:p w:rsidR="00CF1DFB" w:rsidRPr="00CF1DFB" w:rsidRDefault="00CF1DFB" w:rsidP="00CF1DFB">
            <w:pPr>
              <w:rPr>
                <w:rFonts w:eastAsia="Calibri" w:cs="Arial"/>
                <w:b/>
                <w:bCs/>
                <w:sz w:val="24"/>
                <w:szCs w:val="24"/>
              </w:rPr>
            </w:pPr>
            <w:r w:rsidRPr="00CF1DFB">
              <w:rPr>
                <w:rFonts w:eastAsia="Calibri" w:cs="Arial"/>
                <w:b/>
                <w:bCs/>
                <w:sz w:val="24"/>
                <w:szCs w:val="24"/>
              </w:rPr>
              <w:t>Contact</w:t>
            </w:r>
          </w:p>
        </w:tc>
      </w:tr>
      <w:tr w:rsidR="00CF1DFB" w:rsidRPr="00CF1DFB" w:rsidTr="0009642D">
        <w:tc>
          <w:tcPr>
            <w:tcW w:w="4425" w:type="dxa"/>
            <w:tcBorders>
              <w:top w:val="single" w:sz="4" w:space="0" w:color="auto"/>
              <w:left w:val="single" w:sz="4" w:space="0" w:color="auto"/>
              <w:bottom w:val="single" w:sz="4" w:space="0" w:color="auto"/>
              <w:right w:val="single" w:sz="4" w:space="0" w:color="auto"/>
            </w:tcBorders>
          </w:tcPr>
          <w:p w:rsidR="00CF1DFB" w:rsidRPr="00CF1DFB" w:rsidRDefault="00CF1DFB" w:rsidP="00CF1DFB">
            <w:pPr>
              <w:rPr>
                <w:rFonts w:eastAsia="Calibri" w:cs="Arial"/>
                <w:sz w:val="24"/>
                <w:szCs w:val="24"/>
              </w:rPr>
            </w:pPr>
            <w:r w:rsidRPr="00CF1DFB">
              <w:rPr>
                <w:rFonts w:eastAsia="Calibri" w:cs="Arial"/>
                <w:sz w:val="24"/>
                <w:szCs w:val="24"/>
              </w:rPr>
              <w:t>Discussion about a CP or child welfare referral and advice on the operation of CP/Safeguarding Procedures , how to refer and where</w:t>
            </w:r>
          </w:p>
          <w:p w:rsidR="00CF1DFB" w:rsidRPr="00CF1DFB" w:rsidRDefault="00CF1DFB" w:rsidP="00CF1DFB">
            <w:pPr>
              <w:rPr>
                <w:rFonts w:eastAsia="Calibri" w:cs="Arial"/>
                <w:sz w:val="24"/>
                <w:szCs w:val="24"/>
              </w:rPr>
            </w:pPr>
            <w:r w:rsidRPr="00CF1DFB">
              <w:rPr>
                <w:rFonts w:eastAsia="Calibri" w:cs="Arial"/>
                <w:sz w:val="24"/>
                <w:szCs w:val="24"/>
              </w:rPr>
              <w:t>The following link will provide a map to show the locality office boundaries</w:t>
            </w:r>
          </w:p>
          <w:p w:rsidR="00CF1DFB" w:rsidRPr="00CF1DFB" w:rsidRDefault="006260EC" w:rsidP="00CF1DFB">
            <w:pPr>
              <w:rPr>
                <w:rFonts w:eastAsia="Calibri" w:cs="Arial"/>
                <w:sz w:val="24"/>
                <w:szCs w:val="24"/>
              </w:rPr>
            </w:pPr>
            <w:hyperlink r:id="rId52" w:history="1">
              <w:r w:rsidR="00CF1DFB" w:rsidRPr="00CF1DFB">
                <w:rPr>
                  <w:rFonts w:eastAsia="Calibri" w:cs="Arial"/>
                  <w:color w:val="0000FF"/>
                  <w:sz w:val="24"/>
                  <w:szCs w:val="24"/>
                  <w:u w:val="single"/>
                </w:rPr>
                <w:t>http://www.northumberland.gov.uk/NorthumberlandCountyCouncil/media/Child-Families/Safeguarding/Social-Care-Team-Boundaries-2016-w-Key.png</w:t>
              </w:r>
            </w:hyperlink>
          </w:p>
        </w:tc>
        <w:tc>
          <w:tcPr>
            <w:tcW w:w="4425" w:type="dxa"/>
            <w:tcBorders>
              <w:top w:val="single" w:sz="4" w:space="0" w:color="auto"/>
              <w:left w:val="single" w:sz="4" w:space="0" w:color="auto"/>
              <w:bottom w:val="single" w:sz="4" w:space="0" w:color="auto"/>
              <w:right w:val="single" w:sz="4" w:space="0" w:color="auto"/>
            </w:tcBorders>
          </w:tcPr>
          <w:p w:rsidR="00CF1DFB" w:rsidRPr="00CF1DFB" w:rsidRDefault="00CF1DFB" w:rsidP="00CF1DFB">
            <w:pPr>
              <w:rPr>
                <w:rFonts w:eastAsia="Calibri" w:cs="Arial"/>
                <w:b/>
                <w:sz w:val="24"/>
                <w:szCs w:val="24"/>
              </w:rPr>
            </w:pPr>
            <w:r w:rsidRPr="00CF1DFB">
              <w:rPr>
                <w:rFonts w:eastAsia="Calibri" w:cs="Arial"/>
                <w:b/>
                <w:sz w:val="24"/>
                <w:szCs w:val="24"/>
              </w:rPr>
              <w:t>Children’s social care teams</w:t>
            </w:r>
          </w:p>
          <w:p w:rsidR="00CF1DFB" w:rsidRPr="00CF1DFB" w:rsidRDefault="00CF1DFB" w:rsidP="00CF1DFB">
            <w:pPr>
              <w:shd w:val="clear" w:color="auto" w:fill="FFFFFF"/>
              <w:spacing w:before="100" w:beforeAutospacing="1" w:after="100" w:afterAutospacing="1" w:line="240" w:lineRule="auto"/>
              <w:rPr>
                <w:rFonts w:eastAsia="Times New Roman" w:cs="Arial"/>
                <w:color w:val="222222"/>
                <w:sz w:val="24"/>
                <w:szCs w:val="24"/>
                <w:lang w:eastAsia="en-GB"/>
              </w:rPr>
            </w:pPr>
            <w:r w:rsidRPr="00CF1DFB">
              <w:rPr>
                <w:rFonts w:eastAsia="Times New Roman" w:cs="Arial"/>
                <w:color w:val="222222"/>
                <w:sz w:val="24"/>
                <w:szCs w:val="24"/>
                <w:lang w:eastAsia="en-GB"/>
              </w:rPr>
              <w:t xml:space="preserve">Central Locality </w:t>
            </w:r>
            <w:proofErr w:type="spellStart"/>
            <w:r w:rsidRPr="00CF1DFB">
              <w:rPr>
                <w:rFonts w:eastAsia="Times New Roman" w:cs="Arial"/>
                <w:color w:val="222222"/>
                <w:sz w:val="24"/>
                <w:szCs w:val="24"/>
                <w:lang w:eastAsia="en-GB"/>
              </w:rPr>
              <w:t>Ashington</w:t>
            </w:r>
            <w:proofErr w:type="spellEnd"/>
            <w:r w:rsidRPr="00CF1DFB">
              <w:rPr>
                <w:rFonts w:eastAsia="Times New Roman" w:cs="Arial"/>
                <w:color w:val="222222"/>
                <w:sz w:val="24"/>
                <w:szCs w:val="24"/>
                <w:lang w:eastAsia="en-GB"/>
              </w:rPr>
              <w:t xml:space="preserve">  - 01670 536000</w:t>
            </w:r>
          </w:p>
          <w:p w:rsidR="00CF1DFB" w:rsidRPr="00CF1DFB" w:rsidRDefault="00CF1DFB" w:rsidP="00CF1DFB">
            <w:pPr>
              <w:shd w:val="clear" w:color="auto" w:fill="FFFFFF"/>
              <w:spacing w:before="100" w:beforeAutospacing="1" w:after="100" w:afterAutospacing="1" w:line="240" w:lineRule="auto"/>
              <w:rPr>
                <w:rFonts w:eastAsia="Times New Roman" w:cs="Arial"/>
                <w:color w:val="222222"/>
                <w:sz w:val="24"/>
                <w:szCs w:val="24"/>
                <w:lang w:eastAsia="en-GB"/>
              </w:rPr>
            </w:pPr>
            <w:r w:rsidRPr="00CF1DFB">
              <w:rPr>
                <w:rFonts w:eastAsia="Times New Roman" w:cs="Arial"/>
                <w:color w:val="222222"/>
                <w:sz w:val="24"/>
                <w:szCs w:val="24"/>
                <w:lang w:eastAsia="en-GB"/>
              </w:rPr>
              <w:t>North Locality Alnwick and Berwick  - 01670 629400</w:t>
            </w:r>
          </w:p>
          <w:p w:rsidR="00CF1DFB" w:rsidRPr="00CF1DFB" w:rsidRDefault="00CF1DFB" w:rsidP="00CF1DFB">
            <w:pPr>
              <w:shd w:val="clear" w:color="auto" w:fill="FFFFFF"/>
              <w:spacing w:before="100" w:beforeAutospacing="1" w:after="100" w:afterAutospacing="1" w:line="240" w:lineRule="auto"/>
              <w:rPr>
                <w:rFonts w:eastAsia="Times New Roman" w:cs="Arial"/>
                <w:color w:val="222222"/>
                <w:sz w:val="24"/>
                <w:szCs w:val="24"/>
                <w:lang w:eastAsia="en-GB"/>
              </w:rPr>
            </w:pPr>
            <w:r w:rsidRPr="00CF1DFB">
              <w:rPr>
                <w:rFonts w:eastAsia="Times New Roman" w:cs="Arial"/>
                <w:color w:val="222222"/>
                <w:sz w:val="24"/>
                <w:szCs w:val="24"/>
                <w:lang w:eastAsia="en-GB"/>
              </w:rPr>
              <w:t xml:space="preserve">South East Locality Blyth and </w:t>
            </w:r>
            <w:proofErr w:type="spellStart"/>
            <w:r w:rsidRPr="00CF1DFB">
              <w:rPr>
                <w:rFonts w:eastAsia="Times New Roman" w:cs="Arial"/>
                <w:color w:val="222222"/>
                <w:sz w:val="24"/>
                <w:szCs w:val="24"/>
                <w:lang w:eastAsia="en-GB"/>
              </w:rPr>
              <w:t>Cramlington</w:t>
            </w:r>
            <w:proofErr w:type="spellEnd"/>
            <w:r w:rsidRPr="00CF1DFB">
              <w:rPr>
                <w:rFonts w:eastAsia="Times New Roman" w:cs="Arial"/>
                <w:color w:val="222222"/>
                <w:sz w:val="24"/>
                <w:szCs w:val="24"/>
                <w:lang w:eastAsia="en-GB"/>
              </w:rPr>
              <w:t xml:space="preserve"> -  01670 629600</w:t>
            </w:r>
          </w:p>
          <w:p w:rsidR="00CF1DFB" w:rsidRPr="00CF1DFB" w:rsidRDefault="00CF1DFB" w:rsidP="00CF1DFB">
            <w:pPr>
              <w:shd w:val="clear" w:color="auto" w:fill="FFFFFF"/>
              <w:spacing w:before="100" w:beforeAutospacing="1" w:after="100" w:afterAutospacing="1" w:line="240" w:lineRule="auto"/>
              <w:rPr>
                <w:rFonts w:eastAsia="Times New Roman" w:cs="Arial"/>
                <w:color w:val="222222"/>
                <w:sz w:val="24"/>
                <w:szCs w:val="24"/>
                <w:lang w:eastAsia="en-GB"/>
              </w:rPr>
            </w:pPr>
            <w:r w:rsidRPr="00CF1DFB">
              <w:rPr>
                <w:rFonts w:eastAsia="Times New Roman" w:cs="Arial"/>
                <w:color w:val="222222"/>
                <w:sz w:val="24"/>
                <w:szCs w:val="24"/>
                <w:lang w:eastAsia="en-GB"/>
              </w:rPr>
              <w:t>West Locality Hexham -  01434 611499</w:t>
            </w:r>
          </w:p>
          <w:p w:rsidR="00CF1DFB" w:rsidRPr="00CF1DFB" w:rsidRDefault="00CF1DFB" w:rsidP="00CF1DFB">
            <w:pPr>
              <w:shd w:val="clear" w:color="auto" w:fill="FFFFFF"/>
              <w:spacing w:before="100" w:beforeAutospacing="1" w:after="100" w:afterAutospacing="1" w:line="240" w:lineRule="auto"/>
              <w:rPr>
                <w:rFonts w:eastAsia="Times New Roman" w:cs="Arial"/>
                <w:color w:val="222222"/>
                <w:sz w:val="24"/>
                <w:szCs w:val="24"/>
                <w:lang w:eastAsia="en-GB"/>
              </w:rPr>
            </w:pPr>
            <w:r w:rsidRPr="00CF1DFB">
              <w:rPr>
                <w:rFonts w:eastAsia="Times New Roman" w:cs="Arial"/>
                <w:color w:val="222222"/>
                <w:sz w:val="24"/>
                <w:szCs w:val="24"/>
                <w:lang w:eastAsia="en-GB"/>
              </w:rPr>
              <w:t>Disabled Children Team - 01670 516131</w:t>
            </w:r>
          </w:p>
          <w:p w:rsidR="00CF1DFB" w:rsidRPr="00CF1DFB" w:rsidRDefault="00CF1DFB" w:rsidP="00CF1DFB">
            <w:pPr>
              <w:shd w:val="clear" w:color="auto" w:fill="FFFFFF"/>
              <w:spacing w:before="100" w:beforeAutospacing="1" w:after="100" w:afterAutospacing="1" w:line="240" w:lineRule="auto"/>
              <w:rPr>
                <w:rFonts w:eastAsia="Calibri" w:cs="Arial"/>
                <w:sz w:val="24"/>
                <w:szCs w:val="24"/>
              </w:rPr>
            </w:pPr>
            <w:r w:rsidRPr="00CF1DFB">
              <w:rPr>
                <w:rFonts w:eastAsia="Times New Roman" w:cs="Arial"/>
                <w:color w:val="222222"/>
                <w:sz w:val="24"/>
                <w:szCs w:val="24"/>
                <w:lang w:eastAsia="en-GB"/>
              </w:rPr>
              <w:t>16+ Team                            - 01670 852225</w:t>
            </w:r>
          </w:p>
        </w:tc>
      </w:tr>
      <w:tr w:rsidR="00CF1DFB" w:rsidRPr="00CF1DFB" w:rsidTr="0009642D">
        <w:tc>
          <w:tcPr>
            <w:tcW w:w="4425" w:type="dxa"/>
            <w:tcBorders>
              <w:top w:val="single" w:sz="4" w:space="0" w:color="auto"/>
              <w:left w:val="single" w:sz="4" w:space="0" w:color="auto"/>
              <w:bottom w:val="single" w:sz="4" w:space="0" w:color="auto"/>
              <w:right w:val="single" w:sz="4" w:space="0" w:color="auto"/>
            </w:tcBorders>
          </w:tcPr>
          <w:p w:rsidR="00CF1DFB" w:rsidRPr="00CF1DFB" w:rsidRDefault="00CF1DFB" w:rsidP="00CF1DFB">
            <w:pPr>
              <w:rPr>
                <w:rFonts w:eastAsia="Calibri" w:cs="Arial"/>
                <w:sz w:val="24"/>
                <w:szCs w:val="24"/>
              </w:rPr>
            </w:pPr>
            <w:r w:rsidRPr="00CF1DFB">
              <w:rPr>
                <w:rFonts w:eastAsia="Calibri" w:cs="Arial"/>
                <w:sz w:val="24"/>
                <w:szCs w:val="24"/>
              </w:rPr>
              <w:t>Allegations against people working with children</w:t>
            </w:r>
          </w:p>
        </w:tc>
        <w:tc>
          <w:tcPr>
            <w:tcW w:w="4425" w:type="dxa"/>
            <w:tcBorders>
              <w:top w:val="single" w:sz="4" w:space="0" w:color="auto"/>
              <w:left w:val="single" w:sz="4" w:space="0" w:color="auto"/>
              <w:bottom w:val="single" w:sz="4" w:space="0" w:color="auto"/>
              <w:right w:val="single" w:sz="4" w:space="0" w:color="auto"/>
            </w:tcBorders>
          </w:tcPr>
          <w:p w:rsidR="00CF1DFB" w:rsidRPr="00CF1DFB" w:rsidRDefault="00CF1DFB" w:rsidP="00CF1DFB">
            <w:pPr>
              <w:rPr>
                <w:rFonts w:eastAsia="Calibri" w:cs="Arial"/>
                <w:sz w:val="24"/>
                <w:szCs w:val="24"/>
              </w:rPr>
            </w:pPr>
          </w:p>
          <w:p w:rsidR="00CF1DFB" w:rsidRPr="00CF1DFB" w:rsidRDefault="00CF1DFB" w:rsidP="00CF1DFB">
            <w:pPr>
              <w:rPr>
                <w:rFonts w:eastAsia="Calibri" w:cs="Arial"/>
                <w:sz w:val="24"/>
                <w:szCs w:val="24"/>
              </w:rPr>
            </w:pPr>
            <w:r w:rsidRPr="00CF1DFB">
              <w:rPr>
                <w:rFonts w:eastAsia="Calibri" w:cs="Arial"/>
                <w:sz w:val="24"/>
                <w:szCs w:val="24"/>
              </w:rPr>
              <w:t>Adam Hall (LADO) 01670 623979</w:t>
            </w:r>
          </w:p>
        </w:tc>
      </w:tr>
      <w:tr w:rsidR="00CF1DFB" w:rsidRPr="00CF1DFB" w:rsidTr="0009642D">
        <w:tc>
          <w:tcPr>
            <w:tcW w:w="4425" w:type="dxa"/>
            <w:tcBorders>
              <w:top w:val="single" w:sz="4" w:space="0" w:color="auto"/>
              <w:left w:val="single" w:sz="4" w:space="0" w:color="auto"/>
              <w:bottom w:val="single" w:sz="4" w:space="0" w:color="auto"/>
              <w:right w:val="single" w:sz="4" w:space="0" w:color="auto"/>
            </w:tcBorders>
          </w:tcPr>
          <w:p w:rsidR="00CF1DFB" w:rsidRPr="00CF1DFB" w:rsidRDefault="00CF1DFB" w:rsidP="00CF1DFB">
            <w:pPr>
              <w:rPr>
                <w:rFonts w:eastAsia="Calibri" w:cs="Arial"/>
                <w:sz w:val="24"/>
                <w:szCs w:val="24"/>
              </w:rPr>
            </w:pPr>
            <w:r w:rsidRPr="00CF1DFB">
              <w:rPr>
                <w:rFonts w:eastAsia="Calibri" w:cs="Arial"/>
                <w:sz w:val="24"/>
                <w:szCs w:val="24"/>
              </w:rPr>
              <w:t>Queries in relation to the model CP policy for schools or related guidance</w:t>
            </w:r>
          </w:p>
        </w:tc>
        <w:tc>
          <w:tcPr>
            <w:tcW w:w="4425" w:type="dxa"/>
            <w:tcBorders>
              <w:top w:val="single" w:sz="4" w:space="0" w:color="auto"/>
              <w:left w:val="single" w:sz="4" w:space="0" w:color="auto"/>
              <w:bottom w:val="single" w:sz="4" w:space="0" w:color="auto"/>
              <w:right w:val="single" w:sz="4" w:space="0" w:color="auto"/>
            </w:tcBorders>
          </w:tcPr>
          <w:p w:rsidR="00CF1DFB" w:rsidRPr="00CF1DFB" w:rsidRDefault="00CF1DFB" w:rsidP="00CF1DFB">
            <w:pPr>
              <w:rPr>
                <w:rFonts w:eastAsia="Calibri" w:cs="Arial"/>
                <w:sz w:val="24"/>
                <w:szCs w:val="24"/>
              </w:rPr>
            </w:pPr>
            <w:r w:rsidRPr="00CF1DFB">
              <w:rPr>
                <w:rFonts w:eastAsia="Calibri" w:cs="Arial"/>
                <w:sz w:val="24"/>
                <w:szCs w:val="24"/>
              </w:rPr>
              <w:t>Carol Leckie 01670 622720</w:t>
            </w:r>
          </w:p>
        </w:tc>
      </w:tr>
      <w:tr w:rsidR="00CF1DFB" w:rsidRPr="00CF1DFB" w:rsidTr="0009642D">
        <w:tc>
          <w:tcPr>
            <w:tcW w:w="4425" w:type="dxa"/>
            <w:tcBorders>
              <w:top w:val="single" w:sz="4" w:space="0" w:color="auto"/>
              <w:left w:val="single" w:sz="4" w:space="0" w:color="auto"/>
              <w:bottom w:val="single" w:sz="4" w:space="0" w:color="auto"/>
              <w:right w:val="single" w:sz="4" w:space="0" w:color="auto"/>
            </w:tcBorders>
          </w:tcPr>
          <w:p w:rsidR="00CF1DFB" w:rsidRPr="00CF1DFB" w:rsidRDefault="00CF1DFB" w:rsidP="00CF1DFB">
            <w:pPr>
              <w:rPr>
                <w:rFonts w:eastAsia="Calibri" w:cs="Arial"/>
                <w:sz w:val="24"/>
                <w:szCs w:val="24"/>
              </w:rPr>
            </w:pPr>
            <w:r w:rsidRPr="00CF1DFB">
              <w:rPr>
                <w:rFonts w:eastAsia="Calibri" w:cs="Arial"/>
                <w:sz w:val="24"/>
                <w:szCs w:val="24"/>
              </w:rPr>
              <w:t>HR advice for schools</w:t>
            </w:r>
          </w:p>
        </w:tc>
        <w:tc>
          <w:tcPr>
            <w:tcW w:w="4425" w:type="dxa"/>
            <w:tcBorders>
              <w:top w:val="single" w:sz="4" w:space="0" w:color="auto"/>
              <w:left w:val="single" w:sz="4" w:space="0" w:color="auto"/>
              <w:bottom w:val="single" w:sz="4" w:space="0" w:color="auto"/>
              <w:right w:val="single" w:sz="4" w:space="0" w:color="auto"/>
            </w:tcBorders>
          </w:tcPr>
          <w:p w:rsidR="00CF1DFB" w:rsidRPr="00CF1DFB" w:rsidRDefault="00CF1DFB" w:rsidP="00CF1DFB">
            <w:pPr>
              <w:rPr>
                <w:rFonts w:eastAsia="Calibri" w:cs="Arial"/>
                <w:sz w:val="24"/>
                <w:szCs w:val="24"/>
              </w:rPr>
            </w:pPr>
            <w:r w:rsidRPr="00CF1DFB">
              <w:rPr>
                <w:rFonts w:eastAsia="Calibri" w:cs="Arial"/>
                <w:sz w:val="24"/>
                <w:szCs w:val="24"/>
              </w:rPr>
              <w:t>Wendy Stewart  01670 623126</w:t>
            </w:r>
          </w:p>
        </w:tc>
      </w:tr>
      <w:tr w:rsidR="00CF1DFB" w:rsidRPr="00CF1DFB" w:rsidTr="0009642D">
        <w:tc>
          <w:tcPr>
            <w:tcW w:w="4425" w:type="dxa"/>
            <w:tcBorders>
              <w:top w:val="single" w:sz="4" w:space="0" w:color="auto"/>
              <w:left w:val="single" w:sz="4" w:space="0" w:color="auto"/>
              <w:bottom w:val="single" w:sz="4" w:space="0" w:color="auto"/>
              <w:right w:val="single" w:sz="4" w:space="0" w:color="auto"/>
            </w:tcBorders>
          </w:tcPr>
          <w:p w:rsidR="00CF1DFB" w:rsidRPr="00CF1DFB" w:rsidRDefault="00CF1DFB" w:rsidP="00CF1DFB">
            <w:pPr>
              <w:rPr>
                <w:rFonts w:eastAsia="Calibri" w:cs="Arial"/>
                <w:sz w:val="24"/>
                <w:szCs w:val="24"/>
              </w:rPr>
            </w:pPr>
            <w:r w:rsidRPr="00CF1DFB">
              <w:rPr>
                <w:rFonts w:eastAsia="Calibri" w:cs="Arial"/>
                <w:sz w:val="24"/>
                <w:szCs w:val="24"/>
              </w:rPr>
              <w:t>Co-ordination of Training Requirements for Designated staff (CP)</w:t>
            </w:r>
          </w:p>
        </w:tc>
        <w:tc>
          <w:tcPr>
            <w:tcW w:w="4425" w:type="dxa"/>
            <w:tcBorders>
              <w:top w:val="single" w:sz="4" w:space="0" w:color="auto"/>
              <w:left w:val="single" w:sz="4" w:space="0" w:color="auto"/>
              <w:bottom w:val="single" w:sz="4" w:space="0" w:color="auto"/>
              <w:right w:val="single" w:sz="4" w:space="0" w:color="auto"/>
            </w:tcBorders>
          </w:tcPr>
          <w:p w:rsidR="00CF1DFB" w:rsidRPr="00CF1DFB" w:rsidRDefault="00CF1DFB" w:rsidP="00CF1DFB">
            <w:pPr>
              <w:rPr>
                <w:rFonts w:eastAsia="Calibri" w:cs="Arial"/>
                <w:sz w:val="24"/>
                <w:szCs w:val="24"/>
              </w:rPr>
            </w:pPr>
            <w:r w:rsidRPr="00CF1DFB">
              <w:rPr>
                <w:rFonts w:eastAsia="Calibri" w:cs="Arial"/>
                <w:sz w:val="24"/>
                <w:szCs w:val="24"/>
              </w:rPr>
              <w:t>Anne Lambert  01670 623159</w:t>
            </w:r>
          </w:p>
        </w:tc>
      </w:tr>
      <w:tr w:rsidR="00CF1DFB" w:rsidRPr="00CF1DFB" w:rsidTr="0009642D">
        <w:tc>
          <w:tcPr>
            <w:tcW w:w="4425" w:type="dxa"/>
            <w:tcBorders>
              <w:top w:val="single" w:sz="4" w:space="0" w:color="auto"/>
              <w:left w:val="single" w:sz="4" w:space="0" w:color="auto"/>
              <w:bottom w:val="single" w:sz="4" w:space="0" w:color="auto"/>
              <w:right w:val="single" w:sz="4" w:space="0" w:color="auto"/>
            </w:tcBorders>
          </w:tcPr>
          <w:p w:rsidR="00CF1DFB" w:rsidRPr="00CF1DFB" w:rsidRDefault="00CF1DFB" w:rsidP="00CF1DFB">
            <w:pPr>
              <w:rPr>
                <w:rFonts w:eastAsia="Calibri" w:cs="Arial"/>
                <w:sz w:val="24"/>
                <w:szCs w:val="24"/>
              </w:rPr>
            </w:pPr>
            <w:r w:rsidRPr="00CF1DFB">
              <w:rPr>
                <w:rFonts w:eastAsia="Calibri" w:cs="Arial"/>
                <w:sz w:val="24"/>
                <w:szCs w:val="24"/>
              </w:rPr>
              <w:t>MAPPA – Risk Management re individuals who may pose a risk to children</w:t>
            </w:r>
          </w:p>
        </w:tc>
        <w:tc>
          <w:tcPr>
            <w:tcW w:w="4425" w:type="dxa"/>
            <w:tcBorders>
              <w:top w:val="single" w:sz="4" w:space="0" w:color="auto"/>
              <w:left w:val="single" w:sz="4" w:space="0" w:color="auto"/>
              <w:bottom w:val="single" w:sz="4" w:space="0" w:color="auto"/>
              <w:right w:val="single" w:sz="4" w:space="0" w:color="auto"/>
            </w:tcBorders>
          </w:tcPr>
          <w:p w:rsidR="00CF1DFB" w:rsidRPr="00CF1DFB" w:rsidRDefault="00CF1DFB" w:rsidP="00CF1DFB">
            <w:pPr>
              <w:rPr>
                <w:rFonts w:eastAsia="Calibri" w:cs="Arial"/>
                <w:sz w:val="24"/>
                <w:szCs w:val="24"/>
              </w:rPr>
            </w:pPr>
            <w:r w:rsidRPr="00CF1DFB">
              <w:rPr>
                <w:rFonts w:eastAsia="Calibri" w:cs="Arial"/>
                <w:sz w:val="24"/>
                <w:szCs w:val="24"/>
              </w:rPr>
              <w:t>Patrick Boyle  01670 624035</w:t>
            </w:r>
          </w:p>
        </w:tc>
      </w:tr>
      <w:tr w:rsidR="00CF1DFB" w:rsidRPr="00CF1DFB" w:rsidTr="0009642D">
        <w:tc>
          <w:tcPr>
            <w:tcW w:w="4425" w:type="dxa"/>
            <w:tcBorders>
              <w:top w:val="single" w:sz="4" w:space="0" w:color="auto"/>
              <w:left w:val="single" w:sz="4" w:space="0" w:color="auto"/>
              <w:bottom w:val="single" w:sz="4" w:space="0" w:color="auto"/>
              <w:right w:val="single" w:sz="4" w:space="0" w:color="auto"/>
            </w:tcBorders>
          </w:tcPr>
          <w:p w:rsidR="00CF1DFB" w:rsidRPr="00CF1DFB" w:rsidRDefault="00CF1DFB" w:rsidP="00CF1DFB">
            <w:pPr>
              <w:rPr>
                <w:rFonts w:eastAsia="Calibri" w:cs="Arial"/>
                <w:sz w:val="24"/>
                <w:szCs w:val="24"/>
              </w:rPr>
            </w:pPr>
            <w:r w:rsidRPr="00CF1DFB">
              <w:rPr>
                <w:rFonts w:eastAsia="Calibri" w:cs="Arial"/>
                <w:sz w:val="24"/>
                <w:szCs w:val="24"/>
              </w:rPr>
              <w:t>Monitoring/Quality Assurance re operation of schools safeguarding arrangements</w:t>
            </w:r>
          </w:p>
        </w:tc>
        <w:tc>
          <w:tcPr>
            <w:tcW w:w="4425" w:type="dxa"/>
            <w:tcBorders>
              <w:top w:val="single" w:sz="4" w:space="0" w:color="auto"/>
              <w:left w:val="single" w:sz="4" w:space="0" w:color="auto"/>
              <w:bottom w:val="single" w:sz="4" w:space="0" w:color="auto"/>
              <w:right w:val="single" w:sz="4" w:space="0" w:color="auto"/>
            </w:tcBorders>
          </w:tcPr>
          <w:p w:rsidR="00CF1DFB" w:rsidRPr="00CF1DFB" w:rsidRDefault="00CF1DFB" w:rsidP="00CF1DFB">
            <w:pPr>
              <w:rPr>
                <w:rFonts w:eastAsia="Calibri" w:cs="Arial"/>
                <w:sz w:val="24"/>
                <w:szCs w:val="24"/>
              </w:rPr>
            </w:pPr>
            <w:r w:rsidRPr="00CF1DFB">
              <w:rPr>
                <w:rFonts w:eastAsia="Calibri" w:cs="Arial"/>
                <w:sz w:val="24"/>
                <w:szCs w:val="24"/>
              </w:rPr>
              <w:t>Jane Walker 01670 622734</w:t>
            </w:r>
          </w:p>
          <w:p w:rsidR="00CF1DFB" w:rsidRPr="00CF1DFB" w:rsidRDefault="00CF1DFB" w:rsidP="00CF1DFB">
            <w:pPr>
              <w:rPr>
                <w:rFonts w:eastAsia="Calibri" w:cs="Arial"/>
                <w:sz w:val="24"/>
                <w:szCs w:val="24"/>
              </w:rPr>
            </w:pPr>
            <w:r w:rsidRPr="00CF1DFB">
              <w:rPr>
                <w:rFonts w:eastAsia="Calibri" w:cs="Arial"/>
                <w:sz w:val="24"/>
                <w:szCs w:val="24"/>
              </w:rPr>
              <w:t>Or Carol Leckie 01670 622720</w:t>
            </w:r>
          </w:p>
        </w:tc>
      </w:tr>
    </w:tbl>
    <w:p w:rsidR="00CF1DFB" w:rsidRPr="00CF1DFB" w:rsidRDefault="00CF1DFB" w:rsidP="00CF1DFB">
      <w:pPr>
        <w:tabs>
          <w:tab w:val="left" w:pos="-720"/>
        </w:tabs>
        <w:rPr>
          <w:rFonts w:eastAsia="Calibri" w:cs="Arial"/>
          <w:sz w:val="24"/>
          <w:szCs w:val="24"/>
        </w:rPr>
      </w:pPr>
    </w:p>
    <w:p w:rsidR="00CF1DFB" w:rsidRPr="00CF1DFB" w:rsidRDefault="00CF1DFB" w:rsidP="00CF1DFB">
      <w:pPr>
        <w:tabs>
          <w:tab w:val="left" w:pos="-720"/>
        </w:tabs>
        <w:rPr>
          <w:rFonts w:eastAsia="Calibri" w:cs="Arial"/>
          <w:sz w:val="24"/>
          <w:szCs w:val="24"/>
        </w:rPr>
      </w:pPr>
    </w:p>
    <w:tbl>
      <w:tblPr>
        <w:tblStyle w:val="TableGrid"/>
        <w:tblpPr w:leftFromText="180" w:rightFromText="180" w:vertAnchor="text" w:horzAnchor="margin" w:tblpY="-41"/>
        <w:tblW w:w="0" w:type="auto"/>
        <w:tblLook w:val="04A0" w:firstRow="1" w:lastRow="0" w:firstColumn="1" w:lastColumn="0" w:noHBand="0" w:noVBand="1"/>
      </w:tblPr>
      <w:tblGrid>
        <w:gridCol w:w="8822"/>
      </w:tblGrid>
      <w:tr w:rsidR="00CF1DFB" w:rsidRPr="00CF1DFB" w:rsidTr="00972450">
        <w:trPr>
          <w:trHeight w:val="552"/>
        </w:trPr>
        <w:tc>
          <w:tcPr>
            <w:tcW w:w="8822" w:type="dxa"/>
            <w:shd w:val="clear" w:color="auto" w:fill="C6D9F1" w:themeFill="text2" w:themeFillTint="33"/>
          </w:tcPr>
          <w:p w:rsidR="00CF1DFB" w:rsidRPr="00CF1DFB" w:rsidRDefault="00CF1DFB" w:rsidP="00972450">
            <w:pPr>
              <w:jc w:val="center"/>
              <w:rPr>
                <w:rFonts w:asciiTheme="minorHAnsi" w:hAnsiTheme="minorHAnsi" w:cs="Arial"/>
                <w:b/>
                <w:bCs/>
                <w:sz w:val="24"/>
                <w:szCs w:val="24"/>
              </w:rPr>
            </w:pPr>
            <w:r w:rsidRPr="00CF1DFB">
              <w:rPr>
                <w:rFonts w:asciiTheme="minorHAnsi" w:hAnsiTheme="minorHAnsi" w:cs="Arial"/>
                <w:b/>
                <w:bCs/>
                <w:sz w:val="24"/>
                <w:szCs w:val="24"/>
              </w:rPr>
              <w:t xml:space="preserve">Appendix C -  </w:t>
            </w:r>
            <w:r w:rsidRPr="00CF1DFB">
              <w:rPr>
                <w:rFonts w:asciiTheme="minorHAnsi" w:hAnsiTheme="minorHAnsi" w:cs="Arial"/>
                <w:b/>
                <w:sz w:val="24"/>
                <w:szCs w:val="24"/>
              </w:rPr>
              <w:t xml:space="preserve">  School Pap</w:t>
            </w:r>
            <w:r w:rsidR="00972450">
              <w:rPr>
                <w:rFonts w:asciiTheme="minorHAnsi" w:hAnsiTheme="minorHAnsi" w:cs="Arial"/>
                <w:b/>
                <w:sz w:val="24"/>
                <w:szCs w:val="24"/>
              </w:rPr>
              <w:t xml:space="preserve">erwork for recording concerns </w:t>
            </w:r>
          </w:p>
        </w:tc>
      </w:tr>
    </w:tbl>
    <w:p w:rsidR="00CF1DFB" w:rsidRDefault="00972450" w:rsidP="00CF1DFB">
      <w:pPr>
        <w:tabs>
          <w:tab w:val="left" w:pos="-720"/>
        </w:tabs>
        <w:rPr>
          <w:rFonts w:eastAsia="Calibri" w:cs="Arial"/>
          <w:sz w:val="24"/>
          <w:szCs w:val="24"/>
        </w:rPr>
      </w:pPr>
      <w:r>
        <w:rPr>
          <w:rFonts w:ascii="Times New Roman" w:eastAsia="Times New Roman" w:hAnsi="Times New Roman" w:cs="Times New Roman"/>
          <w:noProof/>
          <w:sz w:val="24"/>
          <w:szCs w:val="24"/>
          <w:lang w:eastAsia="en-GB"/>
        </w:rPr>
        <w:drawing>
          <wp:anchor distT="0" distB="0" distL="114300" distR="114300" simplePos="0" relativeHeight="251693056" behindDoc="1" locked="0" layoutInCell="1" allowOverlap="1" wp14:anchorId="4176E7F6" wp14:editId="09AD9A6B">
            <wp:simplePos x="0" y="0"/>
            <wp:positionH relativeFrom="column">
              <wp:posOffset>114300</wp:posOffset>
            </wp:positionH>
            <wp:positionV relativeFrom="paragraph">
              <wp:posOffset>567055</wp:posOffset>
            </wp:positionV>
            <wp:extent cx="723900" cy="647700"/>
            <wp:effectExtent l="0" t="0" r="0" b="0"/>
            <wp:wrapThrough wrapText="bothSides">
              <wp:wrapPolygon edited="0">
                <wp:start x="0" y="0"/>
                <wp:lineTo x="0" y="20965"/>
                <wp:lineTo x="21032" y="20965"/>
                <wp:lineTo x="21032" y="0"/>
                <wp:lineTo x="0" y="0"/>
              </wp:wrapPolygon>
            </wp:wrapThrough>
            <wp:docPr id="36" name="Picture 36" descr="C:\Users\Suzanne.Connolly\Desktop\Felton PRIMARY SCHOOL NEW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anne.Connolly\Desktop\Felton PRIMARY SCHOOL NEW 20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2450" w:rsidRPr="00972450" w:rsidRDefault="00972450" w:rsidP="00972450">
      <w:pPr>
        <w:spacing w:after="0" w:line="240" w:lineRule="auto"/>
        <w:jc w:val="center"/>
        <w:rPr>
          <w:rFonts w:ascii="Calibri" w:eastAsia="Times New Roman" w:hAnsi="Calibri" w:cs="Times New Roman"/>
          <w:b/>
          <w:sz w:val="28"/>
          <w:szCs w:val="24"/>
          <w:u w:val="single"/>
        </w:rPr>
      </w:pPr>
      <w:r w:rsidRPr="00972450">
        <w:rPr>
          <w:rFonts w:ascii="Calibri" w:eastAsia="Times New Roman" w:hAnsi="Calibri" w:cs="Times New Roman"/>
          <w:b/>
          <w:sz w:val="28"/>
          <w:szCs w:val="24"/>
          <w:u w:val="single"/>
        </w:rPr>
        <w:t xml:space="preserve">Felton C of E Primary School </w:t>
      </w:r>
    </w:p>
    <w:p w:rsidR="00972450" w:rsidRPr="00972450" w:rsidRDefault="00972450" w:rsidP="00972450">
      <w:pPr>
        <w:spacing w:after="0" w:line="240" w:lineRule="auto"/>
        <w:jc w:val="center"/>
        <w:rPr>
          <w:rFonts w:ascii="Calibri" w:eastAsia="Times New Roman" w:hAnsi="Calibri" w:cs="Times New Roman"/>
          <w:b/>
          <w:i/>
          <w:sz w:val="28"/>
          <w:szCs w:val="24"/>
          <w:u w:val="single"/>
        </w:rPr>
      </w:pPr>
      <w:r w:rsidRPr="00972450">
        <w:rPr>
          <w:rFonts w:ascii="Calibri" w:eastAsia="Times New Roman" w:hAnsi="Calibri" w:cs="Times New Roman"/>
          <w:b/>
          <w:i/>
          <w:sz w:val="28"/>
          <w:szCs w:val="24"/>
          <w:u w:val="single"/>
        </w:rPr>
        <w:t xml:space="preserve"> Record of Cause for Concern/Conversation</w:t>
      </w:r>
    </w:p>
    <w:p w:rsidR="00972450" w:rsidRPr="00972450" w:rsidRDefault="00972450" w:rsidP="00972450">
      <w:pPr>
        <w:spacing w:after="0" w:line="240" w:lineRule="auto"/>
        <w:rPr>
          <w:rFonts w:ascii="Calibri" w:eastAsia="Times New Roman" w:hAnsi="Calibri" w:cs="Times New Roman"/>
          <w:b/>
          <w:sz w:val="28"/>
          <w:szCs w:val="24"/>
        </w:rPr>
      </w:pPr>
    </w:p>
    <w:p w:rsidR="00972450" w:rsidRDefault="00972450" w:rsidP="00972450">
      <w:pPr>
        <w:spacing w:after="0" w:line="240" w:lineRule="auto"/>
        <w:ind w:hanging="851"/>
        <w:rPr>
          <w:rFonts w:ascii="Calibri" w:eastAsia="Times New Roman" w:hAnsi="Calibri" w:cs="Times New Roman"/>
          <w:b/>
          <w:sz w:val="28"/>
          <w:szCs w:val="24"/>
        </w:rPr>
      </w:pPr>
      <w:r w:rsidRPr="00972450">
        <w:rPr>
          <w:rFonts w:ascii="Calibri" w:eastAsia="Times New Roman" w:hAnsi="Calibri" w:cs="Times New Roman"/>
          <w:b/>
          <w:sz w:val="28"/>
          <w:szCs w:val="24"/>
        </w:rPr>
        <w:t>Name of Pupil/ Parent/Professional</w:t>
      </w:r>
      <w:proofErr w:type="gramStart"/>
      <w:r w:rsidRPr="00972450">
        <w:rPr>
          <w:rFonts w:ascii="Calibri" w:eastAsia="Times New Roman" w:hAnsi="Calibri" w:cs="Times New Roman"/>
          <w:b/>
          <w:sz w:val="28"/>
          <w:szCs w:val="24"/>
        </w:rPr>
        <w:t>:_</w:t>
      </w:r>
      <w:proofErr w:type="gramEnd"/>
      <w:r w:rsidRPr="00972450">
        <w:rPr>
          <w:rFonts w:ascii="Calibri" w:eastAsia="Times New Roman" w:hAnsi="Calibri" w:cs="Times New Roman"/>
          <w:b/>
          <w:sz w:val="28"/>
          <w:szCs w:val="24"/>
        </w:rPr>
        <w:t>________________________________</w:t>
      </w:r>
    </w:p>
    <w:p w:rsidR="00972450" w:rsidRPr="00972450" w:rsidRDefault="00972450" w:rsidP="00972450">
      <w:pPr>
        <w:spacing w:after="0" w:line="240" w:lineRule="auto"/>
        <w:ind w:hanging="851"/>
        <w:rPr>
          <w:rFonts w:ascii="Calibri" w:eastAsia="Times New Roman" w:hAnsi="Calibri" w:cs="Times New Roman"/>
          <w:b/>
          <w:sz w:val="28"/>
          <w:szCs w:val="24"/>
        </w:rPr>
      </w:pP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5529"/>
        <w:gridCol w:w="4394"/>
      </w:tblGrid>
      <w:tr w:rsidR="00972450" w:rsidRPr="00972450" w:rsidTr="00176868">
        <w:tc>
          <w:tcPr>
            <w:tcW w:w="992" w:type="dxa"/>
            <w:shd w:val="clear" w:color="auto" w:fill="auto"/>
          </w:tcPr>
          <w:p w:rsidR="00972450" w:rsidRPr="00972450" w:rsidRDefault="00972450" w:rsidP="00972450">
            <w:pPr>
              <w:spacing w:after="0" w:line="240" w:lineRule="auto"/>
              <w:rPr>
                <w:rFonts w:ascii="Calibri" w:eastAsia="Times New Roman" w:hAnsi="Calibri" w:cs="Times New Roman"/>
                <w:b/>
                <w:sz w:val="28"/>
                <w:szCs w:val="24"/>
              </w:rPr>
            </w:pPr>
            <w:r w:rsidRPr="00972450">
              <w:rPr>
                <w:rFonts w:ascii="Calibri" w:eastAsia="Times New Roman" w:hAnsi="Calibri" w:cs="Times New Roman"/>
                <w:b/>
                <w:sz w:val="28"/>
                <w:szCs w:val="24"/>
              </w:rPr>
              <w:t>Date</w:t>
            </w:r>
          </w:p>
        </w:tc>
        <w:tc>
          <w:tcPr>
            <w:tcW w:w="5529" w:type="dxa"/>
            <w:shd w:val="clear" w:color="auto" w:fill="auto"/>
          </w:tcPr>
          <w:p w:rsidR="00972450" w:rsidRPr="00972450" w:rsidRDefault="00972450" w:rsidP="00972450">
            <w:pPr>
              <w:spacing w:after="0" w:line="240" w:lineRule="auto"/>
              <w:jc w:val="center"/>
              <w:rPr>
                <w:rFonts w:ascii="Calibri" w:eastAsia="Times New Roman" w:hAnsi="Calibri" w:cs="Times New Roman"/>
                <w:b/>
                <w:sz w:val="28"/>
                <w:szCs w:val="24"/>
              </w:rPr>
            </w:pPr>
            <w:r w:rsidRPr="00972450">
              <w:rPr>
                <w:rFonts w:ascii="Calibri" w:eastAsia="Times New Roman" w:hAnsi="Calibri" w:cs="Times New Roman"/>
                <w:b/>
                <w:sz w:val="28"/>
                <w:szCs w:val="24"/>
              </w:rPr>
              <w:t>Cause for concern</w:t>
            </w:r>
          </w:p>
        </w:tc>
        <w:tc>
          <w:tcPr>
            <w:tcW w:w="4394" w:type="dxa"/>
            <w:shd w:val="clear" w:color="auto" w:fill="auto"/>
          </w:tcPr>
          <w:p w:rsidR="00972450" w:rsidRPr="00972450" w:rsidRDefault="00972450" w:rsidP="00972450">
            <w:pPr>
              <w:spacing w:after="0" w:line="240" w:lineRule="auto"/>
              <w:jc w:val="center"/>
              <w:rPr>
                <w:rFonts w:ascii="Calibri" w:eastAsia="Times New Roman" w:hAnsi="Calibri" w:cs="Times New Roman"/>
                <w:b/>
                <w:sz w:val="28"/>
                <w:szCs w:val="24"/>
              </w:rPr>
            </w:pPr>
            <w:r w:rsidRPr="00972450">
              <w:rPr>
                <w:rFonts w:ascii="Calibri" w:eastAsia="Times New Roman" w:hAnsi="Calibri" w:cs="Times New Roman"/>
                <w:b/>
                <w:sz w:val="28"/>
                <w:szCs w:val="24"/>
              </w:rPr>
              <w:t xml:space="preserve"> Action / staff involved  </w:t>
            </w: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r w:rsidR="00972450" w:rsidRPr="00972450" w:rsidTr="00176868">
        <w:tc>
          <w:tcPr>
            <w:tcW w:w="992"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5529"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c>
          <w:tcPr>
            <w:tcW w:w="4394" w:type="dxa"/>
            <w:shd w:val="clear" w:color="auto" w:fill="auto"/>
          </w:tcPr>
          <w:p w:rsidR="00972450" w:rsidRPr="00972450" w:rsidRDefault="00972450" w:rsidP="00972450">
            <w:pPr>
              <w:spacing w:after="0" w:line="240" w:lineRule="auto"/>
              <w:rPr>
                <w:rFonts w:ascii="Comic Sans MS" w:eastAsia="Times New Roman" w:hAnsi="Comic Sans MS" w:cs="Times New Roman"/>
                <w:b/>
                <w:sz w:val="28"/>
                <w:szCs w:val="24"/>
              </w:rPr>
            </w:pPr>
          </w:p>
        </w:tc>
      </w:tr>
    </w:tbl>
    <w:tbl>
      <w:tblPr>
        <w:tblStyle w:val="TableGrid"/>
        <w:tblpPr w:leftFromText="180" w:rightFromText="180" w:vertAnchor="text" w:horzAnchor="margin" w:tblpY="-434"/>
        <w:tblW w:w="0" w:type="auto"/>
        <w:tblLook w:val="04A0" w:firstRow="1" w:lastRow="0" w:firstColumn="1" w:lastColumn="0" w:noHBand="0" w:noVBand="1"/>
      </w:tblPr>
      <w:tblGrid>
        <w:gridCol w:w="9242"/>
      </w:tblGrid>
      <w:tr w:rsidR="00972450" w:rsidRPr="00CF1DFB" w:rsidTr="00972450">
        <w:tc>
          <w:tcPr>
            <w:tcW w:w="9242" w:type="dxa"/>
            <w:shd w:val="clear" w:color="auto" w:fill="C6D9F1" w:themeFill="text2" w:themeFillTint="33"/>
          </w:tcPr>
          <w:p w:rsidR="00972450" w:rsidRPr="00CF1DFB" w:rsidRDefault="00972450" w:rsidP="00972450">
            <w:pPr>
              <w:jc w:val="center"/>
              <w:rPr>
                <w:rFonts w:asciiTheme="minorHAnsi" w:hAnsiTheme="minorHAnsi" w:cs="Arial"/>
                <w:b/>
                <w:sz w:val="24"/>
                <w:szCs w:val="24"/>
              </w:rPr>
            </w:pPr>
            <w:r w:rsidRPr="00CF1DFB">
              <w:rPr>
                <w:rFonts w:asciiTheme="minorHAnsi" w:hAnsiTheme="minorHAnsi" w:cs="Arial"/>
                <w:b/>
                <w:bCs/>
                <w:sz w:val="24"/>
                <w:szCs w:val="24"/>
              </w:rPr>
              <w:t xml:space="preserve">Appendix D -  </w:t>
            </w:r>
            <w:r w:rsidRPr="00CF1DFB">
              <w:rPr>
                <w:rFonts w:asciiTheme="minorHAnsi" w:hAnsiTheme="minorHAnsi" w:cs="Arial"/>
                <w:b/>
                <w:sz w:val="24"/>
                <w:szCs w:val="24"/>
              </w:rPr>
              <w:t xml:space="preserve"> Flow chart for raising safeguarding concerns about a child</w:t>
            </w:r>
          </w:p>
          <w:p w:rsidR="00972450" w:rsidRPr="00CF1DFB" w:rsidRDefault="00972450" w:rsidP="00972450">
            <w:pPr>
              <w:keepNext/>
              <w:keepLines/>
              <w:spacing w:before="120" w:after="120"/>
              <w:outlineLvl w:val="7"/>
              <w:rPr>
                <w:rFonts w:asciiTheme="minorHAnsi" w:eastAsiaTheme="majorEastAsia" w:hAnsiTheme="minorHAnsi" w:cs="Arial"/>
                <w:b/>
                <w:bCs/>
                <w:color w:val="404040" w:themeColor="text1" w:themeTint="BF"/>
                <w:sz w:val="24"/>
                <w:szCs w:val="24"/>
              </w:rPr>
            </w:pPr>
          </w:p>
        </w:tc>
      </w:tr>
    </w:tbl>
    <w:p w:rsidR="00CF1DFB" w:rsidRPr="00CF1DFB" w:rsidRDefault="00CF1DFB" w:rsidP="00CF1DFB">
      <w:pPr>
        <w:tabs>
          <w:tab w:val="left" w:pos="-720"/>
        </w:tabs>
        <w:rPr>
          <w:rFonts w:eastAsia="Calibri" w:cs="Arial"/>
          <w:sz w:val="24"/>
          <w:szCs w:val="24"/>
        </w:rPr>
      </w:pPr>
    </w:p>
    <w:p w:rsidR="00CF1DFB" w:rsidRPr="00CF1DFB" w:rsidRDefault="00CF1DFB" w:rsidP="00CF1DFB">
      <w:pPr>
        <w:spacing w:after="0" w:line="240" w:lineRule="auto"/>
        <w:jc w:val="center"/>
        <w:rPr>
          <w:rFonts w:cs="Arial"/>
          <w:sz w:val="24"/>
          <w:szCs w:val="24"/>
        </w:rPr>
      </w:pPr>
      <w:r w:rsidRPr="00CF1DFB">
        <w:rPr>
          <w:rFonts w:cs="Arial"/>
          <w:noProof/>
          <w:sz w:val="24"/>
          <w:szCs w:val="24"/>
          <w:lang w:eastAsia="en-GB"/>
        </w:rPr>
        <mc:AlternateContent>
          <mc:Choice Requires="wps">
            <w:drawing>
              <wp:anchor distT="0" distB="0" distL="114300" distR="114300" simplePos="0" relativeHeight="251666432" behindDoc="0" locked="0" layoutInCell="1" allowOverlap="1" wp14:anchorId="15F53A91" wp14:editId="7BD49773">
                <wp:simplePos x="0" y="0"/>
                <wp:positionH relativeFrom="column">
                  <wp:posOffset>4333240</wp:posOffset>
                </wp:positionH>
                <wp:positionV relativeFrom="paragraph">
                  <wp:posOffset>6892925</wp:posOffset>
                </wp:positionV>
                <wp:extent cx="1616075" cy="1804946"/>
                <wp:effectExtent l="19050" t="19050" r="22225" b="24130"/>
                <wp:wrapNone/>
                <wp:docPr id="14" name="Text Box 14"/>
                <wp:cNvGraphicFramePr/>
                <a:graphic xmlns:a="http://schemas.openxmlformats.org/drawingml/2006/main">
                  <a:graphicData uri="http://schemas.microsoft.com/office/word/2010/wordprocessingShape">
                    <wps:wsp>
                      <wps:cNvSpPr txBox="1"/>
                      <wps:spPr>
                        <a:xfrm>
                          <a:off x="0" y="0"/>
                          <a:ext cx="1616075" cy="1804946"/>
                        </a:xfrm>
                        <a:prstGeom prst="rect">
                          <a:avLst/>
                        </a:prstGeom>
                        <a:solidFill>
                          <a:sysClr val="window" lastClr="FFFFFF"/>
                        </a:solidFill>
                        <a:ln w="28575">
                          <a:solidFill>
                            <a:prstClr val="black"/>
                          </a:solidFill>
                        </a:ln>
                        <a:effectLst/>
                      </wps:spPr>
                      <wps:txbx>
                        <w:txbxContent>
                          <w:p w:rsidR="00D90AB1" w:rsidRDefault="00D90AB1" w:rsidP="00CF1DFB">
                            <w:pPr>
                              <w:spacing w:after="0"/>
                              <w:rPr>
                                <w:rFonts w:ascii="Arial" w:hAnsi="Arial" w:cs="Arial"/>
                              </w:rPr>
                            </w:pPr>
                            <w:r w:rsidRPr="002F05CF">
                              <w:rPr>
                                <w:rFonts w:ascii="Arial" w:hAnsi="Arial" w:cs="Arial"/>
                              </w:rPr>
                              <w:t>Contact Details</w:t>
                            </w:r>
                          </w:p>
                          <w:p w:rsidR="00D90AB1" w:rsidRDefault="00D90AB1" w:rsidP="00CF1DFB">
                            <w:pPr>
                              <w:rPr>
                                <w:rFonts w:ascii="Arial" w:hAnsi="Arial" w:cs="Arial"/>
                              </w:rPr>
                            </w:pPr>
                            <w:r>
                              <w:rPr>
                                <w:rFonts w:ascii="Arial" w:hAnsi="Arial" w:cs="Arial"/>
                              </w:rPr>
                              <w:t>Social Care Referrals:</w:t>
                            </w:r>
                          </w:p>
                          <w:p w:rsidR="00D90AB1" w:rsidRPr="00EA433E" w:rsidRDefault="00D90AB1" w:rsidP="00CF1DFB">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 xml:space="preserve">North Locality Alnwick and </w:t>
                            </w:r>
                            <w:proofErr w:type="gramStart"/>
                            <w:r w:rsidRPr="00B63BD8">
                              <w:rPr>
                                <w:rFonts w:ascii="Arial" w:eastAsia="Times New Roman" w:hAnsi="Arial" w:cs="Arial"/>
                                <w:color w:val="222222"/>
                                <w:sz w:val="19"/>
                                <w:szCs w:val="19"/>
                                <w:lang w:eastAsia="en-GB"/>
                              </w:rPr>
                              <w:t xml:space="preserve">Berwick </w:t>
                            </w:r>
                            <w:r>
                              <w:rPr>
                                <w:rFonts w:ascii="Arial" w:eastAsia="Times New Roman" w:hAnsi="Arial" w:cs="Arial"/>
                                <w:color w:val="222222"/>
                                <w:sz w:val="19"/>
                                <w:szCs w:val="19"/>
                                <w:lang w:eastAsia="en-GB"/>
                              </w:rPr>
                              <w:t xml:space="preserve"> -</w:t>
                            </w:r>
                            <w:proofErr w:type="gramEnd"/>
                            <w:r>
                              <w:rPr>
                                <w:rFonts w:ascii="Arial" w:eastAsia="Times New Roman" w:hAnsi="Arial" w:cs="Arial"/>
                                <w:color w:val="222222"/>
                                <w:sz w:val="19"/>
                                <w:szCs w:val="19"/>
                                <w:lang w:eastAsia="en-GB"/>
                              </w:rPr>
                              <w:t xml:space="preserve"> 01670 62940</w:t>
                            </w:r>
                          </w:p>
                          <w:p w:rsidR="00D90AB1" w:rsidRPr="00EA433E" w:rsidRDefault="00D90AB1" w:rsidP="00CF1DFB">
                            <w:pPr>
                              <w:rPr>
                                <w:rFonts w:ascii="Arial" w:hAnsi="Arial" w:cs="Arial"/>
                                <w:color w:val="FF0000"/>
                              </w:rPr>
                            </w:pPr>
                            <w:r w:rsidRPr="00EA433E">
                              <w:rPr>
                                <w:rFonts w:ascii="Arial" w:hAnsi="Arial" w:cs="Arial"/>
                                <w:color w:val="FF0000"/>
                              </w:rPr>
                              <w:t>Prevent/Channel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8" type="#_x0000_t202" style="position:absolute;left:0;text-align:left;margin-left:341.2pt;margin-top:542.75pt;width:127.25pt;height:142.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" fillcolor="window" strokeweight="2.25pt">
                <v:textbox>
                  <w:txbxContent>
                    <w:p w:rsidR="00D90AB1" w:rsidRDefault="00D90AB1" w:rsidP="00CF1DFB">
                      <w:pPr>
                        <w:spacing w:after="0"/>
                        <w:rPr>
                          <w:rFonts w:ascii="Arial" w:hAnsi="Arial" w:cs="Arial"/>
                        </w:rPr>
                      </w:pPr>
                      <w:r w:rsidRPr="002F05CF">
                        <w:rPr>
                          <w:rFonts w:ascii="Arial" w:hAnsi="Arial" w:cs="Arial"/>
                        </w:rPr>
                        <w:t>Contact Details</w:t>
                      </w:r>
                    </w:p>
                    <w:p w:rsidR="00D90AB1" w:rsidRDefault="00D90AB1" w:rsidP="00CF1DFB">
                      <w:pPr>
                        <w:rPr>
                          <w:rFonts w:ascii="Arial" w:hAnsi="Arial" w:cs="Arial"/>
                        </w:rPr>
                      </w:pPr>
                      <w:r>
                        <w:rPr>
                          <w:rFonts w:ascii="Arial" w:hAnsi="Arial" w:cs="Arial"/>
                        </w:rPr>
                        <w:t>Social Care Referrals:</w:t>
                      </w:r>
                    </w:p>
                    <w:p w:rsidR="00D90AB1" w:rsidRPr="00EA433E" w:rsidRDefault="00D90AB1" w:rsidP="00CF1DFB">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 xml:space="preserve">North Locality Alnwick and </w:t>
                      </w:r>
                      <w:proofErr w:type="gramStart"/>
                      <w:r w:rsidRPr="00B63BD8">
                        <w:rPr>
                          <w:rFonts w:ascii="Arial" w:eastAsia="Times New Roman" w:hAnsi="Arial" w:cs="Arial"/>
                          <w:color w:val="222222"/>
                          <w:sz w:val="19"/>
                          <w:szCs w:val="19"/>
                          <w:lang w:eastAsia="en-GB"/>
                        </w:rPr>
                        <w:t xml:space="preserve">Berwick </w:t>
                      </w:r>
                      <w:r>
                        <w:rPr>
                          <w:rFonts w:ascii="Arial" w:eastAsia="Times New Roman" w:hAnsi="Arial" w:cs="Arial"/>
                          <w:color w:val="222222"/>
                          <w:sz w:val="19"/>
                          <w:szCs w:val="19"/>
                          <w:lang w:eastAsia="en-GB"/>
                        </w:rPr>
                        <w:t xml:space="preserve"> -</w:t>
                      </w:r>
                      <w:proofErr w:type="gramEnd"/>
                      <w:r>
                        <w:rPr>
                          <w:rFonts w:ascii="Arial" w:eastAsia="Times New Roman" w:hAnsi="Arial" w:cs="Arial"/>
                          <w:color w:val="222222"/>
                          <w:sz w:val="19"/>
                          <w:szCs w:val="19"/>
                          <w:lang w:eastAsia="en-GB"/>
                        </w:rPr>
                        <w:t xml:space="preserve"> 01670 62940</w:t>
                      </w:r>
                    </w:p>
                    <w:p w:rsidR="00D90AB1" w:rsidRPr="00EA433E" w:rsidRDefault="00D90AB1" w:rsidP="00CF1DFB">
                      <w:pPr>
                        <w:rPr>
                          <w:rFonts w:ascii="Arial" w:hAnsi="Arial" w:cs="Arial"/>
                          <w:color w:val="FF0000"/>
                        </w:rPr>
                      </w:pPr>
                      <w:r w:rsidRPr="00EA433E">
                        <w:rPr>
                          <w:rFonts w:ascii="Arial" w:hAnsi="Arial" w:cs="Arial"/>
                          <w:color w:val="FF0000"/>
                        </w:rPr>
                        <w:t>Prevent/Channel Referrals:</w:t>
                      </w:r>
                    </w:p>
                  </w:txbxContent>
                </v:textbox>
              </v:shape>
            </w:pict>
          </mc:Fallback>
        </mc:AlternateContent>
      </w:r>
      <w:r w:rsidRPr="00CF1DFB">
        <w:rPr>
          <w:rFonts w:cs="Arial"/>
          <w:noProof/>
          <w:sz w:val="24"/>
          <w:szCs w:val="24"/>
          <w:lang w:eastAsia="en-GB"/>
        </w:rPr>
        <mc:AlternateContent>
          <mc:Choice Requires="wps">
            <w:drawing>
              <wp:anchor distT="0" distB="0" distL="114300" distR="114300" simplePos="0" relativeHeight="251681792" behindDoc="0" locked="0" layoutInCell="1" allowOverlap="1" wp14:anchorId="25C3219F" wp14:editId="49ED9A91">
                <wp:simplePos x="0" y="0"/>
                <wp:positionH relativeFrom="column">
                  <wp:posOffset>5143500</wp:posOffset>
                </wp:positionH>
                <wp:positionV relativeFrom="paragraph">
                  <wp:posOffset>6550660</wp:posOffset>
                </wp:positionV>
                <wp:extent cx="0" cy="344805"/>
                <wp:effectExtent l="95250" t="0" r="95250" b="55245"/>
                <wp:wrapNone/>
                <wp:docPr id="30" name="Straight Arrow Connector 30"/>
                <wp:cNvGraphicFramePr/>
                <a:graphic xmlns:a="http://schemas.openxmlformats.org/drawingml/2006/main">
                  <a:graphicData uri="http://schemas.microsoft.com/office/word/2010/wordprocessingShape">
                    <wps:wsp>
                      <wps:cNvCnPr/>
                      <wps:spPr>
                        <a:xfrm>
                          <a:off x="0" y="0"/>
                          <a:ext cx="0" cy="3448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 o:spid="_x0000_s1026" type="#_x0000_t32" style="position:absolute;margin-left:405pt;margin-top:515.8pt;width:0;height:27.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">
                <v:stroke endarrow="open"/>
              </v:shape>
            </w:pict>
          </mc:Fallback>
        </mc:AlternateContent>
      </w:r>
      <w:r w:rsidRPr="00CF1DFB">
        <w:rPr>
          <w:rFonts w:cs="Arial"/>
          <w:noProof/>
          <w:sz w:val="24"/>
          <w:szCs w:val="24"/>
          <w:lang w:eastAsia="en-GB"/>
        </w:rPr>
        <mc:AlternateContent>
          <mc:Choice Requires="wps">
            <w:drawing>
              <wp:anchor distT="0" distB="0" distL="114300" distR="114300" simplePos="0" relativeHeight="251679744" behindDoc="0" locked="0" layoutInCell="1" allowOverlap="1" wp14:anchorId="3B4F834B" wp14:editId="746CAD2F">
                <wp:simplePos x="0" y="0"/>
                <wp:positionH relativeFrom="column">
                  <wp:posOffset>3572510</wp:posOffset>
                </wp:positionH>
                <wp:positionV relativeFrom="paragraph">
                  <wp:posOffset>5791200</wp:posOffset>
                </wp:positionV>
                <wp:extent cx="765175" cy="635"/>
                <wp:effectExtent l="0" t="76200" r="15875" b="113665"/>
                <wp:wrapNone/>
                <wp:docPr id="28" name="Straight Arrow Connector 28"/>
                <wp:cNvGraphicFramePr/>
                <a:graphic xmlns:a="http://schemas.openxmlformats.org/drawingml/2006/main">
                  <a:graphicData uri="http://schemas.microsoft.com/office/word/2010/wordprocessingShape">
                    <wps:wsp>
                      <wps:cNvCnPr/>
                      <wps:spPr>
                        <a:xfrm>
                          <a:off x="0" y="0"/>
                          <a:ext cx="765175" cy="6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281.3pt;margin-top:456pt;width:60.2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">
                <v:stroke endarrow="open"/>
              </v:shape>
            </w:pict>
          </mc:Fallback>
        </mc:AlternateContent>
      </w:r>
      <w:r w:rsidRPr="00CF1DFB">
        <w:rPr>
          <w:rFonts w:cs="Arial"/>
          <w:noProof/>
          <w:sz w:val="24"/>
          <w:szCs w:val="24"/>
          <w:lang w:eastAsia="en-GB"/>
        </w:rPr>
        <mc:AlternateContent>
          <mc:Choice Requires="wps">
            <w:drawing>
              <wp:anchor distT="0" distB="0" distL="114300" distR="114300" simplePos="0" relativeHeight="251678720" behindDoc="0" locked="0" layoutInCell="1" allowOverlap="1" wp14:anchorId="083CD538" wp14:editId="20CC8376">
                <wp:simplePos x="0" y="0"/>
                <wp:positionH relativeFrom="column">
                  <wp:posOffset>1371600</wp:posOffset>
                </wp:positionH>
                <wp:positionV relativeFrom="paragraph">
                  <wp:posOffset>5797246</wp:posOffset>
                </wp:positionV>
                <wp:extent cx="584200" cy="0"/>
                <wp:effectExtent l="38100" t="76200" r="0" b="114300"/>
                <wp:wrapNone/>
                <wp:docPr id="27" name="Straight Arrow Connector 27"/>
                <wp:cNvGraphicFramePr/>
                <a:graphic xmlns:a="http://schemas.openxmlformats.org/drawingml/2006/main">
                  <a:graphicData uri="http://schemas.microsoft.com/office/word/2010/wordprocessingShape">
                    <wps:wsp>
                      <wps:cNvCnPr/>
                      <wps:spPr>
                        <a:xfrm flipH="1">
                          <a:off x="0" y="0"/>
                          <a:ext cx="5842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108pt;margin-top:456.5pt;width:46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">
                <v:stroke endarrow="open"/>
              </v:shape>
            </w:pict>
          </mc:Fallback>
        </mc:AlternateContent>
      </w:r>
      <w:r w:rsidRPr="00CF1DFB">
        <w:rPr>
          <w:rFonts w:cs="Arial"/>
          <w:noProof/>
          <w:sz w:val="24"/>
          <w:szCs w:val="24"/>
          <w:lang w:eastAsia="en-GB"/>
        </w:rPr>
        <mc:AlternateContent>
          <mc:Choice Requires="wps">
            <w:drawing>
              <wp:anchor distT="0" distB="0" distL="114300" distR="114300" simplePos="0" relativeHeight="251686912" behindDoc="0" locked="0" layoutInCell="1" allowOverlap="1" wp14:anchorId="60DC0F98" wp14:editId="754F303A">
                <wp:simplePos x="0" y="0"/>
                <wp:positionH relativeFrom="column">
                  <wp:posOffset>3590925</wp:posOffset>
                </wp:positionH>
                <wp:positionV relativeFrom="paragraph">
                  <wp:posOffset>5560695</wp:posOffset>
                </wp:positionV>
                <wp:extent cx="714375" cy="295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txbx>
                        <w:txbxContent>
                          <w:p w:rsidR="00D90AB1" w:rsidRPr="00157031" w:rsidRDefault="00D90AB1" w:rsidP="00CF1DFB">
                            <w:pPr>
                              <w:jc w:val="center"/>
                              <w:rPr>
                                <w:rFonts w:ascii="Arial" w:hAnsi="Arial" w:cs="Arial"/>
                                <w:b/>
                              </w:rPr>
                            </w:pPr>
                            <w:r w:rsidRPr="00157031">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282.75pt;margin-top:437.85pt;width:56.2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" filled="f" stroked="f" strokeweight=".5pt">
                <v:textbox>
                  <w:txbxContent>
                    <w:p w:rsidR="00D90AB1" w:rsidRPr="00157031" w:rsidRDefault="00D90AB1" w:rsidP="00CF1DFB">
                      <w:pPr>
                        <w:jc w:val="center"/>
                        <w:rPr>
                          <w:rFonts w:ascii="Arial" w:hAnsi="Arial" w:cs="Arial"/>
                          <w:b/>
                        </w:rPr>
                      </w:pPr>
                      <w:r w:rsidRPr="00157031">
                        <w:rPr>
                          <w:rFonts w:ascii="Arial" w:hAnsi="Arial" w:cs="Arial"/>
                          <w:b/>
                        </w:rPr>
                        <w:t>Refer</w:t>
                      </w:r>
                    </w:p>
                  </w:txbxContent>
                </v:textbox>
              </v:shape>
            </w:pict>
          </mc:Fallback>
        </mc:AlternateContent>
      </w:r>
      <w:r w:rsidRPr="00CF1DFB">
        <w:rPr>
          <w:rFonts w:cs="Arial"/>
          <w:noProof/>
          <w:sz w:val="24"/>
          <w:szCs w:val="24"/>
          <w:lang w:eastAsia="en-GB"/>
        </w:rPr>
        <mc:AlternateContent>
          <mc:Choice Requires="wps">
            <w:drawing>
              <wp:anchor distT="0" distB="0" distL="114300" distR="114300" simplePos="0" relativeHeight="251685888" behindDoc="0" locked="0" layoutInCell="1" allowOverlap="1" wp14:anchorId="79FA247E" wp14:editId="0C56E68B">
                <wp:simplePos x="0" y="0"/>
                <wp:positionH relativeFrom="column">
                  <wp:posOffset>1314450</wp:posOffset>
                </wp:positionH>
                <wp:positionV relativeFrom="paragraph">
                  <wp:posOffset>5561026</wp:posOffset>
                </wp:positionV>
                <wp:extent cx="714375" cy="295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txbx>
                        <w:txbxContent>
                          <w:p w:rsidR="00D90AB1" w:rsidRPr="00157031" w:rsidRDefault="00D90AB1" w:rsidP="00CF1DFB">
                            <w:pPr>
                              <w:jc w:val="center"/>
                              <w:rPr>
                                <w:rFonts w:ascii="Arial" w:hAnsi="Arial" w:cs="Arial"/>
                                <w:b/>
                              </w:rPr>
                            </w:pPr>
                            <w:r w:rsidRPr="00157031">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left:0;text-align:left;margin-left:103.5pt;margin-top:437.9pt;width:56.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" filled="f" stroked="f" strokeweight=".5pt">
                <v:textbox>
                  <w:txbxContent>
                    <w:p w:rsidR="00D90AB1" w:rsidRPr="00157031" w:rsidRDefault="00D90AB1" w:rsidP="00CF1DFB">
                      <w:pPr>
                        <w:jc w:val="center"/>
                        <w:rPr>
                          <w:rFonts w:ascii="Arial" w:hAnsi="Arial" w:cs="Arial"/>
                          <w:b/>
                        </w:rPr>
                      </w:pPr>
                      <w:r w:rsidRPr="00157031">
                        <w:rPr>
                          <w:rFonts w:ascii="Arial" w:hAnsi="Arial" w:cs="Arial"/>
                          <w:b/>
                        </w:rPr>
                        <w:t>Monitor</w:t>
                      </w:r>
                    </w:p>
                  </w:txbxContent>
                </v:textbox>
              </v:shape>
            </w:pict>
          </mc:Fallback>
        </mc:AlternateContent>
      </w:r>
      <w:r w:rsidRPr="00CF1DFB">
        <w:rPr>
          <w:rFonts w:cs="Arial"/>
          <w:noProof/>
          <w:sz w:val="24"/>
          <w:szCs w:val="24"/>
          <w:lang w:eastAsia="en-GB"/>
        </w:rPr>
        <mc:AlternateContent>
          <mc:Choice Requires="wps">
            <w:drawing>
              <wp:anchor distT="0" distB="0" distL="114300" distR="114300" simplePos="0" relativeHeight="251674624" behindDoc="0" locked="0" layoutInCell="1" allowOverlap="1" wp14:anchorId="7CD72434" wp14:editId="6494EA8E">
                <wp:simplePos x="0" y="0"/>
                <wp:positionH relativeFrom="column">
                  <wp:posOffset>5146398</wp:posOffset>
                </wp:positionH>
                <wp:positionV relativeFrom="paragraph">
                  <wp:posOffset>4404691</wp:posOffset>
                </wp:positionV>
                <wp:extent cx="0" cy="771277"/>
                <wp:effectExtent l="95250" t="0" r="76200" b="48260"/>
                <wp:wrapNone/>
                <wp:docPr id="25" name="Straight Arrow Connector 25"/>
                <wp:cNvGraphicFramePr/>
                <a:graphic xmlns:a="http://schemas.openxmlformats.org/drawingml/2006/main">
                  <a:graphicData uri="http://schemas.microsoft.com/office/word/2010/wordprocessingShape">
                    <wps:wsp>
                      <wps:cNvCnPr/>
                      <wps:spPr>
                        <a:xfrm flipH="1">
                          <a:off x="0" y="0"/>
                          <a:ext cx="0" cy="771277"/>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405.25pt;margin-top:346.85pt;width:0;height:60.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">
                <v:stroke endarrow="open"/>
              </v:shape>
            </w:pict>
          </mc:Fallback>
        </mc:AlternateContent>
      </w:r>
      <w:r w:rsidRPr="00CF1DFB">
        <w:rPr>
          <w:rFonts w:cs="Arial"/>
          <w:noProof/>
          <w:sz w:val="24"/>
          <w:szCs w:val="24"/>
          <w:lang w:eastAsia="en-GB"/>
        </w:rPr>
        <mc:AlternateContent>
          <mc:Choice Requires="wps">
            <w:drawing>
              <wp:anchor distT="0" distB="0" distL="114300" distR="114300" simplePos="0" relativeHeight="251673600" behindDoc="0" locked="0" layoutInCell="1" allowOverlap="1" wp14:anchorId="3FF7399B" wp14:editId="0A69B7FE">
                <wp:simplePos x="0" y="0"/>
                <wp:positionH relativeFrom="column">
                  <wp:posOffset>2743200</wp:posOffset>
                </wp:positionH>
                <wp:positionV relativeFrom="paragraph">
                  <wp:posOffset>4508059</wp:posOffset>
                </wp:positionV>
                <wp:extent cx="7951" cy="667910"/>
                <wp:effectExtent l="95250" t="0" r="87630" b="56515"/>
                <wp:wrapNone/>
                <wp:docPr id="23" name="Straight Arrow Connector 23"/>
                <wp:cNvGraphicFramePr/>
                <a:graphic xmlns:a="http://schemas.openxmlformats.org/drawingml/2006/main">
                  <a:graphicData uri="http://schemas.microsoft.com/office/word/2010/wordprocessingShape">
                    <wps:wsp>
                      <wps:cNvCnPr/>
                      <wps:spPr>
                        <a:xfrm flipH="1">
                          <a:off x="0" y="0"/>
                          <a:ext cx="7951" cy="6679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3in;margin-top:354.95pt;width:.65pt;height:52.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">
                <v:stroke endarrow="open"/>
              </v:shape>
            </w:pict>
          </mc:Fallback>
        </mc:AlternateContent>
      </w:r>
      <w:r w:rsidRPr="00CF1DFB">
        <w:rPr>
          <w:rFonts w:cs="Arial"/>
          <w:noProof/>
          <w:sz w:val="24"/>
          <w:szCs w:val="24"/>
          <w:lang w:eastAsia="en-GB"/>
        </w:rPr>
        <mc:AlternateContent>
          <mc:Choice Requires="wps">
            <w:drawing>
              <wp:anchor distT="0" distB="0" distL="114300" distR="114300" simplePos="0" relativeHeight="251680768" behindDoc="0" locked="0" layoutInCell="1" allowOverlap="1" wp14:anchorId="14C44618" wp14:editId="48C1D0BF">
                <wp:simplePos x="0" y="0"/>
                <wp:positionH relativeFrom="column">
                  <wp:posOffset>492981</wp:posOffset>
                </wp:positionH>
                <wp:positionV relativeFrom="paragraph">
                  <wp:posOffset>4205909</wp:posOffset>
                </wp:positionV>
                <wp:extent cx="0" cy="970059"/>
                <wp:effectExtent l="95250" t="0" r="95250" b="59055"/>
                <wp:wrapNone/>
                <wp:docPr id="29" name="Straight Arrow Connector 29"/>
                <wp:cNvGraphicFramePr/>
                <a:graphic xmlns:a="http://schemas.openxmlformats.org/drawingml/2006/main">
                  <a:graphicData uri="http://schemas.microsoft.com/office/word/2010/wordprocessingShape">
                    <wps:wsp>
                      <wps:cNvCnPr/>
                      <wps:spPr>
                        <a:xfrm>
                          <a:off x="0" y="0"/>
                          <a:ext cx="0" cy="97005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29" o:spid="_x0000_s1026" type="#_x0000_t32" style="position:absolute;margin-left:38.8pt;margin-top:331.15pt;width:0;height:76.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">
                <v:stroke endarrow="open"/>
              </v:shape>
            </w:pict>
          </mc:Fallback>
        </mc:AlternateContent>
      </w:r>
      <w:r w:rsidRPr="00CF1DFB">
        <w:rPr>
          <w:rFonts w:cs="Arial"/>
          <w:noProof/>
          <w:sz w:val="24"/>
          <w:szCs w:val="24"/>
          <w:lang w:eastAsia="en-GB"/>
        </w:rPr>
        <mc:AlternateContent>
          <mc:Choice Requires="wps">
            <w:drawing>
              <wp:anchor distT="0" distB="0" distL="114300" distR="114300" simplePos="0" relativeHeight="251665408" behindDoc="0" locked="0" layoutInCell="1" allowOverlap="1" wp14:anchorId="4E721AE9" wp14:editId="0A7F293A">
                <wp:simplePos x="0" y="0"/>
                <wp:positionH relativeFrom="column">
                  <wp:posOffset>4337685</wp:posOffset>
                </wp:positionH>
                <wp:positionV relativeFrom="paragraph">
                  <wp:posOffset>5175250</wp:posOffset>
                </wp:positionV>
                <wp:extent cx="1616075" cy="1381760"/>
                <wp:effectExtent l="0" t="0" r="22225" b="27940"/>
                <wp:wrapNone/>
                <wp:docPr id="13" name="Text Box 13"/>
                <wp:cNvGraphicFramePr/>
                <a:graphic xmlns:a="http://schemas.openxmlformats.org/drawingml/2006/main">
                  <a:graphicData uri="http://schemas.microsoft.com/office/word/2010/wordprocessingShape">
                    <wps:wsp>
                      <wps:cNvSpPr txBox="1"/>
                      <wps:spPr>
                        <a:xfrm>
                          <a:off x="0" y="0"/>
                          <a:ext cx="1616075" cy="1381760"/>
                        </a:xfrm>
                        <a:prstGeom prst="rect">
                          <a:avLst/>
                        </a:prstGeom>
                        <a:solidFill>
                          <a:sysClr val="window" lastClr="FFFFFF"/>
                        </a:solidFill>
                        <a:ln w="6350">
                          <a:solidFill>
                            <a:prstClr val="black"/>
                          </a:solidFill>
                        </a:ln>
                        <a:effectLst/>
                      </wps:spPr>
                      <wps:txbx>
                        <w:txbxContent>
                          <w:p w:rsidR="00D90AB1" w:rsidRPr="00F16F0D" w:rsidRDefault="00D90AB1" w:rsidP="00CF1DFB">
                            <w:pPr>
                              <w:rPr>
                                <w:rFonts w:ascii="Arial" w:hAnsi="Arial" w:cs="Arial"/>
                              </w:rPr>
                            </w:pPr>
                            <w:r w:rsidRPr="00F16F0D">
                              <w:rPr>
                                <w:rFonts w:ascii="Arial" w:hAnsi="Arial" w:cs="Arial"/>
                              </w:rPr>
                              <w:t>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discusses decision with </w:t>
                            </w:r>
                            <w:r>
                              <w:rPr>
                                <w:rFonts w:ascii="Arial" w:hAnsi="Arial" w:cs="Arial"/>
                              </w:rPr>
                              <w:t xml:space="preserve">a senior teacher or the head and </w:t>
                            </w:r>
                            <w:proofErr w:type="gramStart"/>
                            <w:r w:rsidRPr="00F16F0D">
                              <w:rPr>
                                <w:rFonts w:ascii="Arial" w:hAnsi="Arial" w:cs="Arial"/>
                              </w:rPr>
                              <w:t>agree</w:t>
                            </w:r>
                            <w:proofErr w:type="gramEnd"/>
                            <w:r w:rsidRPr="00F16F0D">
                              <w:rPr>
                                <w:rFonts w:ascii="Arial" w:hAnsi="Arial" w:cs="Arial"/>
                              </w:rPr>
                              <w:t xml:space="preserve"> to refer to social 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1" type="#_x0000_t202" style="position:absolute;left:0;text-align:left;margin-left:341.55pt;margin-top:407.5pt;width:127.25pt;height:108.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" fillcolor="window" strokeweight=".5pt">
                <v:textbox>
                  <w:txbxContent>
                    <w:p w:rsidR="00D90AB1" w:rsidRPr="00F16F0D" w:rsidRDefault="00D90AB1" w:rsidP="00CF1DFB">
                      <w:pPr>
                        <w:rPr>
                          <w:rFonts w:ascii="Arial" w:hAnsi="Arial" w:cs="Arial"/>
                        </w:rPr>
                      </w:pPr>
                      <w:r w:rsidRPr="00F16F0D">
                        <w:rPr>
                          <w:rFonts w:ascii="Arial" w:hAnsi="Arial" w:cs="Arial"/>
                        </w:rPr>
                        <w:t>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discusses decision with </w:t>
                      </w:r>
                      <w:r>
                        <w:rPr>
                          <w:rFonts w:ascii="Arial" w:hAnsi="Arial" w:cs="Arial"/>
                        </w:rPr>
                        <w:t xml:space="preserve">a senior teacher or the head and </w:t>
                      </w:r>
                      <w:proofErr w:type="gramStart"/>
                      <w:r w:rsidRPr="00F16F0D">
                        <w:rPr>
                          <w:rFonts w:ascii="Arial" w:hAnsi="Arial" w:cs="Arial"/>
                        </w:rPr>
                        <w:t>agree</w:t>
                      </w:r>
                      <w:proofErr w:type="gramEnd"/>
                      <w:r w:rsidRPr="00F16F0D">
                        <w:rPr>
                          <w:rFonts w:ascii="Arial" w:hAnsi="Arial" w:cs="Arial"/>
                        </w:rPr>
                        <w:t xml:space="preserve"> to refer to social care </w:t>
                      </w:r>
                    </w:p>
                  </w:txbxContent>
                </v:textbox>
              </v:shape>
            </w:pict>
          </mc:Fallback>
        </mc:AlternateContent>
      </w:r>
      <w:r w:rsidRPr="00CF1DFB">
        <w:rPr>
          <w:rFonts w:cs="Arial"/>
          <w:noProof/>
          <w:sz w:val="24"/>
          <w:szCs w:val="24"/>
          <w:lang w:eastAsia="en-GB"/>
        </w:rPr>
        <mc:AlternateContent>
          <mc:Choice Requires="wps">
            <w:drawing>
              <wp:anchor distT="0" distB="0" distL="114300" distR="114300" simplePos="0" relativeHeight="251663360" behindDoc="0" locked="0" layoutInCell="1" allowOverlap="1" wp14:anchorId="4B5D3B9C" wp14:editId="52C4A996">
                <wp:simplePos x="0" y="0"/>
                <wp:positionH relativeFrom="column">
                  <wp:posOffset>1955800</wp:posOffset>
                </wp:positionH>
                <wp:positionV relativeFrom="paragraph">
                  <wp:posOffset>5175250</wp:posOffset>
                </wp:positionV>
                <wp:extent cx="1616075" cy="1392555"/>
                <wp:effectExtent l="0" t="0" r="22225" b="17145"/>
                <wp:wrapNone/>
                <wp:docPr id="10" name="Text Box 10"/>
                <wp:cNvGraphicFramePr/>
                <a:graphic xmlns:a="http://schemas.openxmlformats.org/drawingml/2006/main">
                  <a:graphicData uri="http://schemas.microsoft.com/office/word/2010/wordprocessingShape">
                    <wps:wsp>
                      <wps:cNvSpPr txBox="1"/>
                      <wps:spPr>
                        <a:xfrm>
                          <a:off x="0" y="0"/>
                          <a:ext cx="1616075" cy="1392555"/>
                        </a:xfrm>
                        <a:prstGeom prst="rect">
                          <a:avLst/>
                        </a:prstGeom>
                        <a:solidFill>
                          <a:sysClr val="window" lastClr="FFFFFF"/>
                        </a:solidFill>
                        <a:ln w="6350">
                          <a:solidFill>
                            <a:prstClr val="black"/>
                          </a:solidFill>
                        </a:ln>
                        <a:effectLst/>
                      </wps:spPr>
                      <wps:txbx>
                        <w:txbxContent>
                          <w:p w:rsidR="00D90AB1" w:rsidRPr="00F16F0D" w:rsidRDefault="00D90AB1" w:rsidP="00CF1DFB">
                            <w:pPr>
                              <w:rPr>
                                <w:rFonts w:ascii="Arial" w:hAnsi="Arial" w:cs="Arial"/>
                              </w:rPr>
                            </w:pPr>
                            <w:r w:rsidRPr="00F16F0D">
                              <w:rPr>
                                <w:rFonts w:ascii="Arial" w:hAnsi="Arial" w:cs="Arial"/>
                              </w:rPr>
                              <w:t>Once discussed with parents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decides to </w:t>
                            </w:r>
                            <w:r>
                              <w:rPr>
                                <w:rFonts w:ascii="Arial" w:hAnsi="Arial" w:cs="Arial"/>
                              </w:rPr>
                              <w:t>discuss with parents</w:t>
                            </w:r>
                            <w:r w:rsidRPr="00F16F0D">
                              <w:rPr>
                                <w:rFonts w:ascii="Arial" w:hAnsi="Arial" w:cs="Arial"/>
                              </w:rPr>
                              <w:t>, monitor or refer to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2" type="#_x0000_t202" style="position:absolute;left:0;text-align:left;margin-left:154pt;margin-top:407.5pt;width:127.25pt;height:109.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" fillcolor="window" strokeweight=".5pt">
                <v:textbox>
                  <w:txbxContent>
                    <w:p w:rsidR="00D90AB1" w:rsidRPr="00F16F0D" w:rsidRDefault="00D90AB1" w:rsidP="00CF1DFB">
                      <w:pPr>
                        <w:rPr>
                          <w:rFonts w:ascii="Arial" w:hAnsi="Arial" w:cs="Arial"/>
                        </w:rPr>
                      </w:pPr>
                      <w:r w:rsidRPr="00F16F0D">
                        <w:rPr>
                          <w:rFonts w:ascii="Arial" w:hAnsi="Arial" w:cs="Arial"/>
                        </w:rPr>
                        <w:t>Once discussed with parents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decides to </w:t>
                      </w:r>
                      <w:r>
                        <w:rPr>
                          <w:rFonts w:ascii="Arial" w:hAnsi="Arial" w:cs="Arial"/>
                        </w:rPr>
                        <w:t>discuss with parents</w:t>
                      </w:r>
                      <w:r w:rsidRPr="00F16F0D">
                        <w:rPr>
                          <w:rFonts w:ascii="Arial" w:hAnsi="Arial" w:cs="Arial"/>
                        </w:rPr>
                        <w:t>, monitor or refer to social care</w:t>
                      </w:r>
                    </w:p>
                  </w:txbxContent>
                </v:textbox>
              </v:shape>
            </w:pict>
          </mc:Fallback>
        </mc:AlternateContent>
      </w:r>
      <w:r w:rsidRPr="00CF1DFB">
        <w:rPr>
          <w:rFonts w:cs="Arial"/>
          <w:noProof/>
          <w:sz w:val="24"/>
          <w:szCs w:val="24"/>
          <w:lang w:eastAsia="en-GB"/>
        </w:rPr>
        <mc:AlternateContent>
          <mc:Choice Requires="wps">
            <w:drawing>
              <wp:anchor distT="0" distB="0" distL="114300" distR="114300" simplePos="0" relativeHeight="251664384" behindDoc="0" locked="0" layoutInCell="1" allowOverlap="1" wp14:anchorId="5DAAB822" wp14:editId="7966C59E">
                <wp:simplePos x="0" y="0"/>
                <wp:positionH relativeFrom="column">
                  <wp:posOffset>-245110</wp:posOffset>
                </wp:positionH>
                <wp:positionV relativeFrom="paragraph">
                  <wp:posOffset>5175250</wp:posOffset>
                </wp:positionV>
                <wp:extent cx="1616075" cy="1392555"/>
                <wp:effectExtent l="0" t="0" r="22225" b="17145"/>
                <wp:wrapNone/>
                <wp:docPr id="12" name="Text Box 12"/>
                <wp:cNvGraphicFramePr/>
                <a:graphic xmlns:a="http://schemas.openxmlformats.org/drawingml/2006/main">
                  <a:graphicData uri="http://schemas.microsoft.com/office/word/2010/wordprocessingShape">
                    <wps:wsp>
                      <wps:cNvSpPr txBox="1"/>
                      <wps:spPr>
                        <a:xfrm>
                          <a:off x="0" y="0"/>
                          <a:ext cx="1616075" cy="1392555"/>
                        </a:xfrm>
                        <a:prstGeom prst="rect">
                          <a:avLst/>
                        </a:prstGeom>
                        <a:solidFill>
                          <a:sysClr val="window" lastClr="FFFFFF"/>
                        </a:solidFill>
                        <a:ln w="6350">
                          <a:solidFill>
                            <a:prstClr val="black"/>
                          </a:solidFill>
                        </a:ln>
                        <a:effectLst/>
                      </wps:spPr>
                      <wps:txbx>
                        <w:txbxContent>
                          <w:p w:rsidR="00D90AB1" w:rsidRPr="00F16F0D" w:rsidRDefault="00D90AB1" w:rsidP="00CF1DFB">
                            <w:pPr>
                              <w:rPr>
                                <w:rFonts w:ascii="Arial" w:hAnsi="Arial" w:cs="Arial"/>
                              </w:rPr>
                            </w:pPr>
                            <w:r w:rsidRPr="00F16F0D">
                              <w:rPr>
                                <w:rFonts w:ascii="Arial" w:hAnsi="Arial" w:cs="Arial"/>
                              </w:rPr>
                              <w:t>Class teacher asked to monitor child and feedback to the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within an agreed timescale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3" type="#_x0000_t202" style="position:absolute;left:0;text-align:left;margin-left:-19.3pt;margin-top:407.5pt;width:127.25pt;height:109.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" fillcolor="window" strokeweight=".5pt">
                <v:textbox>
                  <w:txbxContent>
                    <w:p w:rsidR="00D90AB1" w:rsidRPr="00F16F0D" w:rsidRDefault="00D90AB1" w:rsidP="00CF1DFB">
                      <w:pPr>
                        <w:rPr>
                          <w:rFonts w:ascii="Arial" w:hAnsi="Arial" w:cs="Arial"/>
                        </w:rPr>
                      </w:pPr>
                      <w:r w:rsidRPr="00F16F0D">
                        <w:rPr>
                          <w:rFonts w:ascii="Arial" w:hAnsi="Arial" w:cs="Arial"/>
                        </w:rPr>
                        <w:t>Class teacher asked to monitor child and feedback to the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within an agreed timescale</w:t>
                      </w:r>
                    </w:p>
                  </w:txbxContent>
                </v:textbox>
              </v:shape>
            </w:pict>
          </mc:Fallback>
        </mc:AlternateContent>
      </w:r>
      <w:r w:rsidRPr="00CF1DFB">
        <w:rPr>
          <w:rFonts w:cs="Arial"/>
          <w:noProof/>
          <w:sz w:val="24"/>
          <w:szCs w:val="24"/>
          <w:lang w:eastAsia="en-GB"/>
        </w:rPr>
        <mc:AlternateContent>
          <mc:Choice Requires="wps">
            <w:drawing>
              <wp:anchor distT="0" distB="0" distL="114300" distR="114300" simplePos="0" relativeHeight="251683840" behindDoc="0" locked="0" layoutInCell="1" allowOverlap="1" wp14:anchorId="76B8335C" wp14:editId="13973F18">
                <wp:simplePos x="0" y="0"/>
                <wp:positionH relativeFrom="column">
                  <wp:posOffset>4274185</wp:posOffset>
                </wp:positionH>
                <wp:positionV relativeFrom="paragraph">
                  <wp:posOffset>69215</wp:posOffset>
                </wp:positionV>
                <wp:extent cx="1626235" cy="2349500"/>
                <wp:effectExtent l="19050" t="19050" r="12065" b="12700"/>
                <wp:wrapNone/>
                <wp:docPr id="33" name="Text Box 33"/>
                <wp:cNvGraphicFramePr/>
                <a:graphic xmlns:a="http://schemas.openxmlformats.org/drawingml/2006/main">
                  <a:graphicData uri="http://schemas.microsoft.com/office/word/2010/wordprocessingShape">
                    <wps:wsp>
                      <wps:cNvSpPr txBox="1"/>
                      <wps:spPr>
                        <a:xfrm>
                          <a:off x="0" y="0"/>
                          <a:ext cx="1626235" cy="2349500"/>
                        </a:xfrm>
                        <a:prstGeom prst="rect">
                          <a:avLst/>
                        </a:prstGeom>
                        <a:solidFill>
                          <a:sysClr val="window" lastClr="FFFFFF"/>
                        </a:solidFill>
                        <a:ln w="28575">
                          <a:solidFill>
                            <a:prstClr val="black"/>
                          </a:solidFill>
                        </a:ln>
                        <a:effectLst/>
                      </wps:spPr>
                      <wps:txbx>
                        <w:txbxContent>
                          <w:p w:rsidR="00D90AB1" w:rsidRDefault="00D90AB1" w:rsidP="00CF1DFB">
                            <w:pPr>
                              <w:autoSpaceDE w:val="0"/>
                              <w:autoSpaceDN w:val="0"/>
                              <w:adjustRightInd w:val="0"/>
                              <w:rPr>
                                <w:rFonts w:ascii="Arial" w:hAnsi="Arial" w:cs="Arial"/>
                                <w:b/>
                                <w:bCs/>
                                <w:lang w:eastAsia="en-GB"/>
                              </w:rPr>
                            </w:pPr>
                            <w:r>
                              <w:rPr>
                                <w:rFonts w:ascii="Arial" w:hAnsi="Arial" w:cs="Arial"/>
                              </w:rPr>
                              <w:t xml:space="preserve">The local authority Designated Officer for concerns about adults is: </w:t>
                            </w:r>
                            <w:r>
                              <w:rPr>
                                <w:rFonts w:ascii="Arial" w:hAnsi="Arial" w:cs="Arial"/>
                                <w:b/>
                                <w:bCs/>
                                <w:lang w:eastAsia="en-GB"/>
                              </w:rPr>
                              <w:t>Adam Hall.</w:t>
                            </w:r>
                          </w:p>
                          <w:p w:rsidR="00D90AB1" w:rsidRPr="00EA433E" w:rsidRDefault="00D90AB1" w:rsidP="00CF1DFB">
                            <w:pPr>
                              <w:rPr>
                                <w:rFonts w:ascii="Arial" w:hAnsi="Arial" w:cs="Arial"/>
                              </w:rPr>
                            </w:pPr>
                            <w:r>
                              <w:rPr>
                                <w:rFonts w:ascii="Arial" w:hAnsi="Arial" w:cs="Arial"/>
                              </w:rPr>
                              <w:t>Contact details:</w:t>
                            </w:r>
                          </w:p>
                          <w:p w:rsidR="00D90AB1" w:rsidRDefault="00D90AB1" w:rsidP="00CF1DFB">
                            <w:pPr>
                              <w:autoSpaceDE w:val="0"/>
                              <w:autoSpaceDN w:val="0"/>
                              <w:adjustRightInd w:val="0"/>
                              <w:rPr>
                                <w:rFonts w:ascii="Arial" w:hAnsi="Arial" w:cs="Arial"/>
                                <w:b/>
                                <w:bCs/>
                                <w:lang w:eastAsia="en-GB"/>
                              </w:rPr>
                            </w:pPr>
                            <w:r>
                              <w:rPr>
                                <w:rFonts w:ascii="Arial" w:hAnsi="Arial" w:cs="Arial"/>
                                <w:b/>
                                <w:bCs/>
                                <w:lang w:eastAsia="en-GB"/>
                              </w:rPr>
                              <w:t>Adam.Hall@northumberland.gcsx.gov.uk</w:t>
                            </w:r>
                          </w:p>
                          <w:p w:rsidR="00D90AB1" w:rsidRPr="00EA433E" w:rsidRDefault="00D90AB1" w:rsidP="00CF1DFB">
                            <w:pPr>
                              <w:autoSpaceDE w:val="0"/>
                              <w:autoSpaceDN w:val="0"/>
                              <w:adjustRightInd w:val="0"/>
                              <w:rPr>
                                <w:rFonts w:ascii="Arial" w:hAnsi="Arial" w:cs="Arial"/>
                                <w:b/>
                                <w:bCs/>
                                <w:lang w:eastAsia="en-GB"/>
                              </w:rPr>
                            </w:pPr>
                            <w:r>
                              <w:rPr>
                                <w:rFonts w:ascii="Arial" w:hAnsi="Arial" w:cs="Arial"/>
                                <w:b/>
                                <w:bCs/>
                                <w:lang w:eastAsia="en-GB"/>
                              </w:rPr>
                              <w:t>01670 623979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34" type="#_x0000_t202" style="position:absolute;left:0;text-align:left;margin-left:336.55pt;margin-top:5.45pt;width:128.05pt;height:1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" fillcolor="window" strokeweight="2.25pt">
                <v:textbox>
                  <w:txbxContent>
                    <w:p w:rsidR="00D90AB1" w:rsidRDefault="00D90AB1" w:rsidP="00CF1DFB">
                      <w:pPr>
                        <w:autoSpaceDE w:val="0"/>
                        <w:autoSpaceDN w:val="0"/>
                        <w:adjustRightInd w:val="0"/>
                        <w:rPr>
                          <w:rFonts w:ascii="Arial" w:hAnsi="Arial" w:cs="Arial"/>
                          <w:b/>
                          <w:bCs/>
                          <w:lang w:eastAsia="en-GB"/>
                        </w:rPr>
                      </w:pPr>
                      <w:r>
                        <w:rPr>
                          <w:rFonts w:ascii="Arial" w:hAnsi="Arial" w:cs="Arial"/>
                        </w:rPr>
                        <w:t xml:space="preserve">The local authority Designated Officer for concerns about adults is: </w:t>
                      </w:r>
                      <w:r>
                        <w:rPr>
                          <w:rFonts w:ascii="Arial" w:hAnsi="Arial" w:cs="Arial"/>
                          <w:b/>
                          <w:bCs/>
                          <w:lang w:eastAsia="en-GB"/>
                        </w:rPr>
                        <w:t>Adam Hall.</w:t>
                      </w:r>
                    </w:p>
                    <w:p w:rsidR="00D90AB1" w:rsidRPr="00EA433E" w:rsidRDefault="00D90AB1" w:rsidP="00CF1DFB">
                      <w:pPr>
                        <w:rPr>
                          <w:rFonts w:ascii="Arial" w:hAnsi="Arial" w:cs="Arial"/>
                        </w:rPr>
                      </w:pPr>
                      <w:r>
                        <w:rPr>
                          <w:rFonts w:ascii="Arial" w:hAnsi="Arial" w:cs="Arial"/>
                        </w:rPr>
                        <w:t>Contact details:</w:t>
                      </w:r>
                    </w:p>
                    <w:p w:rsidR="00D90AB1" w:rsidRDefault="00D90AB1" w:rsidP="00CF1DFB">
                      <w:pPr>
                        <w:autoSpaceDE w:val="0"/>
                        <w:autoSpaceDN w:val="0"/>
                        <w:adjustRightInd w:val="0"/>
                        <w:rPr>
                          <w:rFonts w:ascii="Arial" w:hAnsi="Arial" w:cs="Arial"/>
                          <w:b/>
                          <w:bCs/>
                          <w:lang w:eastAsia="en-GB"/>
                        </w:rPr>
                      </w:pPr>
                      <w:r>
                        <w:rPr>
                          <w:rFonts w:ascii="Arial" w:hAnsi="Arial" w:cs="Arial"/>
                          <w:b/>
                          <w:bCs/>
                          <w:lang w:eastAsia="en-GB"/>
                        </w:rPr>
                        <w:t>Adam.Hall@northumberland.gcsx.gov.uk</w:t>
                      </w:r>
                    </w:p>
                    <w:p w:rsidR="00D90AB1" w:rsidRPr="00EA433E" w:rsidRDefault="00D90AB1" w:rsidP="00CF1DFB">
                      <w:pPr>
                        <w:autoSpaceDE w:val="0"/>
                        <w:autoSpaceDN w:val="0"/>
                        <w:adjustRightInd w:val="0"/>
                        <w:rPr>
                          <w:rFonts w:ascii="Arial" w:hAnsi="Arial" w:cs="Arial"/>
                          <w:b/>
                          <w:bCs/>
                          <w:lang w:eastAsia="en-GB"/>
                        </w:rPr>
                      </w:pPr>
                      <w:r>
                        <w:rPr>
                          <w:rFonts w:ascii="Arial" w:hAnsi="Arial" w:cs="Arial"/>
                          <w:b/>
                          <w:bCs/>
                          <w:lang w:eastAsia="en-GB"/>
                        </w:rPr>
                        <w:t>01670 623979</w:t>
                      </w:r>
                    </w:p>
                  </w:txbxContent>
                </v:textbox>
              </v:shape>
            </w:pict>
          </mc:Fallback>
        </mc:AlternateContent>
      </w:r>
      <w:r w:rsidRPr="00CF1DFB">
        <w:rPr>
          <w:rFonts w:cs="Arial"/>
          <w:noProof/>
          <w:sz w:val="24"/>
          <w:szCs w:val="24"/>
          <w:lang w:eastAsia="en-GB"/>
        </w:rPr>
        <mc:AlternateContent>
          <mc:Choice Requires="wps">
            <w:drawing>
              <wp:anchor distT="0" distB="0" distL="114300" distR="114300" simplePos="0" relativeHeight="251682816" behindDoc="0" locked="0" layoutInCell="1" allowOverlap="1" wp14:anchorId="2C5C3A23" wp14:editId="692F0FF4">
                <wp:simplePos x="0" y="0"/>
                <wp:positionH relativeFrom="column">
                  <wp:posOffset>-244475</wp:posOffset>
                </wp:positionH>
                <wp:positionV relativeFrom="paragraph">
                  <wp:posOffset>68876</wp:posOffset>
                </wp:positionV>
                <wp:extent cx="1807535" cy="2349796"/>
                <wp:effectExtent l="19050" t="19050" r="21590" b="12700"/>
                <wp:wrapNone/>
                <wp:docPr id="31" name="Text Box 31"/>
                <wp:cNvGraphicFramePr/>
                <a:graphic xmlns:a="http://schemas.openxmlformats.org/drawingml/2006/main">
                  <a:graphicData uri="http://schemas.microsoft.com/office/word/2010/wordprocessingShape">
                    <wps:wsp>
                      <wps:cNvSpPr txBox="1"/>
                      <wps:spPr>
                        <a:xfrm>
                          <a:off x="0" y="0"/>
                          <a:ext cx="1807535" cy="2349796"/>
                        </a:xfrm>
                        <a:prstGeom prst="rect">
                          <a:avLst/>
                        </a:prstGeom>
                        <a:solidFill>
                          <a:sysClr val="window" lastClr="FFFFFF"/>
                        </a:solidFill>
                        <a:ln w="28575">
                          <a:solidFill>
                            <a:prstClr val="black"/>
                          </a:solidFill>
                        </a:ln>
                        <a:effectLst/>
                      </wps:spPr>
                      <wps:txbx>
                        <w:txbxContent>
                          <w:p w:rsidR="00D90AB1" w:rsidRDefault="00D90AB1" w:rsidP="00CF1DFB">
                            <w:pPr>
                              <w:rPr>
                                <w:rFonts w:ascii="Arial" w:hAnsi="Arial" w:cs="Arial"/>
                              </w:rPr>
                            </w:pPr>
                            <w:r w:rsidRPr="00FB76E6">
                              <w:rPr>
                                <w:rFonts w:ascii="Arial" w:hAnsi="Arial" w:cs="Arial"/>
                              </w:rPr>
                              <w:t>Designated S</w:t>
                            </w:r>
                            <w:r>
                              <w:rPr>
                                <w:rFonts w:ascii="Arial" w:hAnsi="Arial" w:cs="Arial"/>
                              </w:rPr>
                              <w:t>afeguarding</w:t>
                            </w:r>
                            <w:r w:rsidRPr="00FB76E6">
                              <w:rPr>
                                <w:rFonts w:ascii="Arial" w:hAnsi="Arial" w:cs="Arial"/>
                              </w:rPr>
                              <w:t xml:space="preserve"> </w:t>
                            </w:r>
                            <w:r>
                              <w:rPr>
                                <w:rFonts w:ascii="Arial" w:hAnsi="Arial" w:cs="Arial"/>
                              </w:rPr>
                              <w:t>Lead</w:t>
                            </w:r>
                            <w:r w:rsidRPr="00FB76E6">
                              <w:rPr>
                                <w:rFonts w:ascii="Arial" w:hAnsi="Arial" w:cs="Arial"/>
                              </w:rPr>
                              <w:t>(s)</w:t>
                            </w:r>
                            <w:r>
                              <w:rPr>
                                <w:rFonts w:ascii="Arial" w:hAnsi="Arial" w:cs="Arial"/>
                              </w:rPr>
                              <w:t>:</w:t>
                            </w:r>
                          </w:p>
                          <w:p w:rsidR="00D90AB1" w:rsidRDefault="00D90AB1" w:rsidP="00CF1DFB">
                            <w:pPr>
                              <w:rPr>
                                <w:rFonts w:ascii="Arial" w:hAnsi="Arial" w:cs="Arial"/>
                              </w:rPr>
                            </w:pPr>
                            <w:r>
                              <w:rPr>
                                <w:rFonts w:ascii="Arial" w:hAnsi="Arial" w:cs="Arial"/>
                              </w:rPr>
                              <w:t>Suzanne Connolly</w:t>
                            </w:r>
                          </w:p>
                          <w:p w:rsidR="00D90AB1" w:rsidRDefault="00D90AB1" w:rsidP="00CF1DFB">
                            <w:pPr>
                              <w:rPr>
                                <w:rFonts w:ascii="Arial" w:hAnsi="Arial" w:cs="Arial"/>
                              </w:rPr>
                            </w:pPr>
                            <w:r>
                              <w:rPr>
                                <w:rFonts w:ascii="Arial" w:hAnsi="Arial" w:cs="Arial"/>
                              </w:rPr>
                              <w:t xml:space="preserve">Richard Pearson </w:t>
                            </w:r>
                          </w:p>
                          <w:p w:rsidR="00D90AB1" w:rsidRDefault="00D90AB1" w:rsidP="00CF1DFB">
                            <w:pPr>
                              <w:rPr>
                                <w:rFonts w:ascii="Arial" w:hAnsi="Arial" w:cs="Arial"/>
                              </w:rPr>
                            </w:pPr>
                            <w:r>
                              <w:rPr>
                                <w:rFonts w:ascii="Arial" w:hAnsi="Arial" w:cs="Arial"/>
                              </w:rPr>
                              <w:t>Link Governor:</w:t>
                            </w:r>
                          </w:p>
                          <w:p w:rsidR="00D90AB1" w:rsidRDefault="00D90AB1" w:rsidP="00CF1DFB">
                            <w:pPr>
                              <w:rPr>
                                <w:rFonts w:ascii="Arial" w:hAnsi="Arial" w:cs="Arial"/>
                              </w:rPr>
                            </w:pPr>
                            <w:r>
                              <w:rPr>
                                <w:rFonts w:ascii="Arial" w:hAnsi="Arial" w:cs="Arial"/>
                              </w:rPr>
                              <w:t xml:space="preserve">Alison Marshall </w:t>
                            </w:r>
                          </w:p>
                          <w:p w:rsidR="00D90AB1" w:rsidRPr="00FB76E6" w:rsidRDefault="00D90AB1" w:rsidP="00CF1DFB">
                            <w:pPr>
                              <w:rPr>
                                <w:rFonts w:ascii="Arial" w:hAnsi="Arial" w:cs="Arial"/>
                              </w:rPr>
                            </w:pPr>
                            <w:r>
                              <w:rPr>
                                <w:rFonts w:ascii="Arial" w:hAnsi="Arial" w:cs="Arial"/>
                              </w:rPr>
                              <w:t xml:space="preserve">Mel Nichols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35" type="#_x0000_t202" style="position:absolute;left:0;text-align:left;margin-left:-19.25pt;margin-top:5.4pt;width:142.35pt;height:1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" fillcolor="window" strokeweight="2.25pt">
                <v:textbox>
                  <w:txbxContent>
                    <w:p w:rsidR="00D90AB1" w:rsidRDefault="00D90AB1" w:rsidP="00CF1DFB">
                      <w:pPr>
                        <w:rPr>
                          <w:rFonts w:ascii="Arial" w:hAnsi="Arial" w:cs="Arial"/>
                        </w:rPr>
                      </w:pPr>
                      <w:r w:rsidRPr="00FB76E6">
                        <w:rPr>
                          <w:rFonts w:ascii="Arial" w:hAnsi="Arial" w:cs="Arial"/>
                        </w:rPr>
                        <w:t>Designated S</w:t>
                      </w:r>
                      <w:r>
                        <w:rPr>
                          <w:rFonts w:ascii="Arial" w:hAnsi="Arial" w:cs="Arial"/>
                        </w:rPr>
                        <w:t>afeguarding</w:t>
                      </w:r>
                      <w:r w:rsidRPr="00FB76E6">
                        <w:rPr>
                          <w:rFonts w:ascii="Arial" w:hAnsi="Arial" w:cs="Arial"/>
                        </w:rPr>
                        <w:t xml:space="preserve"> </w:t>
                      </w:r>
                      <w:r>
                        <w:rPr>
                          <w:rFonts w:ascii="Arial" w:hAnsi="Arial" w:cs="Arial"/>
                        </w:rPr>
                        <w:t>Lead</w:t>
                      </w:r>
                      <w:r w:rsidRPr="00FB76E6">
                        <w:rPr>
                          <w:rFonts w:ascii="Arial" w:hAnsi="Arial" w:cs="Arial"/>
                        </w:rPr>
                        <w:t>(s)</w:t>
                      </w:r>
                      <w:r>
                        <w:rPr>
                          <w:rFonts w:ascii="Arial" w:hAnsi="Arial" w:cs="Arial"/>
                        </w:rPr>
                        <w:t>:</w:t>
                      </w:r>
                    </w:p>
                    <w:p w:rsidR="00D90AB1" w:rsidRDefault="00D90AB1" w:rsidP="00CF1DFB">
                      <w:pPr>
                        <w:rPr>
                          <w:rFonts w:ascii="Arial" w:hAnsi="Arial" w:cs="Arial"/>
                        </w:rPr>
                      </w:pPr>
                      <w:r>
                        <w:rPr>
                          <w:rFonts w:ascii="Arial" w:hAnsi="Arial" w:cs="Arial"/>
                        </w:rPr>
                        <w:t>Suzanne Connolly</w:t>
                      </w:r>
                    </w:p>
                    <w:p w:rsidR="00D90AB1" w:rsidRDefault="00D90AB1" w:rsidP="00CF1DFB">
                      <w:pPr>
                        <w:rPr>
                          <w:rFonts w:ascii="Arial" w:hAnsi="Arial" w:cs="Arial"/>
                        </w:rPr>
                      </w:pPr>
                      <w:r>
                        <w:rPr>
                          <w:rFonts w:ascii="Arial" w:hAnsi="Arial" w:cs="Arial"/>
                        </w:rPr>
                        <w:t xml:space="preserve">Richard Pearson </w:t>
                      </w:r>
                    </w:p>
                    <w:p w:rsidR="00D90AB1" w:rsidRDefault="00D90AB1" w:rsidP="00CF1DFB">
                      <w:pPr>
                        <w:rPr>
                          <w:rFonts w:ascii="Arial" w:hAnsi="Arial" w:cs="Arial"/>
                        </w:rPr>
                      </w:pPr>
                      <w:r>
                        <w:rPr>
                          <w:rFonts w:ascii="Arial" w:hAnsi="Arial" w:cs="Arial"/>
                        </w:rPr>
                        <w:t>Link Governor:</w:t>
                      </w:r>
                    </w:p>
                    <w:p w:rsidR="00D90AB1" w:rsidRDefault="00D90AB1" w:rsidP="00CF1DFB">
                      <w:pPr>
                        <w:rPr>
                          <w:rFonts w:ascii="Arial" w:hAnsi="Arial" w:cs="Arial"/>
                        </w:rPr>
                      </w:pPr>
                      <w:r>
                        <w:rPr>
                          <w:rFonts w:ascii="Arial" w:hAnsi="Arial" w:cs="Arial"/>
                        </w:rPr>
                        <w:t xml:space="preserve">Alison Marshall </w:t>
                      </w:r>
                    </w:p>
                    <w:p w:rsidR="00D90AB1" w:rsidRPr="00FB76E6" w:rsidRDefault="00D90AB1" w:rsidP="00CF1DFB">
                      <w:pPr>
                        <w:rPr>
                          <w:rFonts w:ascii="Arial" w:hAnsi="Arial" w:cs="Arial"/>
                        </w:rPr>
                      </w:pPr>
                      <w:r>
                        <w:rPr>
                          <w:rFonts w:ascii="Arial" w:hAnsi="Arial" w:cs="Arial"/>
                        </w:rPr>
                        <w:t xml:space="preserve">Mel Nichols </w:t>
                      </w:r>
                    </w:p>
                  </w:txbxContent>
                </v:textbox>
              </v:shape>
            </w:pict>
          </mc:Fallback>
        </mc:AlternateContent>
      </w:r>
      <w:r w:rsidRPr="00CF1DFB">
        <w:rPr>
          <w:rFonts w:cs="Arial"/>
          <w:noProof/>
          <w:sz w:val="24"/>
          <w:szCs w:val="24"/>
          <w:lang w:eastAsia="en-GB"/>
        </w:rPr>
        <mc:AlternateContent>
          <mc:Choice Requires="wps">
            <w:drawing>
              <wp:anchor distT="0" distB="0" distL="114300" distR="114300" simplePos="0" relativeHeight="251659264" behindDoc="0" locked="0" layoutInCell="1" allowOverlap="1" wp14:anchorId="4D83E92B" wp14:editId="5894F52E">
                <wp:simplePos x="0" y="0"/>
                <wp:positionH relativeFrom="column">
                  <wp:posOffset>1955800</wp:posOffset>
                </wp:positionH>
                <wp:positionV relativeFrom="paragraph">
                  <wp:posOffset>49368</wp:posOffset>
                </wp:positionV>
                <wp:extent cx="1616075" cy="701675"/>
                <wp:effectExtent l="0" t="0" r="22225" b="22225"/>
                <wp:wrapNone/>
                <wp:docPr id="6" name="Text Box 6"/>
                <wp:cNvGraphicFramePr/>
                <a:graphic xmlns:a="http://schemas.openxmlformats.org/drawingml/2006/main">
                  <a:graphicData uri="http://schemas.microsoft.com/office/word/2010/wordprocessingShape">
                    <wps:wsp>
                      <wps:cNvSpPr txBox="1"/>
                      <wps:spPr>
                        <a:xfrm>
                          <a:off x="0" y="0"/>
                          <a:ext cx="1616075" cy="701675"/>
                        </a:xfrm>
                        <a:prstGeom prst="rect">
                          <a:avLst/>
                        </a:prstGeom>
                        <a:solidFill>
                          <a:sysClr val="window" lastClr="FFFFFF"/>
                        </a:solidFill>
                        <a:ln w="6350">
                          <a:solidFill>
                            <a:prstClr val="black"/>
                          </a:solidFill>
                        </a:ln>
                        <a:effectLst/>
                      </wps:spPr>
                      <wps:txbx>
                        <w:txbxContent>
                          <w:p w:rsidR="00D90AB1" w:rsidRPr="00F16F0D" w:rsidRDefault="00D90AB1" w:rsidP="00CF1DFB">
                            <w:pPr>
                              <w:rPr>
                                <w:rFonts w:ascii="Arial" w:hAnsi="Arial" w:cs="Arial"/>
                              </w:rPr>
                            </w:pPr>
                            <w:r>
                              <w:rPr>
                                <w:rFonts w:ascii="Arial" w:hAnsi="Arial" w:cs="Arial"/>
                              </w:rPr>
                              <w:t>Concern put in writing</w:t>
                            </w:r>
                            <w:r w:rsidRPr="00F16F0D">
                              <w:rPr>
                                <w:rFonts w:ascii="Arial" w:hAnsi="Arial" w:cs="Arial"/>
                              </w:rPr>
                              <w:t xml:space="preserve"> on a </w:t>
                            </w:r>
                            <w:r>
                              <w:rPr>
                                <w:rFonts w:ascii="Arial" w:hAnsi="Arial" w:cs="Arial"/>
                              </w:rPr>
                              <w:t xml:space="preserve">case summary </w:t>
                            </w:r>
                            <w:r w:rsidRPr="00C2726F">
                              <w:rPr>
                                <w:rFonts w:ascii="Arial" w:hAnsi="Arial" w:cs="Arial"/>
                              </w:rPr>
                              <w: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6" type="#_x0000_t202" style="position:absolute;left:0;text-align:left;margin-left:154pt;margin-top:3.9pt;width:127.25pt;height:5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" fillcolor="window" strokeweight=".5pt">
                <v:textbox>
                  <w:txbxContent>
                    <w:p w:rsidR="00D90AB1" w:rsidRPr="00F16F0D" w:rsidRDefault="00D90AB1" w:rsidP="00CF1DFB">
                      <w:pPr>
                        <w:rPr>
                          <w:rFonts w:ascii="Arial" w:hAnsi="Arial" w:cs="Arial"/>
                        </w:rPr>
                      </w:pPr>
                      <w:r>
                        <w:rPr>
                          <w:rFonts w:ascii="Arial" w:hAnsi="Arial" w:cs="Arial"/>
                        </w:rPr>
                        <w:t>Concern put in writing</w:t>
                      </w:r>
                      <w:r w:rsidRPr="00F16F0D">
                        <w:rPr>
                          <w:rFonts w:ascii="Arial" w:hAnsi="Arial" w:cs="Arial"/>
                        </w:rPr>
                        <w:t xml:space="preserve"> on a </w:t>
                      </w:r>
                      <w:r>
                        <w:rPr>
                          <w:rFonts w:ascii="Arial" w:hAnsi="Arial" w:cs="Arial"/>
                        </w:rPr>
                        <w:t xml:space="preserve">case summary </w:t>
                      </w:r>
                      <w:r w:rsidRPr="00C2726F">
                        <w:rPr>
                          <w:rFonts w:ascii="Arial" w:hAnsi="Arial" w:cs="Arial"/>
                        </w:rPr>
                        <w:t>form</w:t>
                      </w:r>
                    </w:p>
                  </w:txbxContent>
                </v:textbox>
              </v:shape>
            </w:pict>
          </mc:Fallback>
        </mc:AlternateContent>
      </w:r>
      <w:r w:rsidRPr="00CF1DFB">
        <w:rPr>
          <w:rFonts w:cs="Arial"/>
          <w:noProof/>
          <w:sz w:val="24"/>
          <w:szCs w:val="24"/>
          <w:lang w:eastAsia="en-GB"/>
        </w:rPr>
        <mc:AlternateContent>
          <mc:Choice Requires="wps">
            <w:drawing>
              <wp:anchor distT="0" distB="0" distL="114300" distR="114300" simplePos="0" relativeHeight="251672576" behindDoc="0" locked="0" layoutInCell="1" allowOverlap="1" wp14:anchorId="658EC864" wp14:editId="31AA86A3">
                <wp:simplePos x="0" y="0"/>
                <wp:positionH relativeFrom="column">
                  <wp:posOffset>3572540</wp:posOffset>
                </wp:positionH>
                <wp:positionV relativeFrom="paragraph">
                  <wp:posOffset>3168857</wp:posOffset>
                </wp:positionV>
                <wp:extent cx="1573618" cy="435935"/>
                <wp:effectExtent l="0" t="0" r="64770" b="78740"/>
                <wp:wrapNone/>
                <wp:docPr id="22" name="Straight Arrow Connector 22"/>
                <wp:cNvGraphicFramePr/>
                <a:graphic xmlns:a="http://schemas.openxmlformats.org/drawingml/2006/main">
                  <a:graphicData uri="http://schemas.microsoft.com/office/word/2010/wordprocessingShape">
                    <wps:wsp>
                      <wps:cNvCnPr/>
                      <wps:spPr>
                        <a:xfrm>
                          <a:off x="0" y="0"/>
                          <a:ext cx="1573618" cy="4359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81.3pt;margin-top:249.5pt;width:123.9pt;height:3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">
                <v:stroke endarrow="open"/>
              </v:shape>
            </w:pict>
          </mc:Fallback>
        </mc:AlternateContent>
      </w:r>
      <w:r w:rsidRPr="00CF1DFB">
        <w:rPr>
          <w:rFonts w:cs="Arial"/>
          <w:noProof/>
          <w:sz w:val="24"/>
          <w:szCs w:val="24"/>
          <w:lang w:eastAsia="en-GB"/>
        </w:rPr>
        <mc:AlternateContent>
          <mc:Choice Requires="wps">
            <w:drawing>
              <wp:anchor distT="0" distB="0" distL="114300" distR="114300" simplePos="0" relativeHeight="251671552" behindDoc="0" locked="0" layoutInCell="1" allowOverlap="1" wp14:anchorId="75FBDAAD" wp14:editId="5A011947">
                <wp:simplePos x="0" y="0"/>
                <wp:positionH relativeFrom="column">
                  <wp:posOffset>425302</wp:posOffset>
                </wp:positionH>
                <wp:positionV relativeFrom="paragraph">
                  <wp:posOffset>3157973</wp:posOffset>
                </wp:positionV>
                <wp:extent cx="1531089" cy="446819"/>
                <wp:effectExtent l="38100" t="0" r="31115" b="86995"/>
                <wp:wrapNone/>
                <wp:docPr id="21" name="Straight Arrow Connector 21"/>
                <wp:cNvGraphicFramePr/>
                <a:graphic xmlns:a="http://schemas.openxmlformats.org/drawingml/2006/main">
                  <a:graphicData uri="http://schemas.microsoft.com/office/word/2010/wordprocessingShape">
                    <wps:wsp>
                      <wps:cNvCnPr/>
                      <wps:spPr>
                        <a:xfrm flipH="1">
                          <a:off x="0" y="0"/>
                          <a:ext cx="1531089" cy="446819"/>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33.5pt;margin-top:248.65pt;width:120.55pt;height:35.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">
                <v:stroke endarrow="open"/>
              </v:shape>
            </w:pict>
          </mc:Fallback>
        </mc:AlternateContent>
      </w:r>
      <w:r w:rsidRPr="00CF1DFB">
        <w:rPr>
          <w:rFonts w:cs="Arial"/>
          <w:noProof/>
          <w:sz w:val="24"/>
          <w:szCs w:val="24"/>
          <w:lang w:eastAsia="en-GB"/>
        </w:rPr>
        <mc:AlternateContent>
          <mc:Choice Requires="wps">
            <w:drawing>
              <wp:anchor distT="0" distB="0" distL="114300" distR="114300" simplePos="0" relativeHeight="251670528" behindDoc="0" locked="0" layoutInCell="1" allowOverlap="1" wp14:anchorId="7733B159" wp14:editId="1527AD81">
                <wp:simplePos x="0" y="0"/>
                <wp:positionH relativeFrom="column">
                  <wp:posOffset>2732567</wp:posOffset>
                </wp:positionH>
                <wp:positionV relativeFrom="paragraph">
                  <wp:posOffset>3147592</wp:posOffset>
                </wp:positionV>
                <wp:extent cx="0" cy="45720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20" o:spid="_x0000_s1026" type="#_x0000_t32" style="position:absolute;margin-left:215.15pt;margin-top:247.85pt;width:0;height:3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">
                <v:stroke endarrow="open"/>
              </v:shape>
            </w:pict>
          </mc:Fallback>
        </mc:AlternateContent>
      </w:r>
      <w:r w:rsidRPr="00CF1DFB">
        <w:rPr>
          <w:rFonts w:cs="Arial"/>
          <w:noProof/>
          <w:sz w:val="24"/>
          <w:szCs w:val="24"/>
          <w:lang w:eastAsia="en-GB"/>
        </w:rPr>
        <mc:AlternateContent>
          <mc:Choice Requires="wps">
            <w:drawing>
              <wp:anchor distT="0" distB="0" distL="114300" distR="114300" simplePos="0" relativeHeight="251669504" behindDoc="0" locked="0" layoutInCell="1" allowOverlap="1" wp14:anchorId="2E37DF3E" wp14:editId="307C1BE6">
                <wp:simplePos x="0" y="0"/>
                <wp:positionH relativeFrom="column">
                  <wp:posOffset>2735949</wp:posOffset>
                </wp:positionH>
                <wp:positionV relativeFrom="paragraph">
                  <wp:posOffset>1768106</wp:posOffset>
                </wp:positionV>
                <wp:extent cx="0" cy="297785"/>
                <wp:effectExtent l="95250" t="0" r="57150" b="64770"/>
                <wp:wrapNone/>
                <wp:docPr id="19" name="Straight Arrow Connector 19"/>
                <wp:cNvGraphicFramePr/>
                <a:graphic xmlns:a="http://schemas.openxmlformats.org/drawingml/2006/main">
                  <a:graphicData uri="http://schemas.microsoft.com/office/word/2010/wordprocessingShape">
                    <wps:wsp>
                      <wps:cNvCnPr/>
                      <wps:spPr>
                        <a:xfrm>
                          <a:off x="0" y="0"/>
                          <a:ext cx="0" cy="2977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19" o:spid="_x0000_s1026" type="#_x0000_t32" style="position:absolute;margin-left:215.45pt;margin-top:139.2pt;width:0;height:23.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">
                <v:stroke endarrow="open"/>
              </v:shape>
            </w:pict>
          </mc:Fallback>
        </mc:AlternateContent>
      </w:r>
      <w:r w:rsidRPr="00CF1DFB">
        <w:rPr>
          <w:rFonts w:cs="Arial"/>
          <w:noProof/>
          <w:sz w:val="24"/>
          <w:szCs w:val="24"/>
          <w:lang w:eastAsia="en-GB"/>
        </w:rPr>
        <mc:AlternateContent>
          <mc:Choice Requires="wps">
            <w:drawing>
              <wp:anchor distT="0" distB="0" distL="114300" distR="114300" simplePos="0" relativeHeight="251668480" behindDoc="0" locked="0" layoutInCell="1" allowOverlap="1" wp14:anchorId="2447203F" wp14:editId="57ACD49F">
                <wp:simplePos x="0" y="0"/>
                <wp:positionH relativeFrom="column">
                  <wp:posOffset>2732567</wp:posOffset>
                </wp:positionH>
                <wp:positionV relativeFrom="paragraph">
                  <wp:posOffset>744560</wp:posOffset>
                </wp:positionV>
                <wp:extent cx="0" cy="297785"/>
                <wp:effectExtent l="95250" t="0" r="57150" b="64770"/>
                <wp:wrapNone/>
                <wp:docPr id="18" name="Straight Arrow Connector 18"/>
                <wp:cNvGraphicFramePr/>
                <a:graphic xmlns:a="http://schemas.openxmlformats.org/drawingml/2006/main">
                  <a:graphicData uri="http://schemas.microsoft.com/office/word/2010/wordprocessingShape">
                    <wps:wsp>
                      <wps:cNvCnPr/>
                      <wps:spPr>
                        <a:xfrm>
                          <a:off x="0" y="0"/>
                          <a:ext cx="0" cy="2977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18" o:spid="_x0000_s1026" type="#_x0000_t32" style="position:absolute;margin-left:215.15pt;margin-top:58.65pt;width:0;height:23.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">
                <v:stroke endarrow="open"/>
              </v:shape>
            </w:pict>
          </mc:Fallback>
        </mc:AlternateContent>
      </w:r>
      <w:r w:rsidRPr="00CF1DFB">
        <w:rPr>
          <w:rFonts w:cs="Arial"/>
          <w:noProof/>
          <w:sz w:val="24"/>
          <w:szCs w:val="24"/>
          <w:lang w:eastAsia="en-GB"/>
        </w:rPr>
        <mc:AlternateContent>
          <mc:Choice Requires="wps">
            <w:drawing>
              <wp:anchor distT="0" distB="0" distL="114300" distR="114300" simplePos="0" relativeHeight="251662336" behindDoc="0" locked="0" layoutInCell="1" allowOverlap="1" wp14:anchorId="1C65B965" wp14:editId="0586252C">
                <wp:simplePos x="0" y="0"/>
                <wp:positionH relativeFrom="column">
                  <wp:posOffset>4337685</wp:posOffset>
                </wp:positionH>
                <wp:positionV relativeFrom="paragraph">
                  <wp:posOffset>3604260</wp:posOffset>
                </wp:positionV>
                <wp:extent cx="1616075" cy="796925"/>
                <wp:effectExtent l="0" t="0" r="22225" b="22225"/>
                <wp:wrapNone/>
                <wp:docPr id="9" name="Text Box 9"/>
                <wp:cNvGraphicFramePr/>
                <a:graphic xmlns:a="http://schemas.openxmlformats.org/drawingml/2006/main">
                  <a:graphicData uri="http://schemas.microsoft.com/office/word/2010/wordprocessingShape">
                    <wps:wsp>
                      <wps:cNvSpPr txBox="1"/>
                      <wps:spPr>
                        <a:xfrm>
                          <a:off x="0" y="0"/>
                          <a:ext cx="1616075" cy="796925"/>
                        </a:xfrm>
                        <a:prstGeom prst="rect">
                          <a:avLst/>
                        </a:prstGeom>
                        <a:solidFill>
                          <a:sysClr val="window" lastClr="FFFFFF"/>
                        </a:solidFill>
                        <a:ln w="6350">
                          <a:solidFill>
                            <a:prstClr val="black"/>
                          </a:solidFill>
                        </a:ln>
                        <a:effectLst/>
                      </wps:spPr>
                      <wps:txbx>
                        <w:txbxContent>
                          <w:p w:rsidR="00D90AB1" w:rsidRPr="00F16F0D" w:rsidRDefault="00D90AB1" w:rsidP="00CF1DFB">
                            <w:pPr>
                              <w:rPr>
                                <w:rFonts w:ascii="Arial" w:hAnsi="Arial" w:cs="Arial"/>
                              </w:rPr>
                            </w:pPr>
                            <w:r w:rsidRPr="00F16F0D">
                              <w:rPr>
                                <w:rFonts w:ascii="Arial" w:hAnsi="Arial" w:cs="Arial"/>
                              </w:rPr>
                              <w:t>Decision made to refer the concern to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7" type="#_x0000_t202" style="position:absolute;left:0;text-align:left;margin-left:341.55pt;margin-top:283.8pt;width:127.25pt;height:6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" fillcolor="window" strokeweight=".5pt">
                <v:textbox>
                  <w:txbxContent>
                    <w:p w:rsidR="00D90AB1" w:rsidRPr="00F16F0D" w:rsidRDefault="00D90AB1" w:rsidP="00CF1DFB">
                      <w:pPr>
                        <w:rPr>
                          <w:rFonts w:ascii="Arial" w:hAnsi="Arial" w:cs="Arial"/>
                        </w:rPr>
                      </w:pPr>
                      <w:r w:rsidRPr="00F16F0D">
                        <w:rPr>
                          <w:rFonts w:ascii="Arial" w:hAnsi="Arial" w:cs="Arial"/>
                        </w:rPr>
                        <w:t>Decision made to refer the concern to social care</w:t>
                      </w:r>
                    </w:p>
                  </w:txbxContent>
                </v:textbox>
              </v:shape>
            </w:pict>
          </mc:Fallback>
        </mc:AlternateContent>
      </w:r>
      <w:r w:rsidRPr="00CF1DFB">
        <w:rPr>
          <w:rFonts w:cs="Arial"/>
          <w:noProof/>
          <w:sz w:val="24"/>
          <w:szCs w:val="24"/>
          <w:lang w:eastAsia="en-GB"/>
        </w:rPr>
        <mc:AlternateContent>
          <mc:Choice Requires="wps">
            <w:drawing>
              <wp:anchor distT="0" distB="0" distL="114300" distR="114300" simplePos="0" relativeHeight="251661312" behindDoc="0" locked="0" layoutInCell="1" allowOverlap="1" wp14:anchorId="064CB56C" wp14:editId="47D898B2">
                <wp:simplePos x="0" y="0"/>
                <wp:positionH relativeFrom="column">
                  <wp:posOffset>1955800</wp:posOffset>
                </wp:positionH>
                <wp:positionV relativeFrom="paragraph">
                  <wp:posOffset>3604260</wp:posOffset>
                </wp:positionV>
                <wp:extent cx="1616075" cy="903605"/>
                <wp:effectExtent l="0" t="0" r="22225" b="10795"/>
                <wp:wrapNone/>
                <wp:docPr id="8" name="Text Box 8"/>
                <wp:cNvGraphicFramePr/>
                <a:graphic xmlns:a="http://schemas.openxmlformats.org/drawingml/2006/main">
                  <a:graphicData uri="http://schemas.microsoft.com/office/word/2010/wordprocessingShape">
                    <wps:wsp>
                      <wps:cNvSpPr txBox="1"/>
                      <wps:spPr>
                        <a:xfrm>
                          <a:off x="0" y="0"/>
                          <a:ext cx="1616075" cy="903605"/>
                        </a:xfrm>
                        <a:prstGeom prst="rect">
                          <a:avLst/>
                        </a:prstGeom>
                        <a:solidFill>
                          <a:sysClr val="window" lastClr="FFFFFF"/>
                        </a:solidFill>
                        <a:ln w="6350">
                          <a:solidFill>
                            <a:prstClr val="black"/>
                          </a:solidFill>
                        </a:ln>
                        <a:effectLst/>
                      </wps:spPr>
                      <wps:txbx>
                        <w:txbxContent>
                          <w:p w:rsidR="00D90AB1" w:rsidRPr="00F16F0D" w:rsidRDefault="00D90AB1" w:rsidP="00CF1DFB">
                            <w:pPr>
                              <w:rPr>
                                <w:rFonts w:ascii="Arial" w:hAnsi="Arial" w:cs="Arial"/>
                              </w:rPr>
                            </w:pPr>
                            <w:r w:rsidRPr="00F16F0D">
                              <w:rPr>
                                <w:rFonts w:ascii="Arial" w:hAnsi="Arial" w:cs="Arial"/>
                              </w:rPr>
                              <w:t xml:space="preserve">Decision made to discuss the concern informally with the parents/carers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8" type="#_x0000_t202" style="position:absolute;left:0;text-align:left;margin-left:154pt;margin-top:283.8pt;width:127.25pt;height:71.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" fillcolor="window" strokeweight=".5pt">
                <v:textbox>
                  <w:txbxContent>
                    <w:p w:rsidR="00D90AB1" w:rsidRPr="00F16F0D" w:rsidRDefault="00D90AB1" w:rsidP="00CF1DFB">
                      <w:pPr>
                        <w:rPr>
                          <w:rFonts w:ascii="Arial" w:hAnsi="Arial" w:cs="Arial"/>
                        </w:rPr>
                      </w:pPr>
                      <w:r w:rsidRPr="00F16F0D">
                        <w:rPr>
                          <w:rFonts w:ascii="Arial" w:hAnsi="Arial" w:cs="Arial"/>
                        </w:rPr>
                        <w:t xml:space="preserve">Decision made to discuss the concern informally with the parents/carers </w:t>
                      </w:r>
                    </w:p>
                  </w:txbxContent>
                </v:textbox>
              </v:shape>
            </w:pict>
          </mc:Fallback>
        </mc:AlternateContent>
      </w:r>
      <w:r w:rsidRPr="00CF1DFB">
        <w:rPr>
          <w:rFonts w:cs="Arial"/>
          <w:noProof/>
          <w:sz w:val="24"/>
          <w:szCs w:val="24"/>
          <w:lang w:eastAsia="en-GB"/>
        </w:rPr>
        <mc:AlternateContent>
          <mc:Choice Requires="wps">
            <w:drawing>
              <wp:anchor distT="0" distB="0" distL="114300" distR="114300" simplePos="0" relativeHeight="251660288" behindDoc="0" locked="0" layoutInCell="1" allowOverlap="1" wp14:anchorId="5B66C1CC" wp14:editId="1025A6D9">
                <wp:simplePos x="0" y="0"/>
                <wp:positionH relativeFrom="column">
                  <wp:posOffset>-245110</wp:posOffset>
                </wp:positionH>
                <wp:positionV relativeFrom="paragraph">
                  <wp:posOffset>3604260</wp:posOffset>
                </wp:positionV>
                <wp:extent cx="1616075" cy="594995"/>
                <wp:effectExtent l="0" t="0" r="22225" b="14605"/>
                <wp:wrapNone/>
                <wp:docPr id="7" name="Text Box 7"/>
                <wp:cNvGraphicFramePr/>
                <a:graphic xmlns:a="http://schemas.openxmlformats.org/drawingml/2006/main">
                  <a:graphicData uri="http://schemas.microsoft.com/office/word/2010/wordprocessingShape">
                    <wps:wsp>
                      <wps:cNvSpPr txBox="1"/>
                      <wps:spPr>
                        <a:xfrm>
                          <a:off x="0" y="0"/>
                          <a:ext cx="1616075" cy="594995"/>
                        </a:xfrm>
                        <a:prstGeom prst="rect">
                          <a:avLst/>
                        </a:prstGeom>
                        <a:solidFill>
                          <a:sysClr val="window" lastClr="FFFFFF"/>
                        </a:solidFill>
                        <a:ln w="6350">
                          <a:solidFill>
                            <a:prstClr val="black"/>
                          </a:solidFill>
                        </a:ln>
                        <a:effectLst/>
                      </wps:spPr>
                      <wps:txbx>
                        <w:txbxContent>
                          <w:p w:rsidR="00D90AB1" w:rsidRPr="00F16F0D" w:rsidRDefault="00D90AB1" w:rsidP="00CF1DFB">
                            <w:pPr>
                              <w:rPr>
                                <w:rFonts w:ascii="Arial" w:hAnsi="Arial" w:cs="Arial"/>
                              </w:rPr>
                            </w:pPr>
                            <w:r w:rsidRPr="00F16F0D">
                              <w:rPr>
                                <w:rFonts w:ascii="Arial" w:hAnsi="Arial" w:cs="Arial"/>
                              </w:rPr>
                              <w:t xml:space="preserve">Decision made to monitor the concern.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9" type="#_x0000_t202" style="position:absolute;left:0;text-align:left;margin-left:-19.3pt;margin-top:283.8pt;width:127.25pt;height:46.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" fillcolor="window" strokeweight=".5pt">
                <v:textbox>
                  <w:txbxContent>
                    <w:p w:rsidR="00D90AB1" w:rsidRPr="00F16F0D" w:rsidRDefault="00D90AB1" w:rsidP="00CF1DFB">
                      <w:pPr>
                        <w:rPr>
                          <w:rFonts w:ascii="Arial" w:hAnsi="Arial" w:cs="Arial"/>
                        </w:rPr>
                      </w:pPr>
                      <w:r w:rsidRPr="00F16F0D">
                        <w:rPr>
                          <w:rFonts w:ascii="Arial" w:hAnsi="Arial" w:cs="Arial"/>
                        </w:rPr>
                        <w:t xml:space="preserve">Decision made to monitor the concern. </w:t>
                      </w:r>
                    </w:p>
                  </w:txbxContent>
                </v:textbox>
              </v:shape>
            </w:pict>
          </mc:Fallback>
        </mc:AlternateContent>
      </w:r>
      <w:r w:rsidRPr="00CF1DFB">
        <w:rPr>
          <w:rFonts w:cs="Arial"/>
          <w:noProof/>
          <w:sz w:val="24"/>
          <w:szCs w:val="24"/>
          <w:lang w:eastAsia="en-GB"/>
        </w:rPr>
        <mc:AlternateContent>
          <mc:Choice Requires="wps">
            <w:drawing>
              <wp:anchor distT="0" distB="0" distL="114300" distR="114300" simplePos="0" relativeHeight="251677696" behindDoc="0" locked="0" layoutInCell="1" allowOverlap="1" wp14:anchorId="0F7E905A" wp14:editId="0574850C">
                <wp:simplePos x="0" y="0"/>
                <wp:positionH relativeFrom="column">
                  <wp:posOffset>1956391</wp:posOffset>
                </wp:positionH>
                <wp:positionV relativeFrom="paragraph">
                  <wp:posOffset>2052438</wp:posOffset>
                </wp:positionV>
                <wp:extent cx="1616075" cy="1105786"/>
                <wp:effectExtent l="0" t="0" r="22225" b="18415"/>
                <wp:wrapNone/>
                <wp:docPr id="11" name="Text Box 11"/>
                <wp:cNvGraphicFramePr/>
                <a:graphic xmlns:a="http://schemas.openxmlformats.org/drawingml/2006/main">
                  <a:graphicData uri="http://schemas.microsoft.com/office/word/2010/wordprocessingShape">
                    <wps:wsp>
                      <wps:cNvSpPr txBox="1"/>
                      <wps:spPr>
                        <a:xfrm>
                          <a:off x="0" y="0"/>
                          <a:ext cx="1616075" cy="1105786"/>
                        </a:xfrm>
                        <a:prstGeom prst="rect">
                          <a:avLst/>
                        </a:prstGeom>
                        <a:solidFill>
                          <a:sysClr val="window" lastClr="FFFFFF"/>
                        </a:solidFill>
                        <a:ln w="6350">
                          <a:solidFill>
                            <a:prstClr val="black"/>
                          </a:solidFill>
                        </a:ln>
                        <a:effectLst/>
                      </wps:spPr>
                      <wps:txbx>
                        <w:txbxContent>
                          <w:p w:rsidR="00D90AB1" w:rsidRPr="00F16F0D" w:rsidRDefault="00D90AB1" w:rsidP="00CF1DFB">
                            <w:pPr>
                              <w:rPr>
                                <w:rFonts w:ascii="Arial" w:hAnsi="Arial" w:cs="Arial"/>
                              </w:rPr>
                            </w:pPr>
                            <w:r w:rsidRPr="00F16F0D">
                              <w:rPr>
                                <w:rFonts w:ascii="Arial" w:hAnsi="Arial" w:cs="Arial"/>
                              </w:rPr>
                              <w:t xml:space="preserve">Designated Safeguarding </w:t>
                            </w:r>
                            <w:r>
                              <w:rPr>
                                <w:rFonts w:ascii="Arial" w:hAnsi="Arial" w:cs="Arial"/>
                              </w:rPr>
                              <w:t>Lead</w:t>
                            </w:r>
                            <w:r w:rsidRPr="00F16F0D">
                              <w:rPr>
                                <w:rFonts w:ascii="Arial" w:hAnsi="Arial" w:cs="Arial"/>
                              </w:rPr>
                              <w:t xml:space="preserve"> reviews concern form and makes a decision about 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40" type="#_x0000_t202" style="position:absolute;left:0;text-align:left;margin-left:154.05pt;margin-top:161.6pt;width:127.25pt;height:87.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" fillcolor="window" strokeweight=".5pt">
                <v:textbox>
                  <w:txbxContent>
                    <w:p w:rsidR="00D90AB1" w:rsidRPr="00F16F0D" w:rsidRDefault="00D90AB1" w:rsidP="00CF1DFB">
                      <w:pPr>
                        <w:rPr>
                          <w:rFonts w:ascii="Arial" w:hAnsi="Arial" w:cs="Arial"/>
                        </w:rPr>
                      </w:pPr>
                      <w:r w:rsidRPr="00F16F0D">
                        <w:rPr>
                          <w:rFonts w:ascii="Arial" w:hAnsi="Arial" w:cs="Arial"/>
                        </w:rPr>
                        <w:t xml:space="preserve">Designated Safeguarding </w:t>
                      </w:r>
                      <w:r>
                        <w:rPr>
                          <w:rFonts w:ascii="Arial" w:hAnsi="Arial" w:cs="Arial"/>
                        </w:rPr>
                        <w:t>Lead</w:t>
                      </w:r>
                      <w:r w:rsidRPr="00F16F0D">
                        <w:rPr>
                          <w:rFonts w:ascii="Arial" w:hAnsi="Arial" w:cs="Arial"/>
                        </w:rPr>
                        <w:t xml:space="preserve"> reviews concern form and makes a decision about next steps</w:t>
                      </w:r>
                    </w:p>
                  </w:txbxContent>
                </v:textbox>
              </v:shape>
            </w:pict>
          </mc:Fallback>
        </mc:AlternateContent>
      </w:r>
      <w:r w:rsidRPr="00CF1DFB">
        <w:rPr>
          <w:rFonts w:cs="Arial"/>
          <w:noProof/>
          <w:sz w:val="24"/>
          <w:szCs w:val="24"/>
          <w:lang w:eastAsia="en-GB"/>
        </w:rPr>
        <mc:AlternateContent>
          <mc:Choice Requires="wps">
            <w:drawing>
              <wp:anchor distT="0" distB="0" distL="114300" distR="114300" simplePos="0" relativeHeight="251676672" behindDoc="0" locked="0" layoutInCell="1" allowOverlap="1" wp14:anchorId="6220C140" wp14:editId="1DA28E51">
                <wp:simplePos x="0" y="0"/>
                <wp:positionH relativeFrom="column">
                  <wp:posOffset>1955800</wp:posOffset>
                </wp:positionH>
                <wp:positionV relativeFrom="paragraph">
                  <wp:posOffset>1042035</wp:posOffset>
                </wp:positionV>
                <wp:extent cx="1616075" cy="722630"/>
                <wp:effectExtent l="19050" t="19050" r="22225" b="20320"/>
                <wp:wrapNone/>
                <wp:docPr id="15" name="Text Box 15"/>
                <wp:cNvGraphicFramePr/>
                <a:graphic xmlns:a="http://schemas.openxmlformats.org/drawingml/2006/main">
                  <a:graphicData uri="http://schemas.microsoft.com/office/word/2010/wordprocessingShape">
                    <wps:wsp>
                      <wps:cNvSpPr txBox="1"/>
                      <wps:spPr>
                        <a:xfrm>
                          <a:off x="0" y="0"/>
                          <a:ext cx="1616075" cy="722630"/>
                        </a:xfrm>
                        <a:prstGeom prst="rect">
                          <a:avLst/>
                        </a:prstGeom>
                        <a:solidFill>
                          <a:sysClr val="window" lastClr="FFFFFF"/>
                        </a:solidFill>
                        <a:ln w="28575">
                          <a:solidFill>
                            <a:prstClr val="black"/>
                          </a:solidFill>
                        </a:ln>
                        <a:effectLst/>
                      </wps:spPr>
                      <wps:txbx>
                        <w:txbxContent>
                          <w:p w:rsidR="00D90AB1" w:rsidRPr="002F05CF" w:rsidRDefault="00D90AB1" w:rsidP="00CF1DFB">
                            <w:pPr>
                              <w:spacing w:line="240" w:lineRule="auto"/>
                              <w:rPr>
                                <w:rFonts w:ascii="Arial" w:hAnsi="Arial" w:cs="Arial"/>
                              </w:rPr>
                            </w:pPr>
                            <w:r w:rsidRPr="00EA433E">
                              <w:rPr>
                                <w:rFonts w:ascii="Arial" w:hAnsi="Arial" w:cs="Arial"/>
                              </w:rPr>
                              <w:t>Hand form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41" type="#_x0000_t202" style="position:absolute;left:0;text-align:left;margin-left:154pt;margin-top:82.05pt;width:127.25pt;height:56.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" fillcolor="window" strokeweight="2.25pt">
                <v:textbox>
                  <w:txbxContent>
                    <w:p w:rsidR="00D90AB1" w:rsidRPr="002F05CF" w:rsidRDefault="00D90AB1" w:rsidP="00CF1DFB">
                      <w:pPr>
                        <w:spacing w:line="240" w:lineRule="auto"/>
                        <w:rPr>
                          <w:rFonts w:ascii="Arial" w:hAnsi="Arial" w:cs="Arial"/>
                        </w:rPr>
                      </w:pPr>
                      <w:r w:rsidRPr="00EA433E">
                        <w:rPr>
                          <w:rFonts w:ascii="Arial" w:hAnsi="Arial" w:cs="Arial"/>
                        </w:rPr>
                        <w:t>Hand form to:</w:t>
                      </w:r>
                    </w:p>
                  </w:txbxContent>
                </v:textbox>
              </v:shape>
            </w:pict>
          </mc:Fallback>
        </mc:AlternateContent>
      </w:r>
    </w:p>
    <w:p w:rsidR="00CF1DFB" w:rsidRPr="00CF1DFB" w:rsidRDefault="00CF1DFB" w:rsidP="00CF1DFB">
      <w:pPr>
        <w:rPr>
          <w:rFonts w:eastAsia="Calibri" w:cs="Times New Roman"/>
          <w:sz w:val="24"/>
          <w:szCs w:val="24"/>
        </w:rPr>
      </w:pPr>
    </w:p>
    <w:p w:rsidR="00CF1DFB" w:rsidRPr="00CF1DFB" w:rsidRDefault="00CF1DFB" w:rsidP="00CF1DFB">
      <w:pPr>
        <w:rPr>
          <w:rFonts w:eastAsia="Calibri" w:cs="Times New Roman"/>
          <w:sz w:val="24"/>
          <w:szCs w:val="24"/>
        </w:rPr>
      </w:pPr>
    </w:p>
    <w:p w:rsidR="00CF1DFB" w:rsidRPr="00CF1DFB" w:rsidRDefault="00CF1DFB" w:rsidP="00CF1DFB">
      <w:pPr>
        <w:rPr>
          <w:rFonts w:eastAsia="Calibri" w:cs="Times New Roman"/>
          <w:sz w:val="24"/>
          <w:szCs w:val="24"/>
        </w:rPr>
      </w:pPr>
    </w:p>
    <w:p w:rsidR="00CF1DFB" w:rsidRPr="00CF1DFB" w:rsidRDefault="00CF1DFB" w:rsidP="00CF1DFB">
      <w:pPr>
        <w:rPr>
          <w:rFonts w:eastAsia="Calibri" w:cs="Times New Roman"/>
          <w:sz w:val="24"/>
          <w:szCs w:val="24"/>
        </w:rPr>
      </w:pPr>
    </w:p>
    <w:p w:rsidR="00CF1DFB" w:rsidRPr="00CF1DFB" w:rsidRDefault="00CF1DFB" w:rsidP="00CF1DFB">
      <w:pPr>
        <w:rPr>
          <w:rFonts w:eastAsia="Calibri" w:cs="Times New Roman"/>
          <w:sz w:val="24"/>
          <w:szCs w:val="24"/>
        </w:rPr>
      </w:pPr>
    </w:p>
    <w:p w:rsidR="00CF1DFB" w:rsidRPr="00CF1DFB" w:rsidRDefault="00CF1DFB" w:rsidP="00CF1DFB">
      <w:pPr>
        <w:rPr>
          <w:rFonts w:eastAsia="Calibri" w:cs="Times New Roman"/>
          <w:sz w:val="24"/>
          <w:szCs w:val="24"/>
        </w:rPr>
      </w:pPr>
    </w:p>
    <w:p w:rsidR="00CF1DFB" w:rsidRPr="00CF1DFB" w:rsidRDefault="00CF1DFB" w:rsidP="00CF1DFB">
      <w:pPr>
        <w:rPr>
          <w:rFonts w:eastAsia="Calibri" w:cs="Times New Roman"/>
          <w:sz w:val="24"/>
          <w:szCs w:val="24"/>
        </w:rPr>
      </w:pPr>
    </w:p>
    <w:p w:rsidR="00CF1DFB" w:rsidRPr="00CF1DFB" w:rsidRDefault="00CF1DFB" w:rsidP="00CF1DFB">
      <w:pPr>
        <w:rPr>
          <w:rFonts w:eastAsia="Calibri" w:cs="Times New Roman"/>
          <w:sz w:val="24"/>
          <w:szCs w:val="24"/>
        </w:rPr>
      </w:pPr>
    </w:p>
    <w:p w:rsidR="00CF1DFB" w:rsidRPr="00CF1DFB" w:rsidRDefault="00CF1DFB" w:rsidP="00CF1DFB">
      <w:pPr>
        <w:rPr>
          <w:rFonts w:eastAsia="Calibri" w:cs="Times New Roman"/>
          <w:sz w:val="24"/>
          <w:szCs w:val="24"/>
        </w:rPr>
      </w:pPr>
    </w:p>
    <w:p w:rsidR="00CF1DFB" w:rsidRPr="00CF1DFB" w:rsidRDefault="00CF1DFB" w:rsidP="00CF1DFB">
      <w:pPr>
        <w:rPr>
          <w:rFonts w:eastAsia="Calibri" w:cs="Times New Roman"/>
          <w:sz w:val="24"/>
          <w:szCs w:val="24"/>
        </w:rPr>
      </w:pPr>
    </w:p>
    <w:p w:rsidR="00CF1DFB" w:rsidRPr="00CF1DFB" w:rsidRDefault="00CF1DFB" w:rsidP="00CF1DFB">
      <w:pPr>
        <w:rPr>
          <w:rFonts w:eastAsia="Calibri" w:cs="Times New Roman"/>
          <w:sz w:val="24"/>
          <w:szCs w:val="24"/>
        </w:rPr>
      </w:pPr>
    </w:p>
    <w:p w:rsidR="00CF1DFB" w:rsidRPr="00CF1DFB" w:rsidRDefault="00CF1DFB" w:rsidP="00CF1DFB">
      <w:pPr>
        <w:rPr>
          <w:rFonts w:eastAsia="Calibri" w:cs="Times New Roman"/>
          <w:sz w:val="24"/>
          <w:szCs w:val="24"/>
        </w:rPr>
      </w:pPr>
    </w:p>
    <w:p w:rsidR="00CF1DFB" w:rsidRPr="00CF1DFB" w:rsidRDefault="00CF1DFB" w:rsidP="00CF1DFB">
      <w:pPr>
        <w:rPr>
          <w:rFonts w:eastAsia="Calibri" w:cs="Times New Roman"/>
          <w:sz w:val="24"/>
          <w:szCs w:val="24"/>
        </w:rPr>
      </w:pPr>
    </w:p>
    <w:p w:rsidR="00CF1DFB" w:rsidRPr="00CF1DFB" w:rsidRDefault="00CF1DFB" w:rsidP="00CF1DFB">
      <w:pPr>
        <w:rPr>
          <w:rFonts w:eastAsia="Calibri" w:cs="Times New Roman"/>
          <w:sz w:val="24"/>
          <w:szCs w:val="24"/>
        </w:rPr>
      </w:pPr>
      <w:r w:rsidRPr="00CF1DFB">
        <w:rPr>
          <w:rFonts w:eastAsia="Calibri" w:cs="Arial"/>
          <w:noProof/>
          <w:sz w:val="24"/>
          <w:szCs w:val="24"/>
          <w:lang w:eastAsia="en-GB"/>
        </w:rPr>
        <mc:AlternateContent>
          <mc:Choice Requires="wps">
            <w:drawing>
              <wp:anchor distT="0" distB="0" distL="114300" distR="114300" simplePos="0" relativeHeight="251691008" behindDoc="0" locked="0" layoutInCell="1" allowOverlap="1" wp14:anchorId="003A79A5" wp14:editId="5E59559A">
                <wp:simplePos x="0" y="0"/>
                <wp:positionH relativeFrom="column">
                  <wp:posOffset>111125</wp:posOffset>
                </wp:positionH>
                <wp:positionV relativeFrom="paragraph">
                  <wp:posOffset>298450</wp:posOffset>
                </wp:positionV>
                <wp:extent cx="815975" cy="247650"/>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ysClr val="window" lastClr="FFFFFF"/>
                        </a:solidFill>
                        <a:ln w="6350">
                          <a:noFill/>
                        </a:ln>
                        <a:effectLst/>
                      </wps:spPr>
                      <wps:txbx>
                        <w:txbxContent>
                          <w:p w:rsidR="00D90AB1" w:rsidRPr="00157031" w:rsidRDefault="00D90AB1" w:rsidP="00CF1DFB">
                            <w:pPr>
                              <w:rPr>
                                <w:rFonts w:ascii="Arial" w:hAnsi="Arial" w:cs="Arial"/>
                                <w:b/>
                              </w:rPr>
                            </w:pPr>
                            <w:r>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2" type="#_x0000_t202" style="position:absolute;margin-left:8.75pt;margin-top:23.5pt;width:64.2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" fillcolor="window" stroked="f" strokeweight=".5pt">
                <v:textbox>
                  <w:txbxContent>
                    <w:p w:rsidR="00D90AB1" w:rsidRPr="00157031" w:rsidRDefault="00D90AB1" w:rsidP="00CF1DFB">
                      <w:pPr>
                        <w:rPr>
                          <w:rFonts w:ascii="Arial" w:hAnsi="Arial" w:cs="Arial"/>
                          <w:b/>
                        </w:rPr>
                      </w:pPr>
                      <w:r>
                        <w:rPr>
                          <w:rFonts w:ascii="Arial" w:hAnsi="Arial" w:cs="Arial"/>
                          <w:b/>
                        </w:rPr>
                        <w:t>Monitor</w:t>
                      </w:r>
                    </w:p>
                  </w:txbxContent>
                </v:textbox>
              </v:shape>
            </w:pict>
          </mc:Fallback>
        </mc:AlternateContent>
      </w:r>
      <w:r w:rsidRPr="00CF1DFB">
        <w:rPr>
          <w:rFonts w:eastAsia="Calibri" w:cs="Arial"/>
          <w:noProof/>
          <w:sz w:val="24"/>
          <w:szCs w:val="24"/>
          <w:lang w:eastAsia="en-GB"/>
        </w:rPr>
        <mc:AlternateContent>
          <mc:Choice Requires="wps">
            <w:drawing>
              <wp:anchor distT="0" distB="0" distL="114300" distR="114300" simplePos="0" relativeHeight="251689984" behindDoc="0" locked="0" layoutInCell="1" allowOverlap="1" wp14:anchorId="2435EAA9" wp14:editId="437824F8">
                <wp:simplePos x="0" y="0"/>
                <wp:positionH relativeFrom="column">
                  <wp:posOffset>4778375</wp:posOffset>
                </wp:positionH>
                <wp:positionV relativeFrom="paragraph">
                  <wp:posOffset>274955</wp:posOffset>
                </wp:positionV>
                <wp:extent cx="714375" cy="2952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txbx>
                        <w:txbxContent>
                          <w:p w:rsidR="00D90AB1" w:rsidRPr="00157031" w:rsidRDefault="00D90AB1" w:rsidP="00CF1DFB">
                            <w:pPr>
                              <w:shd w:val="clear" w:color="auto" w:fill="FFFFFF" w:themeFill="background1"/>
                              <w:spacing w:line="240" w:lineRule="auto"/>
                              <w:jc w:val="center"/>
                              <w:rPr>
                                <w:rFonts w:ascii="Arial" w:hAnsi="Arial" w:cs="Arial"/>
                                <w:b/>
                              </w:rPr>
                            </w:pPr>
                            <w:r w:rsidRPr="00157031">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376.25pt;margin-top:21.65pt;width:56.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" filled="f" stroked="f" strokeweight=".5pt">
                <v:textbox>
                  <w:txbxContent>
                    <w:p w:rsidR="00D90AB1" w:rsidRPr="00157031" w:rsidRDefault="00D90AB1" w:rsidP="00CF1DFB">
                      <w:pPr>
                        <w:shd w:val="clear" w:color="auto" w:fill="FFFFFF" w:themeFill="background1"/>
                        <w:spacing w:line="240" w:lineRule="auto"/>
                        <w:jc w:val="center"/>
                        <w:rPr>
                          <w:rFonts w:ascii="Arial" w:hAnsi="Arial" w:cs="Arial"/>
                          <w:b/>
                        </w:rPr>
                      </w:pPr>
                      <w:r w:rsidRPr="00157031">
                        <w:rPr>
                          <w:rFonts w:ascii="Arial" w:hAnsi="Arial" w:cs="Arial"/>
                          <w:b/>
                        </w:rPr>
                        <w:t>Refer</w:t>
                      </w:r>
                    </w:p>
                  </w:txbxContent>
                </v:textbox>
              </v:shape>
            </w:pict>
          </mc:Fallback>
        </mc:AlternateContent>
      </w:r>
      <w:r w:rsidRPr="00CF1DFB">
        <w:rPr>
          <w:rFonts w:eastAsia="Calibri" w:cs="Arial"/>
          <w:noProof/>
          <w:sz w:val="24"/>
          <w:szCs w:val="24"/>
          <w:lang w:eastAsia="en-GB"/>
        </w:rPr>
        <mc:AlternateContent>
          <mc:Choice Requires="wps">
            <w:drawing>
              <wp:anchor distT="0" distB="0" distL="114300" distR="114300" simplePos="0" relativeHeight="251687936" behindDoc="0" locked="0" layoutInCell="1" allowOverlap="1" wp14:anchorId="732F142F" wp14:editId="702643F6">
                <wp:simplePos x="0" y="0"/>
                <wp:positionH relativeFrom="column">
                  <wp:posOffset>2333625</wp:posOffset>
                </wp:positionH>
                <wp:positionV relativeFrom="paragraph">
                  <wp:posOffset>299085</wp:posOffset>
                </wp:positionV>
                <wp:extent cx="815975" cy="247650"/>
                <wp:effectExtent l="0" t="0" r="3175" b="0"/>
                <wp:wrapNone/>
                <wp:docPr id="16" name="Text Box 16"/>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ysClr val="window" lastClr="FFFFFF"/>
                        </a:solidFill>
                        <a:ln w="6350">
                          <a:noFill/>
                        </a:ln>
                        <a:effectLst/>
                      </wps:spPr>
                      <wps:txbx>
                        <w:txbxContent>
                          <w:p w:rsidR="00D90AB1" w:rsidRPr="00157031" w:rsidRDefault="00D90AB1" w:rsidP="00CF1DFB">
                            <w:pPr>
                              <w:rPr>
                                <w:rFonts w:ascii="Arial" w:hAnsi="Arial" w:cs="Arial"/>
                                <w:b/>
                              </w:rPr>
                            </w:pPr>
                            <w:r>
                              <w:rPr>
                                <w:rFonts w:ascii="Arial" w:hAnsi="Arial" w:cs="Arial"/>
                                <w:b/>
                              </w:rPr>
                              <w:t>Discuss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4" type="#_x0000_t202" style="position:absolute;margin-left:183.75pt;margin-top:23.55pt;width:64.2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" fillcolor="window" stroked="f" strokeweight=".5pt">
                <v:textbox>
                  <w:txbxContent>
                    <w:p w:rsidR="00D90AB1" w:rsidRPr="00157031" w:rsidRDefault="00D90AB1" w:rsidP="00CF1DFB">
                      <w:pPr>
                        <w:rPr>
                          <w:rFonts w:ascii="Arial" w:hAnsi="Arial" w:cs="Arial"/>
                          <w:b/>
                        </w:rPr>
                      </w:pPr>
                      <w:r>
                        <w:rPr>
                          <w:rFonts w:ascii="Arial" w:hAnsi="Arial" w:cs="Arial"/>
                          <w:b/>
                        </w:rPr>
                        <w:t>Discuss</w:t>
                      </w:r>
                    </w:p>
                  </w:txbxContent>
                </v:textbox>
              </v:shape>
            </w:pict>
          </mc:Fallback>
        </mc:AlternateContent>
      </w:r>
    </w:p>
    <w:p w:rsidR="00CF1DFB" w:rsidRPr="00CF1DFB" w:rsidRDefault="00CF1DFB" w:rsidP="00CF1DFB">
      <w:pPr>
        <w:rPr>
          <w:rFonts w:eastAsia="Calibri" w:cs="Times New Roman"/>
          <w:sz w:val="24"/>
          <w:szCs w:val="24"/>
        </w:rPr>
      </w:pPr>
    </w:p>
    <w:p w:rsidR="00CF1DFB" w:rsidRPr="00CF1DFB" w:rsidRDefault="00CF1DFB" w:rsidP="00CF1DFB">
      <w:pPr>
        <w:rPr>
          <w:rFonts w:eastAsia="Calibri" w:cs="Times New Roman"/>
          <w:sz w:val="24"/>
          <w:szCs w:val="24"/>
        </w:rPr>
      </w:pPr>
    </w:p>
    <w:p w:rsidR="00CF1DFB" w:rsidRPr="00CF1DFB" w:rsidRDefault="00CF1DFB" w:rsidP="00CF1DFB">
      <w:pPr>
        <w:rPr>
          <w:rFonts w:eastAsia="Calibri" w:cs="Times New Roman"/>
          <w:sz w:val="24"/>
          <w:szCs w:val="24"/>
        </w:rPr>
      </w:pPr>
    </w:p>
    <w:p w:rsidR="00CF1DFB" w:rsidRPr="00CF1DFB" w:rsidRDefault="00CF1DFB" w:rsidP="00CF1DFB">
      <w:pPr>
        <w:rPr>
          <w:rFonts w:eastAsia="Calibri" w:cs="Times New Roman"/>
          <w:sz w:val="24"/>
          <w:szCs w:val="24"/>
        </w:rPr>
      </w:pPr>
    </w:p>
    <w:p w:rsidR="00CF1DFB" w:rsidRPr="00CF1DFB" w:rsidRDefault="00CF1DFB" w:rsidP="00CF1DFB">
      <w:pPr>
        <w:rPr>
          <w:rFonts w:eastAsia="Calibri" w:cs="Times New Roman"/>
          <w:sz w:val="24"/>
          <w:szCs w:val="24"/>
        </w:rPr>
      </w:pPr>
    </w:p>
    <w:p w:rsidR="00CF1DFB" w:rsidRPr="00CF1DFB" w:rsidRDefault="00CF1DFB" w:rsidP="00CF1DFB">
      <w:pPr>
        <w:rPr>
          <w:rFonts w:eastAsia="Calibri" w:cs="Times New Roman"/>
          <w:sz w:val="24"/>
          <w:szCs w:val="24"/>
        </w:rPr>
      </w:pPr>
      <w:r w:rsidRPr="00CF1DFB">
        <w:rPr>
          <w:rFonts w:eastAsia="Calibri" w:cs="Arial"/>
          <w:noProof/>
          <w:sz w:val="24"/>
          <w:szCs w:val="24"/>
          <w:lang w:eastAsia="en-GB"/>
        </w:rPr>
        <mc:AlternateContent>
          <mc:Choice Requires="wps">
            <w:drawing>
              <wp:anchor distT="0" distB="0" distL="114300" distR="114300" simplePos="0" relativeHeight="251675648" behindDoc="0" locked="0" layoutInCell="1" allowOverlap="1" wp14:anchorId="070A1BFF" wp14:editId="29E0C135">
                <wp:simplePos x="0" y="0"/>
                <wp:positionH relativeFrom="column">
                  <wp:posOffset>2752725</wp:posOffset>
                </wp:positionH>
                <wp:positionV relativeFrom="paragraph">
                  <wp:posOffset>253999</wp:posOffset>
                </wp:positionV>
                <wp:extent cx="9525" cy="942975"/>
                <wp:effectExtent l="76200" t="0" r="85725" b="66675"/>
                <wp:wrapNone/>
                <wp:docPr id="26" name="Straight Arrow Connector 26"/>
                <wp:cNvGraphicFramePr/>
                <a:graphic xmlns:a="http://schemas.openxmlformats.org/drawingml/2006/main">
                  <a:graphicData uri="http://schemas.microsoft.com/office/word/2010/wordprocessingShape">
                    <wps:wsp>
                      <wps:cNvCnPr/>
                      <wps:spPr>
                        <a:xfrm>
                          <a:off x="0" y="0"/>
                          <a:ext cx="9525" cy="942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216.75pt;margin-top:20pt;width:.75pt;height:7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">
                <v:stroke endarrow="open"/>
              </v:shape>
            </w:pict>
          </mc:Fallback>
        </mc:AlternateContent>
      </w:r>
    </w:p>
    <w:p w:rsidR="00CF1DFB" w:rsidRPr="00CF1DFB" w:rsidRDefault="00CF1DFB" w:rsidP="00CF1DFB">
      <w:pPr>
        <w:rPr>
          <w:rFonts w:eastAsia="Calibri" w:cs="Times New Roman"/>
          <w:sz w:val="24"/>
          <w:szCs w:val="24"/>
        </w:rPr>
      </w:pPr>
      <w:r w:rsidRPr="00CF1DFB">
        <w:rPr>
          <w:rFonts w:eastAsia="Calibri" w:cs="Arial"/>
          <w:noProof/>
          <w:sz w:val="24"/>
          <w:szCs w:val="24"/>
          <w:lang w:eastAsia="en-GB"/>
        </w:rPr>
        <mc:AlternateContent>
          <mc:Choice Requires="wps">
            <w:drawing>
              <wp:anchor distT="0" distB="0" distL="114300" distR="114300" simplePos="0" relativeHeight="251688960" behindDoc="0" locked="0" layoutInCell="1" allowOverlap="1" wp14:anchorId="2E60D13E" wp14:editId="5347F9D6">
                <wp:simplePos x="0" y="0"/>
                <wp:positionH relativeFrom="column">
                  <wp:posOffset>2397125</wp:posOffset>
                </wp:positionH>
                <wp:positionV relativeFrom="paragraph">
                  <wp:posOffset>235585</wp:posOffset>
                </wp:positionV>
                <wp:extent cx="714375" cy="2952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txbx>
                        <w:txbxContent>
                          <w:p w:rsidR="00D90AB1" w:rsidRPr="00157031" w:rsidRDefault="00D90AB1" w:rsidP="00CF1DFB">
                            <w:pPr>
                              <w:shd w:val="clear" w:color="auto" w:fill="FFFFFF" w:themeFill="background1"/>
                              <w:spacing w:line="240" w:lineRule="auto"/>
                              <w:jc w:val="center"/>
                              <w:rPr>
                                <w:rFonts w:ascii="Arial" w:hAnsi="Arial" w:cs="Arial"/>
                                <w:b/>
                              </w:rPr>
                            </w:pPr>
                            <w:r>
                              <w:rPr>
                                <w:rFonts w:ascii="Arial" w:hAnsi="Arial" w:cs="Arial"/>
                                <w:b/>
                              </w:rPr>
                              <w:t>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5" type="#_x0000_t202" style="position:absolute;margin-left:188.75pt;margin-top:18.55pt;width:56.2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" filled="f" stroked="f" strokeweight=".5pt">
                <v:textbox>
                  <w:txbxContent>
                    <w:p w:rsidR="00D90AB1" w:rsidRPr="00157031" w:rsidRDefault="00D90AB1" w:rsidP="00CF1DFB">
                      <w:pPr>
                        <w:shd w:val="clear" w:color="auto" w:fill="FFFFFF" w:themeFill="background1"/>
                        <w:spacing w:line="240" w:lineRule="auto"/>
                        <w:jc w:val="center"/>
                        <w:rPr>
                          <w:rFonts w:ascii="Arial" w:hAnsi="Arial" w:cs="Arial"/>
                          <w:b/>
                        </w:rPr>
                      </w:pPr>
                      <w:r>
                        <w:rPr>
                          <w:rFonts w:ascii="Arial" w:hAnsi="Arial" w:cs="Arial"/>
                          <w:b/>
                        </w:rPr>
                        <w:t>Record</w:t>
                      </w:r>
                    </w:p>
                  </w:txbxContent>
                </v:textbox>
              </v:shape>
            </w:pict>
          </mc:Fallback>
        </mc:AlternateContent>
      </w:r>
    </w:p>
    <w:p w:rsidR="00CF1DFB" w:rsidRPr="00CF1DFB" w:rsidRDefault="00CF1DFB" w:rsidP="00CF1DFB">
      <w:pPr>
        <w:rPr>
          <w:rFonts w:eastAsia="Calibri" w:cs="Times New Roman"/>
          <w:sz w:val="24"/>
          <w:szCs w:val="24"/>
        </w:rPr>
      </w:pPr>
    </w:p>
    <w:p w:rsidR="00CF1DFB" w:rsidRPr="00CF1DFB" w:rsidRDefault="00CF1DFB" w:rsidP="00CF1DFB">
      <w:pPr>
        <w:rPr>
          <w:rFonts w:eastAsia="Calibri" w:cs="Times New Roman"/>
          <w:sz w:val="24"/>
          <w:szCs w:val="24"/>
        </w:rPr>
      </w:pPr>
      <w:r w:rsidRPr="00CF1DFB">
        <w:rPr>
          <w:rFonts w:eastAsia="Calibri" w:cs="Arial"/>
          <w:noProof/>
          <w:sz w:val="24"/>
          <w:szCs w:val="24"/>
          <w:lang w:eastAsia="en-GB"/>
        </w:rPr>
        <mc:AlternateContent>
          <mc:Choice Requires="wps">
            <w:drawing>
              <wp:anchor distT="0" distB="0" distL="114300" distR="114300" simplePos="0" relativeHeight="251684864" behindDoc="0" locked="0" layoutInCell="1" allowOverlap="1" wp14:anchorId="0B485712" wp14:editId="7140F639">
                <wp:simplePos x="0" y="0"/>
                <wp:positionH relativeFrom="column">
                  <wp:posOffset>-247650</wp:posOffset>
                </wp:positionH>
                <wp:positionV relativeFrom="paragraph">
                  <wp:posOffset>414020</wp:posOffset>
                </wp:positionV>
                <wp:extent cx="1616075" cy="1000125"/>
                <wp:effectExtent l="0" t="0" r="22225" b="28575"/>
                <wp:wrapNone/>
                <wp:docPr id="34" name="Text Box 34"/>
                <wp:cNvGraphicFramePr/>
                <a:graphic xmlns:a="http://schemas.openxmlformats.org/drawingml/2006/main">
                  <a:graphicData uri="http://schemas.microsoft.com/office/word/2010/wordprocessingShape">
                    <wps:wsp>
                      <wps:cNvSpPr txBox="1"/>
                      <wps:spPr>
                        <a:xfrm>
                          <a:off x="0" y="0"/>
                          <a:ext cx="1616075" cy="1000125"/>
                        </a:xfrm>
                        <a:prstGeom prst="rect">
                          <a:avLst/>
                        </a:prstGeom>
                        <a:solidFill>
                          <a:sysClr val="window" lastClr="FFFFFF"/>
                        </a:solidFill>
                        <a:ln w="6350">
                          <a:solidFill>
                            <a:prstClr val="black"/>
                          </a:solidFill>
                        </a:ln>
                        <a:effectLst/>
                      </wps:spPr>
                      <wps:txbx>
                        <w:txbxContent>
                          <w:p w:rsidR="00D90AB1" w:rsidRPr="00157031" w:rsidRDefault="00D90AB1" w:rsidP="00CF1DFB">
                            <w:pPr>
                              <w:rPr>
                                <w:rFonts w:ascii="Arial" w:hAnsi="Arial" w:cs="Arial"/>
                                <w:i/>
                              </w:rPr>
                            </w:pPr>
                            <w:r>
                              <w:rPr>
                                <w:rFonts w:ascii="Arial" w:hAnsi="Arial" w:cs="Arial"/>
                                <w:i/>
                              </w:rPr>
                              <w:t>In exceptional circumstances, c</w:t>
                            </w:r>
                            <w:r w:rsidRPr="00157031">
                              <w:rPr>
                                <w:rFonts w:ascii="Arial" w:hAnsi="Arial" w:cs="Arial"/>
                                <w:i/>
                              </w:rPr>
                              <w:t>oncerns may be referred directly to children’s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6" type="#_x0000_t202" style="position:absolute;margin-left:-19.5pt;margin-top:32.6pt;width:127.25pt;height:78.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" fillcolor="window" strokeweight=".5pt">
                <v:textbox>
                  <w:txbxContent>
                    <w:p w:rsidR="00D90AB1" w:rsidRPr="00157031" w:rsidRDefault="00D90AB1" w:rsidP="00CF1DFB">
                      <w:pPr>
                        <w:rPr>
                          <w:rFonts w:ascii="Arial" w:hAnsi="Arial" w:cs="Arial"/>
                          <w:i/>
                        </w:rPr>
                      </w:pPr>
                      <w:r>
                        <w:rPr>
                          <w:rFonts w:ascii="Arial" w:hAnsi="Arial" w:cs="Arial"/>
                          <w:i/>
                        </w:rPr>
                        <w:t>In exceptional circumstances, c</w:t>
                      </w:r>
                      <w:r w:rsidRPr="00157031">
                        <w:rPr>
                          <w:rFonts w:ascii="Arial" w:hAnsi="Arial" w:cs="Arial"/>
                          <w:i/>
                        </w:rPr>
                        <w:t>oncerns may be referred directly to children’s social care</w:t>
                      </w:r>
                    </w:p>
                  </w:txbxContent>
                </v:textbox>
              </v:shape>
            </w:pict>
          </mc:Fallback>
        </mc:AlternateContent>
      </w:r>
      <w:r w:rsidRPr="00CF1DFB">
        <w:rPr>
          <w:rFonts w:eastAsia="Calibri" w:cs="Arial"/>
          <w:noProof/>
          <w:sz w:val="24"/>
          <w:szCs w:val="24"/>
          <w:lang w:eastAsia="en-GB"/>
        </w:rPr>
        <mc:AlternateContent>
          <mc:Choice Requires="wps">
            <w:drawing>
              <wp:anchor distT="0" distB="0" distL="114300" distR="114300" simplePos="0" relativeHeight="251667456" behindDoc="0" locked="0" layoutInCell="1" allowOverlap="1" wp14:anchorId="6432DABF" wp14:editId="0DFEBCC3">
                <wp:simplePos x="0" y="0"/>
                <wp:positionH relativeFrom="column">
                  <wp:posOffset>1952625</wp:posOffset>
                </wp:positionH>
                <wp:positionV relativeFrom="paragraph">
                  <wp:posOffset>223520</wp:posOffset>
                </wp:positionV>
                <wp:extent cx="1616075" cy="1190625"/>
                <wp:effectExtent l="0" t="0" r="22225" b="28575"/>
                <wp:wrapNone/>
                <wp:docPr id="35" name="Text Box 35"/>
                <wp:cNvGraphicFramePr/>
                <a:graphic xmlns:a="http://schemas.openxmlformats.org/drawingml/2006/main">
                  <a:graphicData uri="http://schemas.microsoft.com/office/word/2010/wordprocessingShape">
                    <wps:wsp>
                      <wps:cNvSpPr txBox="1"/>
                      <wps:spPr>
                        <a:xfrm>
                          <a:off x="0" y="0"/>
                          <a:ext cx="1616075" cy="1190625"/>
                        </a:xfrm>
                        <a:prstGeom prst="rect">
                          <a:avLst/>
                        </a:prstGeom>
                        <a:solidFill>
                          <a:sysClr val="window" lastClr="FFFFFF"/>
                        </a:solidFill>
                        <a:ln w="6350">
                          <a:solidFill>
                            <a:prstClr val="black"/>
                          </a:solidFill>
                        </a:ln>
                        <a:effectLst/>
                      </wps:spPr>
                      <wps:txbx>
                        <w:txbxContent>
                          <w:p w:rsidR="00D90AB1" w:rsidRPr="00F16F0D" w:rsidRDefault="00D90AB1" w:rsidP="00CF1DFB">
                            <w:pPr>
                              <w:rPr>
                                <w:rFonts w:ascii="Arial" w:hAnsi="Arial" w:cs="Arial"/>
                              </w:rPr>
                            </w:pPr>
                            <w:r>
                              <w:rPr>
                                <w:rFonts w:ascii="Arial" w:hAnsi="Arial" w:cs="Arial"/>
                              </w:rPr>
                              <w:t>Designated Safeguarding Lead keeps concern form in secure, confidential safeguarding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7" type="#_x0000_t202" style="position:absolute;margin-left:153.75pt;margin-top:17.6pt;width:127.25pt;height:9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" fillcolor="window" strokeweight=".5pt">
                <v:textbox>
                  <w:txbxContent>
                    <w:p w:rsidR="00D90AB1" w:rsidRPr="00F16F0D" w:rsidRDefault="00D90AB1" w:rsidP="00CF1DFB">
                      <w:pPr>
                        <w:rPr>
                          <w:rFonts w:ascii="Arial" w:hAnsi="Arial" w:cs="Arial"/>
                        </w:rPr>
                      </w:pPr>
                      <w:r>
                        <w:rPr>
                          <w:rFonts w:ascii="Arial" w:hAnsi="Arial" w:cs="Arial"/>
                        </w:rPr>
                        <w:t>Designated Safeguarding Lead keeps concern form in secure, confidential safeguarding file.</w:t>
                      </w:r>
                    </w:p>
                  </w:txbxContent>
                </v:textbox>
              </v:shape>
            </w:pict>
          </mc:Fallback>
        </mc:AlternateContent>
      </w:r>
    </w:p>
    <w:p w:rsidR="00CF1DFB" w:rsidRPr="00CF1DFB" w:rsidRDefault="00CF1DFB" w:rsidP="00972450">
      <w:pPr>
        <w:rPr>
          <w:rFonts w:eastAsia="Calibri" w:cs="Times New Roman"/>
          <w:sz w:val="24"/>
          <w:szCs w:val="24"/>
        </w:rPr>
      </w:pPr>
    </w:p>
    <w:p w:rsidR="00CF1DFB" w:rsidRPr="00CF1DFB" w:rsidRDefault="00CF1DFB" w:rsidP="00CF1DFB">
      <w:pPr>
        <w:pBdr>
          <w:top w:val="single" w:sz="4" w:space="1" w:color="auto"/>
          <w:left w:val="single" w:sz="4" w:space="4" w:color="auto"/>
          <w:bottom w:val="single" w:sz="4" w:space="1" w:color="auto"/>
          <w:right w:val="single" w:sz="4" w:space="4" w:color="auto"/>
        </w:pBdr>
        <w:shd w:val="clear" w:color="auto" w:fill="C6D9F1" w:themeFill="text2" w:themeFillTint="33"/>
        <w:tabs>
          <w:tab w:val="left" w:pos="-720"/>
        </w:tabs>
        <w:rPr>
          <w:rFonts w:eastAsia="Calibri" w:cs="Arial"/>
          <w:b/>
          <w:sz w:val="24"/>
          <w:szCs w:val="24"/>
        </w:rPr>
      </w:pPr>
      <w:proofErr w:type="gramStart"/>
      <w:r w:rsidRPr="00CF1DFB">
        <w:rPr>
          <w:rFonts w:eastAsia="Calibri" w:cs="Arial"/>
          <w:b/>
          <w:sz w:val="24"/>
          <w:szCs w:val="24"/>
        </w:rPr>
        <w:t>APPENDIX  E</w:t>
      </w:r>
      <w:proofErr w:type="gramEnd"/>
      <w:r w:rsidRPr="00CF1DFB">
        <w:rPr>
          <w:rFonts w:eastAsia="Calibri" w:cs="Arial"/>
          <w:b/>
          <w:sz w:val="24"/>
          <w:szCs w:val="24"/>
        </w:rPr>
        <w:t xml:space="preserve">  Standards for effective child protection practice in schools </w:t>
      </w:r>
    </w:p>
    <w:p w:rsidR="00CF1DFB" w:rsidRPr="00CF1DFB" w:rsidRDefault="00CF1DFB" w:rsidP="00CF1DFB">
      <w:pPr>
        <w:rPr>
          <w:rFonts w:eastAsia="Calibri" w:cs="Arial"/>
          <w:sz w:val="24"/>
          <w:szCs w:val="24"/>
        </w:rPr>
      </w:pPr>
      <w:r w:rsidRPr="00CF1DFB">
        <w:rPr>
          <w:rFonts w:eastAsia="Calibri" w:cs="Arial"/>
          <w:sz w:val="24"/>
          <w:szCs w:val="24"/>
        </w:rPr>
        <w:t xml:space="preserve">A school should measure its standards with regard to safeguarding against the expectations of the Ofsted Framework (Refer to </w:t>
      </w:r>
      <w:hyperlink r:id="rId53" w:history="1">
        <w:r w:rsidRPr="00CF1DFB">
          <w:rPr>
            <w:rFonts w:eastAsia="Calibri" w:cs="Arial"/>
            <w:sz w:val="24"/>
            <w:szCs w:val="24"/>
            <w:u w:val="single"/>
            <w:lang w:val="en"/>
          </w:rPr>
          <w:t>Common inspection framework: education, skills and early years from September 2015</w:t>
        </w:r>
      </w:hyperlink>
      <w:r w:rsidRPr="00CF1DFB">
        <w:rPr>
          <w:rFonts w:eastAsia="Calibri" w:cs="Arial"/>
          <w:sz w:val="24"/>
          <w:szCs w:val="24"/>
          <w:lang w:val="en"/>
        </w:rPr>
        <w:t xml:space="preserve"> and  </w:t>
      </w:r>
      <w:hyperlink r:id="rId54" w:history="1">
        <w:r w:rsidRPr="00CF1DFB">
          <w:rPr>
            <w:rFonts w:eastAsia="Calibri" w:cs="Arial"/>
            <w:color w:val="0000FF"/>
            <w:sz w:val="24"/>
            <w:szCs w:val="24"/>
            <w:u w:val="single"/>
          </w:rPr>
          <w:t>https://www.gov.uk/government/publications/inspecting-safeguarding-in-early-years-education-and-skills-from-september-2015t</w:t>
        </w:r>
      </w:hyperlink>
      <w:r w:rsidRPr="00CF1DFB">
        <w:rPr>
          <w:rFonts w:eastAsia="Calibri" w:cs="Arial"/>
          <w:sz w:val="24"/>
          <w:szCs w:val="24"/>
        </w:rPr>
        <w:t xml:space="preserve"> and the arrangements of the Local Safeguarding Children’s Board (LSCB) </w:t>
      </w:r>
      <w:hyperlink r:id="rId55" w:history="1">
        <w:r w:rsidRPr="00CF1DFB">
          <w:rPr>
            <w:rFonts w:eastAsia="Calibri" w:cs="Arial"/>
            <w:color w:val="0000FF"/>
            <w:sz w:val="24"/>
            <w:szCs w:val="24"/>
            <w:u w:val="single"/>
          </w:rPr>
          <w:t>http://northumberlandlscb.proceduresonline.com/chapters/contents.html</w:t>
        </w:r>
      </w:hyperlink>
    </w:p>
    <w:p w:rsidR="00CF1DFB" w:rsidRPr="00CF1DFB" w:rsidRDefault="00CF1DFB" w:rsidP="00CF1DFB">
      <w:pPr>
        <w:rPr>
          <w:rFonts w:eastAsia="Calibri" w:cs="Arial"/>
          <w:sz w:val="24"/>
          <w:szCs w:val="24"/>
        </w:rPr>
      </w:pPr>
      <w:r w:rsidRPr="00CF1DFB">
        <w:rPr>
          <w:rFonts w:eastAsia="Calibri" w:cs="Arial"/>
          <w:sz w:val="24"/>
          <w:szCs w:val="24"/>
        </w:rPr>
        <w:t>In best practice, schools:</w:t>
      </w:r>
    </w:p>
    <w:p w:rsidR="00CF1DFB" w:rsidRPr="00CF1DFB" w:rsidRDefault="00CF1DFB" w:rsidP="00CF1DFB">
      <w:pPr>
        <w:numPr>
          <w:ilvl w:val="0"/>
          <w:numId w:val="30"/>
        </w:numPr>
        <w:tabs>
          <w:tab w:val="num" w:pos="900"/>
        </w:tabs>
        <w:spacing w:after="0" w:line="240" w:lineRule="auto"/>
        <w:ind w:left="900" w:hanging="540"/>
        <w:rPr>
          <w:rFonts w:eastAsia="Calibri" w:cs="Arial"/>
          <w:sz w:val="24"/>
          <w:szCs w:val="24"/>
        </w:rPr>
      </w:pPr>
      <w:r w:rsidRPr="00CF1DFB">
        <w:rPr>
          <w:rFonts w:eastAsia="Calibri" w:cs="Arial"/>
          <w:sz w:val="24"/>
          <w:szCs w:val="24"/>
        </w:rPr>
        <w:t xml:space="preserve">operate safe recruitment practices including ensuring appropriate DBS and reference checks are undertaken according to </w:t>
      </w:r>
      <w:proofErr w:type="spellStart"/>
      <w:r w:rsidRPr="00CF1DFB">
        <w:rPr>
          <w:rFonts w:eastAsia="Calibri" w:cs="Arial"/>
          <w:bCs/>
          <w:sz w:val="24"/>
          <w:szCs w:val="24"/>
        </w:rPr>
        <w:t>DfE</w:t>
      </w:r>
      <w:proofErr w:type="spellEnd"/>
      <w:r w:rsidRPr="00CF1DFB">
        <w:rPr>
          <w:rFonts w:eastAsia="Calibri" w:cs="Arial"/>
          <w:bCs/>
          <w:sz w:val="24"/>
          <w:szCs w:val="24"/>
        </w:rPr>
        <w:t xml:space="preserve"> guidance on safer recruitment, including the maintenance of a single central register of all staff (including volunteers) with DBS numbers and training record;</w:t>
      </w:r>
    </w:p>
    <w:p w:rsidR="00CF1DFB" w:rsidRPr="00CF1DFB" w:rsidRDefault="00CF1DFB" w:rsidP="00CF1DFB">
      <w:pPr>
        <w:numPr>
          <w:ilvl w:val="0"/>
          <w:numId w:val="30"/>
        </w:numPr>
        <w:tabs>
          <w:tab w:val="num" w:pos="900"/>
        </w:tabs>
        <w:spacing w:after="0" w:line="240" w:lineRule="auto"/>
        <w:ind w:left="900" w:hanging="540"/>
        <w:rPr>
          <w:rFonts w:eastAsia="Calibri" w:cs="Arial"/>
          <w:sz w:val="24"/>
          <w:szCs w:val="24"/>
        </w:rPr>
      </w:pPr>
      <w:r w:rsidRPr="00CF1DFB">
        <w:rPr>
          <w:rFonts w:eastAsia="Calibri" w:cs="Arial"/>
          <w:sz w:val="24"/>
          <w:szCs w:val="24"/>
        </w:rPr>
        <w:t>have an ethos in which children feel secure, their viewpoints are valued, and they are encouraged to talk and are listened to;</w:t>
      </w:r>
    </w:p>
    <w:p w:rsidR="00CF1DFB" w:rsidRPr="00CF1DFB" w:rsidRDefault="00CF1DFB" w:rsidP="00CF1DFB">
      <w:pPr>
        <w:numPr>
          <w:ilvl w:val="0"/>
          <w:numId w:val="30"/>
        </w:numPr>
        <w:tabs>
          <w:tab w:val="right" w:pos="426"/>
          <w:tab w:val="num" w:pos="900"/>
        </w:tabs>
        <w:spacing w:after="0" w:line="240" w:lineRule="auto"/>
        <w:ind w:left="900" w:hanging="540"/>
        <w:rPr>
          <w:rFonts w:eastAsia="Calibri" w:cs="Arial"/>
          <w:sz w:val="24"/>
          <w:szCs w:val="24"/>
        </w:rPr>
      </w:pPr>
      <w:r w:rsidRPr="00CF1DFB">
        <w:rPr>
          <w:rFonts w:eastAsia="Calibri" w:cs="Arial"/>
          <w:sz w:val="24"/>
          <w:szCs w:val="24"/>
        </w:rPr>
        <w:t>provide suitable support and guidance so that pupils have a range of appropriate adults to whom they can turn if they are worried or in difficulties;</w:t>
      </w:r>
    </w:p>
    <w:p w:rsidR="00CF1DFB" w:rsidRPr="00CF1DFB" w:rsidRDefault="00CF1DFB" w:rsidP="00CF1DFB">
      <w:pPr>
        <w:numPr>
          <w:ilvl w:val="0"/>
          <w:numId w:val="30"/>
        </w:numPr>
        <w:tabs>
          <w:tab w:val="left" w:pos="-720"/>
          <w:tab w:val="left" w:pos="0"/>
          <w:tab w:val="right" w:pos="426"/>
          <w:tab w:val="num" w:pos="900"/>
        </w:tabs>
        <w:spacing w:after="0" w:line="240" w:lineRule="auto"/>
        <w:ind w:left="900" w:hanging="540"/>
        <w:rPr>
          <w:rFonts w:eastAsia="Times New Roman" w:cs="Arial"/>
          <w:sz w:val="24"/>
          <w:szCs w:val="24"/>
        </w:rPr>
      </w:pPr>
      <w:r w:rsidRPr="00CF1DFB">
        <w:rPr>
          <w:rFonts w:eastAsia="Times New Roman" w:cs="Arial"/>
          <w:sz w:val="24"/>
          <w:szCs w:val="24"/>
        </w:rPr>
        <w:t>work with parents to build an understanding of the school’s responsibility to ensure the welfare of all children and a recognition that this may occasionally require children to be referred to investigative agencies as a constructive and helpful measure;</w:t>
      </w:r>
    </w:p>
    <w:p w:rsidR="00CF1DFB" w:rsidRPr="00CF1DFB" w:rsidRDefault="00CF1DFB" w:rsidP="00CF1DFB">
      <w:pPr>
        <w:numPr>
          <w:ilvl w:val="0"/>
          <w:numId w:val="30"/>
        </w:numPr>
        <w:tabs>
          <w:tab w:val="right" w:pos="426"/>
          <w:tab w:val="num" w:pos="900"/>
        </w:tabs>
        <w:spacing w:after="0" w:line="240" w:lineRule="auto"/>
        <w:ind w:left="900" w:hanging="540"/>
        <w:rPr>
          <w:rFonts w:eastAsia="Calibri" w:cs="Arial"/>
          <w:sz w:val="24"/>
          <w:szCs w:val="24"/>
        </w:rPr>
      </w:pPr>
      <w:r w:rsidRPr="00CF1DFB">
        <w:rPr>
          <w:rFonts w:eastAsia="Calibri" w:cs="Arial"/>
          <w:sz w:val="24"/>
          <w:szCs w:val="24"/>
        </w:rPr>
        <w:t>are vigilant in cases of suspected child abuse, recognising the signs and indicators, have clear procedures whereby teachers report such cases to senior staff and are aware of local procedures so that information is effectively passed on to the relevant professionals;</w:t>
      </w:r>
    </w:p>
    <w:p w:rsidR="00CF1DFB" w:rsidRPr="00CF1DFB" w:rsidRDefault="00CF1DFB" w:rsidP="00CF1DFB">
      <w:pPr>
        <w:numPr>
          <w:ilvl w:val="0"/>
          <w:numId w:val="30"/>
        </w:numPr>
        <w:tabs>
          <w:tab w:val="right" w:pos="426"/>
          <w:tab w:val="num" w:pos="900"/>
        </w:tabs>
        <w:spacing w:after="0" w:line="240" w:lineRule="auto"/>
        <w:ind w:left="900" w:hanging="540"/>
        <w:rPr>
          <w:rFonts w:eastAsia="Calibri" w:cs="Arial"/>
          <w:sz w:val="24"/>
          <w:szCs w:val="24"/>
        </w:rPr>
      </w:pPr>
      <w:r w:rsidRPr="00CF1DFB">
        <w:rPr>
          <w:rFonts w:eastAsia="Calibri" w:cs="Arial"/>
          <w:sz w:val="24"/>
          <w:szCs w:val="24"/>
        </w:rPr>
        <w:t>monitor children who have been identified as at risk, keeping</w:t>
      </w:r>
      <w:r w:rsidRPr="00CF1DFB">
        <w:rPr>
          <w:rFonts w:eastAsia="Calibri" w:cs="Arial"/>
          <w:i/>
          <w:sz w:val="24"/>
          <w:szCs w:val="24"/>
        </w:rPr>
        <w:t>, in a secure place</w:t>
      </w:r>
      <w:r w:rsidRPr="00CF1DFB">
        <w:rPr>
          <w:rFonts w:eastAsia="Calibri" w:cs="Arial"/>
          <w:sz w:val="24"/>
          <w:szCs w:val="24"/>
        </w:rPr>
        <w:t>, clear records of pupils’ progress, maintaining sound policies on confidentiality, providing information to other professionals, submitting reports to case conferences and attending case conferences;</w:t>
      </w:r>
    </w:p>
    <w:p w:rsidR="00CF1DFB" w:rsidRPr="00CF1DFB" w:rsidRDefault="00CF1DFB" w:rsidP="00CF1DFB">
      <w:pPr>
        <w:numPr>
          <w:ilvl w:val="0"/>
          <w:numId w:val="30"/>
        </w:numPr>
        <w:tabs>
          <w:tab w:val="right" w:pos="426"/>
          <w:tab w:val="num" w:pos="900"/>
        </w:tabs>
        <w:spacing w:after="0" w:line="240" w:lineRule="auto"/>
        <w:ind w:left="900" w:hanging="540"/>
        <w:rPr>
          <w:rFonts w:eastAsia="Calibri" w:cs="Arial"/>
          <w:sz w:val="24"/>
          <w:szCs w:val="24"/>
        </w:rPr>
      </w:pPr>
      <w:r w:rsidRPr="00CF1DFB">
        <w:rPr>
          <w:rFonts w:eastAsia="Calibri" w:cs="Arial"/>
          <w:sz w:val="24"/>
          <w:szCs w:val="24"/>
        </w:rPr>
        <w:t>provide and support child protection updates regularly to school staff and in particular to designated teachers every two years to ensure their skills and expertise are up to date;</w:t>
      </w:r>
    </w:p>
    <w:p w:rsidR="00CF1DFB" w:rsidRPr="00CF1DFB" w:rsidRDefault="00CF1DFB" w:rsidP="00CF1DFB">
      <w:pPr>
        <w:numPr>
          <w:ilvl w:val="0"/>
          <w:numId w:val="30"/>
        </w:numPr>
        <w:tabs>
          <w:tab w:val="right" w:pos="426"/>
          <w:tab w:val="num" w:pos="900"/>
        </w:tabs>
        <w:spacing w:after="0" w:line="240" w:lineRule="auto"/>
        <w:ind w:left="900" w:hanging="540"/>
        <w:rPr>
          <w:rFonts w:eastAsia="Calibri" w:cs="Arial"/>
          <w:sz w:val="24"/>
          <w:szCs w:val="24"/>
        </w:rPr>
      </w:pPr>
      <w:r w:rsidRPr="00CF1DFB">
        <w:rPr>
          <w:rFonts w:eastAsia="Calibri" w:cs="Arial"/>
          <w:sz w:val="24"/>
          <w:szCs w:val="24"/>
        </w:rPr>
        <w:t>contribute to an inter-agency approach to child protection by developing effective and supportive liaison with other agencies;</w:t>
      </w:r>
    </w:p>
    <w:p w:rsidR="00CF1DFB" w:rsidRPr="00CF1DFB" w:rsidRDefault="00CF1DFB" w:rsidP="00CF1DFB">
      <w:pPr>
        <w:numPr>
          <w:ilvl w:val="0"/>
          <w:numId w:val="30"/>
        </w:numPr>
        <w:tabs>
          <w:tab w:val="right" w:pos="426"/>
          <w:tab w:val="num" w:pos="900"/>
        </w:tabs>
        <w:spacing w:after="0" w:line="240" w:lineRule="auto"/>
        <w:ind w:left="900" w:hanging="540"/>
        <w:rPr>
          <w:rFonts w:eastAsia="Calibri" w:cs="Arial"/>
          <w:sz w:val="24"/>
          <w:szCs w:val="24"/>
        </w:rPr>
      </w:pPr>
      <w:proofErr w:type="gramStart"/>
      <w:r w:rsidRPr="00CF1DFB">
        <w:rPr>
          <w:rFonts w:eastAsia="Calibri" w:cs="Arial"/>
          <w:sz w:val="24"/>
          <w:szCs w:val="24"/>
        </w:rPr>
        <w:t>use</w:t>
      </w:r>
      <w:proofErr w:type="gramEnd"/>
      <w:r w:rsidRPr="00CF1DFB">
        <w:rPr>
          <w:rFonts w:eastAsia="Calibri" w:cs="Arial"/>
          <w:sz w:val="24"/>
          <w:szCs w:val="24"/>
        </w:rPr>
        <w:t xml:space="preserve"> the curriculum to raise pupils’ awareness and build confidence so that pupils have a range of contacts and strategies to ensure their own protection and understand the importance of protecting others, taking into account sex and relationships guidance.</w:t>
      </w:r>
      <w:r w:rsidRPr="00CF1DFB">
        <w:rPr>
          <w:rFonts w:eastAsia="Calibri" w:cs="Arial"/>
          <w:sz w:val="24"/>
          <w:szCs w:val="24"/>
        </w:rPr>
        <w:tab/>
      </w:r>
      <w:r w:rsidRPr="00CF1DFB">
        <w:rPr>
          <w:rFonts w:eastAsia="Calibri" w:cs="Arial"/>
          <w:sz w:val="24"/>
          <w:szCs w:val="24"/>
        </w:rPr>
        <w:tab/>
      </w:r>
      <w:r w:rsidRPr="00CF1DFB">
        <w:rPr>
          <w:rFonts w:eastAsia="Calibri" w:cs="Arial"/>
          <w:sz w:val="24"/>
          <w:szCs w:val="24"/>
        </w:rPr>
        <w:tab/>
      </w:r>
    </w:p>
    <w:p w:rsidR="00CF1DFB" w:rsidRPr="00CF1DFB" w:rsidRDefault="00CF1DFB" w:rsidP="00CF1DFB">
      <w:pPr>
        <w:numPr>
          <w:ilvl w:val="0"/>
          <w:numId w:val="30"/>
        </w:numPr>
        <w:tabs>
          <w:tab w:val="right" w:pos="426"/>
          <w:tab w:val="num" w:pos="900"/>
        </w:tabs>
        <w:spacing w:after="0" w:line="240" w:lineRule="auto"/>
        <w:ind w:left="900" w:hanging="540"/>
        <w:rPr>
          <w:rFonts w:eastAsia="Calibri" w:cs="Arial"/>
          <w:sz w:val="24"/>
          <w:szCs w:val="24"/>
        </w:rPr>
      </w:pPr>
      <w:r w:rsidRPr="00CF1DFB">
        <w:rPr>
          <w:rFonts w:eastAsia="Calibri" w:cs="Arial"/>
          <w:sz w:val="24"/>
          <w:szCs w:val="24"/>
        </w:rPr>
        <w:t>provide clear policy statements for parents, staff and children and young people on this and on both positive behaviour policies and the schools approach to bullying;</w:t>
      </w:r>
    </w:p>
    <w:p w:rsidR="00CF1DFB" w:rsidRPr="00CF1DFB" w:rsidRDefault="00CF1DFB" w:rsidP="00CF1DFB">
      <w:pPr>
        <w:numPr>
          <w:ilvl w:val="0"/>
          <w:numId w:val="30"/>
        </w:numPr>
        <w:tabs>
          <w:tab w:val="right" w:pos="426"/>
          <w:tab w:val="num" w:pos="900"/>
        </w:tabs>
        <w:spacing w:after="0" w:line="240" w:lineRule="auto"/>
        <w:ind w:left="900" w:hanging="540"/>
        <w:rPr>
          <w:rFonts w:eastAsia="Calibri" w:cs="Arial"/>
          <w:sz w:val="24"/>
          <w:szCs w:val="24"/>
        </w:rPr>
      </w:pPr>
      <w:r w:rsidRPr="00CF1DFB">
        <w:rPr>
          <w:rFonts w:eastAsia="Calibri" w:cs="Arial"/>
          <w:sz w:val="24"/>
          <w:szCs w:val="24"/>
        </w:rPr>
        <w:t>have a clear understanding of the various types of bullying - physical, verbal and indirect, and act promptly and firmly to combat it, making sure that pupils are aware of the schools position on this issue and who they can contact for support;</w:t>
      </w:r>
    </w:p>
    <w:p w:rsidR="00CF1DFB" w:rsidRPr="00CF1DFB" w:rsidRDefault="00CF1DFB" w:rsidP="00CF1DFB">
      <w:pPr>
        <w:numPr>
          <w:ilvl w:val="0"/>
          <w:numId w:val="30"/>
        </w:numPr>
        <w:tabs>
          <w:tab w:val="right" w:pos="426"/>
          <w:tab w:val="num" w:pos="900"/>
        </w:tabs>
        <w:spacing w:after="0" w:line="240" w:lineRule="auto"/>
        <w:ind w:left="900" w:hanging="540"/>
        <w:rPr>
          <w:rFonts w:eastAsia="Calibri" w:cs="Arial"/>
          <w:sz w:val="24"/>
          <w:szCs w:val="24"/>
        </w:rPr>
      </w:pPr>
      <w:r w:rsidRPr="00CF1DFB">
        <w:rPr>
          <w:rFonts w:eastAsia="Calibri" w:cs="Arial"/>
          <w:sz w:val="24"/>
          <w:szCs w:val="24"/>
        </w:rPr>
        <w:t>take particular care that pupils with additional needs in mainstream and special schools, who may be especially vulnerable to abuse, are supported effectively with particular attention paid to ensuring that those with communication difficulties are supported to express themselves to a member of staff with appropriate communicative skills;</w:t>
      </w:r>
    </w:p>
    <w:p w:rsidR="00CF1DFB" w:rsidRPr="00CF1DFB" w:rsidRDefault="00CF1DFB" w:rsidP="00CF1DFB">
      <w:pPr>
        <w:numPr>
          <w:ilvl w:val="0"/>
          <w:numId w:val="30"/>
        </w:numPr>
        <w:tabs>
          <w:tab w:val="right" w:pos="426"/>
          <w:tab w:val="num" w:pos="900"/>
        </w:tabs>
        <w:spacing w:after="0" w:line="240" w:lineRule="auto"/>
        <w:ind w:left="900" w:hanging="540"/>
        <w:rPr>
          <w:rFonts w:eastAsia="Calibri" w:cs="Arial"/>
          <w:sz w:val="24"/>
          <w:szCs w:val="24"/>
        </w:rPr>
      </w:pPr>
      <w:r w:rsidRPr="00CF1DFB">
        <w:rPr>
          <w:rFonts w:eastAsia="Calibri" w:cs="Arial"/>
          <w:sz w:val="24"/>
          <w:szCs w:val="24"/>
        </w:rPr>
        <w:t xml:space="preserve">have a clear policy about the handling of allegations of abuse by members of staff, ensuring that all staff are fully aware of the procedures and that they are followed correctly at all times, using the guidance </w:t>
      </w:r>
    </w:p>
    <w:p w:rsidR="00CF1DFB" w:rsidRPr="00CF1DFB" w:rsidRDefault="00CF1DFB" w:rsidP="00CF1DFB">
      <w:pPr>
        <w:numPr>
          <w:ilvl w:val="0"/>
          <w:numId w:val="30"/>
        </w:numPr>
        <w:tabs>
          <w:tab w:val="right" w:pos="426"/>
          <w:tab w:val="num" w:pos="900"/>
        </w:tabs>
        <w:spacing w:after="0" w:line="240" w:lineRule="auto"/>
        <w:ind w:left="900" w:hanging="540"/>
        <w:rPr>
          <w:rFonts w:eastAsia="Calibri" w:cs="Arial"/>
          <w:sz w:val="24"/>
          <w:szCs w:val="24"/>
        </w:rPr>
      </w:pPr>
      <w:proofErr w:type="gramStart"/>
      <w:r w:rsidRPr="00CF1DFB">
        <w:rPr>
          <w:rFonts w:eastAsia="Calibri" w:cs="Arial"/>
          <w:sz w:val="24"/>
          <w:szCs w:val="24"/>
        </w:rPr>
        <w:t>have</w:t>
      </w:r>
      <w:proofErr w:type="gramEnd"/>
      <w:r w:rsidRPr="00CF1DFB">
        <w:rPr>
          <w:rFonts w:eastAsia="Calibri" w:cs="Arial"/>
          <w:sz w:val="24"/>
          <w:szCs w:val="24"/>
        </w:rPr>
        <w:t xml:space="preserve"> a written whole school policy, produced, owned and regularly reviewed by schools staff and which clearly outlines the school’s position and positive action in respect of the aforementioned standards.</w:t>
      </w:r>
    </w:p>
    <w:p w:rsidR="00CF1DFB" w:rsidRPr="00CF1DFB" w:rsidRDefault="00CF1DFB" w:rsidP="00CF1DFB">
      <w:pPr>
        <w:rPr>
          <w:rFonts w:eastAsia="Calibri" w:cs="Times New Roman"/>
          <w:sz w:val="24"/>
          <w:szCs w:val="24"/>
        </w:rPr>
      </w:pP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CF1DFB" w:rsidRPr="00CF1DFB" w:rsidTr="0009642D">
        <w:tc>
          <w:tcPr>
            <w:tcW w:w="9242" w:type="dxa"/>
            <w:shd w:val="clear" w:color="auto" w:fill="C6D9F1" w:themeFill="text2" w:themeFillTint="33"/>
          </w:tcPr>
          <w:p w:rsidR="00CF1DFB" w:rsidRPr="00CF1DFB" w:rsidRDefault="00CF1DFB" w:rsidP="00CF1DFB">
            <w:pPr>
              <w:keepNext/>
              <w:keepLines/>
              <w:spacing w:before="120" w:after="120"/>
              <w:outlineLvl w:val="7"/>
              <w:rPr>
                <w:rFonts w:asciiTheme="minorHAnsi" w:eastAsiaTheme="majorEastAsia" w:hAnsiTheme="minorHAnsi" w:cs="Arial"/>
                <w:b/>
                <w:bCs/>
                <w:color w:val="404040" w:themeColor="text1" w:themeTint="BF"/>
                <w:sz w:val="24"/>
                <w:szCs w:val="24"/>
              </w:rPr>
            </w:pPr>
            <w:r w:rsidRPr="00CF1DFB">
              <w:rPr>
                <w:rFonts w:asciiTheme="minorHAnsi" w:eastAsiaTheme="majorEastAsia" w:hAnsiTheme="minorHAnsi" w:cs="Arial"/>
                <w:b/>
                <w:bCs/>
                <w:color w:val="404040" w:themeColor="text1" w:themeTint="BF"/>
                <w:sz w:val="24"/>
                <w:szCs w:val="24"/>
              </w:rPr>
              <w:t>Appendix F - Frequently Asked Questions</w:t>
            </w:r>
            <w:r w:rsidRPr="00CF1DFB">
              <w:rPr>
                <w:rFonts w:asciiTheme="minorHAnsi" w:eastAsiaTheme="majorEastAsia" w:hAnsiTheme="minorHAnsi" w:cs="Arial"/>
                <w:bCs/>
                <w:color w:val="404040" w:themeColor="text1" w:themeTint="BF"/>
                <w:sz w:val="24"/>
                <w:szCs w:val="24"/>
              </w:rPr>
              <w:t xml:space="preserve">   </w:t>
            </w:r>
          </w:p>
        </w:tc>
      </w:tr>
    </w:tbl>
    <w:p w:rsidR="00CF1DFB" w:rsidRPr="00CF1DFB" w:rsidRDefault="00CF1DFB" w:rsidP="00CF1DFB">
      <w:pPr>
        <w:rPr>
          <w:rFonts w:eastAsia="Calibri" w:cs="Times New Roman"/>
          <w:sz w:val="24"/>
          <w:szCs w:val="24"/>
        </w:rPr>
      </w:pPr>
    </w:p>
    <w:p w:rsidR="00CF1DFB" w:rsidRPr="00CF1DFB" w:rsidRDefault="00CF1DFB" w:rsidP="00CF1DFB">
      <w:pPr>
        <w:widowControl w:val="0"/>
        <w:spacing w:line="240" w:lineRule="auto"/>
        <w:rPr>
          <w:rFonts w:eastAsia="Calibri" w:cs="Arial"/>
          <w:b/>
          <w:sz w:val="24"/>
          <w:szCs w:val="24"/>
        </w:rPr>
      </w:pPr>
      <w:r w:rsidRPr="00CF1DFB">
        <w:rPr>
          <w:rFonts w:eastAsia="Calibri" w:cs="Arial"/>
          <w:b/>
          <w:sz w:val="24"/>
          <w:szCs w:val="24"/>
        </w:rPr>
        <w:t>What do I do if I hear or see something that worries me?</w:t>
      </w:r>
    </w:p>
    <w:p w:rsidR="00CF1DFB" w:rsidRPr="00CF1DFB" w:rsidRDefault="00CF1DFB" w:rsidP="00CF1DFB">
      <w:pPr>
        <w:widowControl w:val="0"/>
        <w:numPr>
          <w:ilvl w:val="0"/>
          <w:numId w:val="22"/>
        </w:numPr>
        <w:spacing w:line="240" w:lineRule="auto"/>
        <w:contextualSpacing/>
        <w:rPr>
          <w:rFonts w:eastAsia="Calibri" w:cs="Arial"/>
          <w:i/>
          <w:sz w:val="24"/>
          <w:szCs w:val="24"/>
        </w:rPr>
      </w:pPr>
      <w:r w:rsidRPr="00CF1DFB">
        <w:rPr>
          <w:rFonts w:eastAsia="Calibri" w:cs="Arial"/>
          <w:i/>
          <w:sz w:val="24"/>
          <w:szCs w:val="24"/>
        </w:rPr>
        <w:t xml:space="preserve">Tell the designated member of staff or head teacher.   </w:t>
      </w:r>
    </w:p>
    <w:p w:rsidR="00CF1DFB" w:rsidRPr="00CF1DFB" w:rsidRDefault="00CF1DFB" w:rsidP="00CF1DFB">
      <w:pPr>
        <w:widowControl w:val="0"/>
        <w:numPr>
          <w:ilvl w:val="0"/>
          <w:numId w:val="22"/>
        </w:numPr>
        <w:spacing w:line="240" w:lineRule="auto"/>
        <w:contextualSpacing/>
        <w:rPr>
          <w:rFonts w:eastAsia="Calibri" w:cs="Arial"/>
          <w:i/>
          <w:sz w:val="24"/>
          <w:szCs w:val="24"/>
        </w:rPr>
      </w:pPr>
      <w:r w:rsidRPr="00CF1DFB">
        <w:rPr>
          <w:rFonts w:eastAsia="Calibri" w:cs="Arial"/>
          <w:i/>
          <w:sz w:val="24"/>
          <w:szCs w:val="24"/>
        </w:rPr>
        <w:t>If that is not possible, telephone Children’s Services (Children’s Social Care Locality Team) as quickly as possible. (In an emergency call 999 for the police)</w:t>
      </w:r>
    </w:p>
    <w:p w:rsidR="00CF1DFB" w:rsidRPr="00CF1DFB" w:rsidRDefault="00CF1DFB" w:rsidP="00CF1DFB">
      <w:pPr>
        <w:widowControl w:val="0"/>
        <w:spacing w:line="240" w:lineRule="auto"/>
        <w:rPr>
          <w:rFonts w:eastAsia="Calibri" w:cs="Arial"/>
          <w:sz w:val="24"/>
          <w:szCs w:val="24"/>
        </w:rPr>
      </w:pPr>
      <w:r w:rsidRPr="00CF1DFB">
        <w:rPr>
          <w:rFonts w:eastAsia="Calibri" w:cs="Arial"/>
          <w:b/>
          <w:sz w:val="24"/>
          <w:szCs w:val="24"/>
        </w:rPr>
        <w:t>What are my responsibilities for child protection?</w:t>
      </w:r>
    </w:p>
    <w:p w:rsidR="00CF1DFB" w:rsidRPr="00CF1DFB" w:rsidRDefault="00CF1DFB" w:rsidP="00CF1DFB">
      <w:pPr>
        <w:widowControl w:val="0"/>
        <w:numPr>
          <w:ilvl w:val="0"/>
          <w:numId w:val="23"/>
        </w:numPr>
        <w:spacing w:line="240" w:lineRule="auto"/>
        <w:contextualSpacing/>
        <w:rPr>
          <w:rFonts w:eastAsia="Calibri" w:cs="Arial"/>
          <w:i/>
          <w:sz w:val="24"/>
          <w:szCs w:val="24"/>
        </w:rPr>
      </w:pPr>
      <w:r w:rsidRPr="00CF1DFB">
        <w:rPr>
          <w:rFonts w:eastAsia="Calibri" w:cs="Arial"/>
          <w:b/>
          <w:i/>
          <w:sz w:val="24"/>
          <w:szCs w:val="24"/>
        </w:rPr>
        <w:t>To know the name of your designated member of staff for Child Protection</w:t>
      </w:r>
      <w:r w:rsidRPr="00CF1DFB">
        <w:rPr>
          <w:rFonts w:eastAsia="Calibri" w:cs="Arial"/>
          <w:i/>
          <w:sz w:val="24"/>
          <w:szCs w:val="24"/>
        </w:rPr>
        <w:t xml:space="preserve"> and who to contact if they are not available</w:t>
      </w:r>
    </w:p>
    <w:p w:rsidR="00CF1DFB" w:rsidRPr="00CF1DFB" w:rsidRDefault="00CF1DFB" w:rsidP="00CF1DFB">
      <w:pPr>
        <w:widowControl w:val="0"/>
        <w:numPr>
          <w:ilvl w:val="0"/>
          <w:numId w:val="23"/>
        </w:numPr>
        <w:spacing w:line="240" w:lineRule="auto"/>
        <w:contextualSpacing/>
        <w:rPr>
          <w:rFonts w:eastAsia="Calibri" w:cs="Arial"/>
          <w:i/>
          <w:sz w:val="24"/>
          <w:szCs w:val="24"/>
        </w:rPr>
      </w:pPr>
      <w:r w:rsidRPr="00CF1DFB">
        <w:rPr>
          <w:rFonts w:eastAsia="Calibri" w:cs="Arial"/>
          <w:b/>
          <w:i/>
          <w:sz w:val="24"/>
          <w:szCs w:val="24"/>
        </w:rPr>
        <w:t>To respond</w:t>
      </w:r>
      <w:r w:rsidRPr="00CF1DFB">
        <w:rPr>
          <w:rFonts w:eastAsia="Calibri" w:cs="Arial"/>
          <w:i/>
          <w:sz w:val="24"/>
          <w:szCs w:val="24"/>
        </w:rPr>
        <w:t xml:space="preserve"> appropriately to a child</w:t>
      </w:r>
    </w:p>
    <w:p w:rsidR="00CF1DFB" w:rsidRPr="00CF1DFB" w:rsidRDefault="00CF1DFB" w:rsidP="00CF1DFB">
      <w:pPr>
        <w:widowControl w:val="0"/>
        <w:numPr>
          <w:ilvl w:val="0"/>
          <w:numId w:val="23"/>
        </w:numPr>
        <w:spacing w:line="240" w:lineRule="auto"/>
        <w:contextualSpacing/>
        <w:rPr>
          <w:rFonts w:eastAsia="Calibri" w:cs="Arial"/>
          <w:i/>
          <w:sz w:val="24"/>
          <w:szCs w:val="24"/>
        </w:rPr>
      </w:pPr>
      <w:r w:rsidRPr="00CF1DFB">
        <w:rPr>
          <w:rFonts w:eastAsia="Calibri" w:cs="Arial"/>
          <w:b/>
          <w:i/>
          <w:sz w:val="24"/>
          <w:szCs w:val="24"/>
        </w:rPr>
        <w:t xml:space="preserve">To report </w:t>
      </w:r>
      <w:r w:rsidRPr="00CF1DFB">
        <w:rPr>
          <w:rFonts w:eastAsia="Calibri" w:cs="Arial"/>
          <w:i/>
          <w:sz w:val="24"/>
          <w:szCs w:val="24"/>
        </w:rPr>
        <w:t>to the Designated Person or directly to Social Care if that is not possible</w:t>
      </w:r>
    </w:p>
    <w:p w:rsidR="00CF1DFB" w:rsidRPr="00CF1DFB" w:rsidRDefault="00CF1DFB" w:rsidP="00CF1DFB">
      <w:pPr>
        <w:widowControl w:val="0"/>
        <w:numPr>
          <w:ilvl w:val="0"/>
          <w:numId w:val="23"/>
        </w:numPr>
        <w:spacing w:line="240" w:lineRule="auto"/>
        <w:contextualSpacing/>
        <w:rPr>
          <w:rFonts w:eastAsia="Calibri" w:cs="Arial"/>
          <w:i/>
          <w:sz w:val="24"/>
          <w:szCs w:val="24"/>
        </w:rPr>
      </w:pPr>
      <w:r w:rsidRPr="00CF1DFB">
        <w:rPr>
          <w:rFonts w:eastAsia="Calibri" w:cs="Arial"/>
          <w:b/>
          <w:i/>
          <w:sz w:val="24"/>
          <w:szCs w:val="24"/>
        </w:rPr>
        <w:t>To record</w:t>
      </w:r>
      <w:r w:rsidRPr="00CF1DFB">
        <w:rPr>
          <w:rFonts w:eastAsia="Calibri" w:cs="Arial"/>
          <w:i/>
          <w:sz w:val="24"/>
          <w:szCs w:val="24"/>
        </w:rPr>
        <w:t xml:space="preserve"> your concerns, using your schools agreed paperwork - ‘Don’t do nothing’</w:t>
      </w:r>
    </w:p>
    <w:p w:rsidR="00CF1DFB" w:rsidRPr="00CF1DFB" w:rsidRDefault="00CF1DFB" w:rsidP="00CF1DFB">
      <w:pPr>
        <w:widowControl w:val="0"/>
        <w:spacing w:line="240" w:lineRule="auto"/>
        <w:rPr>
          <w:rFonts w:eastAsia="Calibri" w:cs="Arial"/>
          <w:i/>
          <w:sz w:val="24"/>
          <w:szCs w:val="24"/>
        </w:rPr>
      </w:pPr>
      <w:r w:rsidRPr="00CF1DFB">
        <w:rPr>
          <w:rFonts w:eastAsia="Calibri" w:cs="Arial"/>
          <w:b/>
          <w:sz w:val="24"/>
          <w:szCs w:val="24"/>
        </w:rPr>
        <w:t>Can I go to find someone else to listen?</w:t>
      </w:r>
    </w:p>
    <w:p w:rsidR="00CF1DFB" w:rsidRPr="00CF1DFB" w:rsidRDefault="00CF1DFB" w:rsidP="00CF1DFB">
      <w:pPr>
        <w:widowControl w:val="0"/>
        <w:numPr>
          <w:ilvl w:val="0"/>
          <w:numId w:val="24"/>
        </w:numPr>
        <w:spacing w:line="240" w:lineRule="auto"/>
        <w:contextualSpacing/>
        <w:rPr>
          <w:rFonts w:eastAsia="Calibri" w:cs="Arial"/>
          <w:i/>
          <w:sz w:val="24"/>
          <w:szCs w:val="24"/>
        </w:rPr>
      </w:pPr>
      <w:r w:rsidRPr="00CF1DFB">
        <w:rPr>
          <w:rFonts w:eastAsia="Calibri" w:cs="Arial"/>
          <w:i/>
          <w:sz w:val="24"/>
          <w:szCs w:val="24"/>
        </w:rPr>
        <w:t>No.  You should never stop a child who is freely recalling significant events.</w:t>
      </w:r>
    </w:p>
    <w:p w:rsidR="00CF1DFB" w:rsidRPr="00CF1DFB" w:rsidRDefault="00CF1DFB" w:rsidP="00CF1DFB">
      <w:pPr>
        <w:widowControl w:val="0"/>
        <w:spacing w:line="240" w:lineRule="auto"/>
        <w:rPr>
          <w:rFonts w:eastAsia="Calibri" w:cs="Arial"/>
          <w:i/>
          <w:sz w:val="24"/>
          <w:szCs w:val="24"/>
        </w:rPr>
      </w:pPr>
      <w:r w:rsidRPr="00CF1DFB">
        <w:rPr>
          <w:rFonts w:eastAsia="Calibri" w:cs="Arial"/>
          <w:b/>
          <w:sz w:val="24"/>
          <w:szCs w:val="24"/>
        </w:rPr>
        <w:t>Can I promise to keep a secret?</w:t>
      </w:r>
    </w:p>
    <w:p w:rsidR="00CF1DFB" w:rsidRPr="00CF1DFB" w:rsidRDefault="00CF1DFB" w:rsidP="00CF1DFB">
      <w:pPr>
        <w:widowControl w:val="0"/>
        <w:numPr>
          <w:ilvl w:val="0"/>
          <w:numId w:val="24"/>
        </w:numPr>
        <w:spacing w:line="240" w:lineRule="auto"/>
        <w:contextualSpacing/>
        <w:rPr>
          <w:rFonts w:eastAsia="Calibri" w:cs="Arial"/>
          <w:i/>
          <w:sz w:val="24"/>
          <w:szCs w:val="24"/>
        </w:rPr>
      </w:pPr>
      <w:r w:rsidRPr="00CF1DFB">
        <w:rPr>
          <w:rFonts w:eastAsia="Calibri" w:cs="Arial"/>
          <w:i/>
          <w:sz w:val="24"/>
          <w:szCs w:val="24"/>
        </w:rPr>
        <w:t>No! The information becomes your responsibility to share in order to protect. As an adult, you have a duty of care towards a child or young person</w:t>
      </w:r>
    </w:p>
    <w:p w:rsidR="00CF1DFB" w:rsidRPr="00CF1DFB" w:rsidRDefault="00CF1DFB" w:rsidP="00CF1DFB">
      <w:pPr>
        <w:widowControl w:val="0"/>
        <w:spacing w:line="240" w:lineRule="auto"/>
        <w:rPr>
          <w:rFonts w:eastAsia="Calibri" w:cs="Arial"/>
          <w:sz w:val="24"/>
          <w:szCs w:val="24"/>
        </w:rPr>
      </w:pPr>
      <w:r w:rsidRPr="00CF1DFB">
        <w:rPr>
          <w:rFonts w:eastAsia="Calibri" w:cs="Arial"/>
          <w:b/>
          <w:sz w:val="24"/>
          <w:szCs w:val="24"/>
        </w:rPr>
        <w:t>Can I ask the child questions?</w:t>
      </w:r>
    </w:p>
    <w:p w:rsidR="00CF1DFB" w:rsidRPr="00CF1DFB" w:rsidRDefault="00CF1DFB" w:rsidP="00CF1DFB">
      <w:pPr>
        <w:widowControl w:val="0"/>
        <w:numPr>
          <w:ilvl w:val="0"/>
          <w:numId w:val="24"/>
        </w:numPr>
        <w:spacing w:line="240" w:lineRule="auto"/>
        <w:contextualSpacing/>
        <w:rPr>
          <w:rFonts w:eastAsia="Calibri" w:cs="Arial"/>
          <w:i/>
          <w:sz w:val="24"/>
          <w:szCs w:val="24"/>
        </w:rPr>
      </w:pPr>
      <w:r w:rsidRPr="00CF1DFB">
        <w:rPr>
          <w:rFonts w:eastAsia="Calibri" w:cs="Arial"/>
          <w:i/>
          <w:sz w:val="24"/>
          <w:szCs w:val="24"/>
        </w:rPr>
        <w:t>No!  Nor can you make judgements or say anything about the alleged abuser; it may be construed as contriving responses.</w:t>
      </w:r>
    </w:p>
    <w:p w:rsidR="00CF1DFB" w:rsidRPr="00CF1DFB" w:rsidRDefault="00CF1DFB" w:rsidP="00CF1DFB">
      <w:pPr>
        <w:widowControl w:val="0"/>
        <w:numPr>
          <w:ilvl w:val="0"/>
          <w:numId w:val="24"/>
        </w:numPr>
        <w:spacing w:line="240" w:lineRule="auto"/>
        <w:contextualSpacing/>
        <w:rPr>
          <w:rFonts w:eastAsia="Calibri" w:cs="Arial"/>
          <w:sz w:val="24"/>
          <w:szCs w:val="24"/>
        </w:rPr>
      </w:pPr>
      <w:r w:rsidRPr="00CF1DFB">
        <w:rPr>
          <w:rFonts w:eastAsia="Calibri" w:cs="Arial"/>
          <w:i/>
          <w:sz w:val="24"/>
          <w:szCs w:val="24"/>
        </w:rPr>
        <w:t xml:space="preserve">You </w:t>
      </w:r>
      <w:r w:rsidRPr="00CF1DFB">
        <w:rPr>
          <w:rFonts w:eastAsia="Calibri" w:cs="Arial"/>
          <w:b/>
          <w:i/>
          <w:sz w:val="24"/>
          <w:szCs w:val="24"/>
        </w:rPr>
        <w:t xml:space="preserve">can </w:t>
      </w:r>
      <w:r w:rsidRPr="00CF1DFB">
        <w:rPr>
          <w:rFonts w:eastAsia="Calibri" w:cs="Arial"/>
          <w:i/>
          <w:sz w:val="24"/>
          <w:szCs w:val="24"/>
        </w:rPr>
        <w:t>ask a child to repeat a statement.</w:t>
      </w:r>
    </w:p>
    <w:p w:rsidR="00CF1DFB" w:rsidRPr="00CF1DFB" w:rsidRDefault="00CF1DFB" w:rsidP="00CF1DFB">
      <w:pPr>
        <w:widowControl w:val="0"/>
        <w:spacing w:line="240" w:lineRule="auto"/>
        <w:rPr>
          <w:rFonts w:eastAsia="Calibri" w:cs="Arial"/>
          <w:b/>
          <w:sz w:val="24"/>
          <w:szCs w:val="24"/>
        </w:rPr>
      </w:pPr>
      <w:r w:rsidRPr="00CF1DFB">
        <w:rPr>
          <w:rFonts w:eastAsia="Calibri" w:cs="Arial"/>
          <w:b/>
          <w:sz w:val="24"/>
          <w:szCs w:val="24"/>
        </w:rPr>
        <w:t>Do I need to write down what was said?</w:t>
      </w:r>
    </w:p>
    <w:p w:rsidR="00CF1DFB" w:rsidRPr="00972450" w:rsidRDefault="00CF1DFB" w:rsidP="00CF1DFB">
      <w:pPr>
        <w:widowControl w:val="0"/>
        <w:numPr>
          <w:ilvl w:val="0"/>
          <w:numId w:val="25"/>
        </w:numPr>
        <w:spacing w:line="240" w:lineRule="auto"/>
        <w:contextualSpacing/>
        <w:rPr>
          <w:rFonts w:eastAsia="Calibri" w:cs="Arial"/>
          <w:sz w:val="24"/>
          <w:szCs w:val="24"/>
        </w:rPr>
      </w:pPr>
      <w:r w:rsidRPr="00CF1DFB">
        <w:rPr>
          <w:rFonts w:eastAsia="Calibri" w:cs="Arial"/>
          <w:b/>
          <w:i/>
          <w:sz w:val="24"/>
          <w:szCs w:val="24"/>
          <w:u w:val="single"/>
        </w:rPr>
        <w:t>Yes,</w:t>
      </w:r>
      <w:r w:rsidRPr="00CF1DFB">
        <w:rPr>
          <w:rFonts w:eastAsia="Calibri" w:cs="Arial"/>
          <w:i/>
          <w:sz w:val="24"/>
          <w:szCs w:val="24"/>
        </w:rPr>
        <w:t xml:space="preserve"> as soon as possible, exactly what was </w:t>
      </w:r>
      <w:proofErr w:type="gramStart"/>
      <w:r w:rsidRPr="00CF1DFB">
        <w:rPr>
          <w:rFonts w:eastAsia="Calibri" w:cs="Arial"/>
          <w:i/>
          <w:sz w:val="24"/>
          <w:szCs w:val="24"/>
        </w:rPr>
        <w:t>said.</w:t>
      </w:r>
      <w:proofErr w:type="gramEnd"/>
      <w:r w:rsidRPr="00CF1DFB">
        <w:rPr>
          <w:rFonts w:eastAsia="Calibri" w:cs="Arial"/>
          <w:i/>
          <w:sz w:val="24"/>
          <w:szCs w:val="24"/>
        </w:rPr>
        <w:t xml:space="preserve"> Use your schools agreed paperwork and make sure you date and sign the record</w:t>
      </w:r>
    </w:p>
    <w:p w:rsidR="00972450" w:rsidRDefault="00972450" w:rsidP="00972450">
      <w:pPr>
        <w:widowControl w:val="0"/>
        <w:spacing w:line="240" w:lineRule="auto"/>
        <w:contextualSpacing/>
        <w:rPr>
          <w:rFonts w:eastAsia="Calibri" w:cs="Arial"/>
          <w:sz w:val="24"/>
          <w:szCs w:val="24"/>
        </w:rPr>
      </w:pPr>
    </w:p>
    <w:p w:rsidR="00972450" w:rsidRPr="00CF1DFB" w:rsidRDefault="00972450" w:rsidP="00972450">
      <w:pPr>
        <w:widowControl w:val="0"/>
        <w:spacing w:line="240" w:lineRule="auto"/>
        <w:contextualSpacing/>
        <w:rPr>
          <w:rFonts w:eastAsia="Calibri" w:cs="Arial"/>
          <w:sz w:val="24"/>
          <w:szCs w:val="24"/>
        </w:rPr>
      </w:pP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CF1DFB" w:rsidRPr="00CF1DFB" w:rsidTr="0009642D">
        <w:tc>
          <w:tcPr>
            <w:tcW w:w="9242" w:type="dxa"/>
            <w:shd w:val="clear" w:color="auto" w:fill="C6D9F1" w:themeFill="text2" w:themeFillTint="33"/>
          </w:tcPr>
          <w:p w:rsidR="00CF1DFB" w:rsidRPr="00CF1DFB" w:rsidRDefault="00CF1DFB" w:rsidP="00CF1DFB">
            <w:pPr>
              <w:widowControl w:val="0"/>
              <w:rPr>
                <w:rFonts w:asciiTheme="minorHAnsi" w:hAnsiTheme="minorHAnsi" w:cs="Arial"/>
                <w:b/>
                <w:sz w:val="24"/>
                <w:szCs w:val="24"/>
              </w:rPr>
            </w:pPr>
            <w:r w:rsidRPr="00CF1DFB">
              <w:rPr>
                <w:rFonts w:asciiTheme="minorHAnsi" w:hAnsiTheme="minorHAnsi" w:cs="Arial"/>
                <w:b/>
                <w:bCs/>
                <w:sz w:val="24"/>
                <w:szCs w:val="24"/>
              </w:rPr>
              <w:t xml:space="preserve">Appendix G  -  </w:t>
            </w:r>
            <w:r w:rsidRPr="00CF1DFB">
              <w:rPr>
                <w:rFonts w:asciiTheme="minorHAnsi" w:hAnsiTheme="minorHAnsi" w:cs="Arial"/>
                <w:b/>
                <w:sz w:val="24"/>
                <w:szCs w:val="24"/>
              </w:rPr>
              <w:t xml:space="preserve"> Children Missing Education</w:t>
            </w:r>
          </w:p>
          <w:p w:rsidR="00CF1DFB" w:rsidRPr="00CF1DFB" w:rsidRDefault="00CF1DFB" w:rsidP="00CF1DFB">
            <w:pPr>
              <w:keepNext/>
              <w:keepLines/>
              <w:spacing w:before="120" w:after="120"/>
              <w:outlineLvl w:val="7"/>
              <w:rPr>
                <w:rFonts w:asciiTheme="minorHAnsi" w:eastAsiaTheme="majorEastAsia" w:hAnsiTheme="minorHAnsi" w:cs="Arial"/>
                <w:b/>
                <w:bCs/>
                <w:color w:val="404040" w:themeColor="text1" w:themeTint="BF"/>
                <w:sz w:val="24"/>
                <w:szCs w:val="24"/>
              </w:rPr>
            </w:pPr>
          </w:p>
        </w:tc>
      </w:tr>
    </w:tbl>
    <w:p w:rsidR="00CF1DFB" w:rsidRPr="00CF1DFB" w:rsidRDefault="00CF1DFB" w:rsidP="00CF1DFB">
      <w:pPr>
        <w:widowControl w:val="0"/>
        <w:rPr>
          <w:rFonts w:eastAsia="Calibri" w:cs="Arial"/>
          <w:sz w:val="24"/>
          <w:szCs w:val="24"/>
        </w:rPr>
      </w:pPr>
    </w:p>
    <w:p w:rsidR="00CF1DFB" w:rsidRPr="00CF1DFB" w:rsidRDefault="00CF1DFB" w:rsidP="00CF1DFB">
      <w:pPr>
        <w:widowControl w:val="0"/>
        <w:rPr>
          <w:rFonts w:eastAsia="Calibri" w:cs="Arial"/>
          <w:b/>
          <w:sz w:val="24"/>
          <w:szCs w:val="24"/>
        </w:rPr>
      </w:pPr>
      <w:r w:rsidRPr="00CF1DFB">
        <w:rPr>
          <w:rFonts w:eastAsia="Calibri" w:cs="Arial"/>
          <w:b/>
          <w:sz w:val="24"/>
          <w:szCs w:val="24"/>
        </w:rPr>
        <w:t xml:space="preserve">Safeguarding Board procedures </w:t>
      </w:r>
    </w:p>
    <w:p w:rsidR="00CF1DFB" w:rsidRPr="00CF1DFB" w:rsidRDefault="006260EC" w:rsidP="00CF1DFB">
      <w:pPr>
        <w:widowControl w:val="0"/>
        <w:rPr>
          <w:rFonts w:eastAsia="Calibri" w:cs="Arial"/>
          <w:sz w:val="24"/>
          <w:szCs w:val="24"/>
        </w:rPr>
      </w:pPr>
      <w:hyperlink r:id="rId56" w:history="1">
        <w:r w:rsidR="00CF1DFB" w:rsidRPr="00CF1DFB">
          <w:rPr>
            <w:rFonts w:eastAsia="Calibri" w:cs="Arial"/>
            <w:color w:val="0000FF"/>
            <w:sz w:val="24"/>
            <w:szCs w:val="24"/>
            <w:u w:val="single"/>
          </w:rPr>
          <w:t>http://northumberlandlscb.proceduresonline.com/chapters/p_child_miss_edu.html</w:t>
        </w:r>
      </w:hyperlink>
    </w:p>
    <w:p w:rsidR="00CF1DFB" w:rsidRPr="00CF1DFB" w:rsidRDefault="00CF1DFB" w:rsidP="00CF1DFB">
      <w:pPr>
        <w:widowControl w:val="0"/>
        <w:rPr>
          <w:rFonts w:eastAsia="Calibri" w:cs="Arial"/>
          <w:b/>
          <w:sz w:val="24"/>
          <w:szCs w:val="24"/>
        </w:rPr>
      </w:pPr>
      <w:r w:rsidRPr="00CF1DFB">
        <w:rPr>
          <w:rFonts w:eastAsia="Calibri" w:cs="Arial"/>
          <w:b/>
          <w:sz w:val="24"/>
          <w:szCs w:val="24"/>
        </w:rPr>
        <w:t>National Guidance</w:t>
      </w:r>
    </w:p>
    <w:p w:rsidR="00CF1DFB" w:rsidRPr="00CF1DFB" w:rsidRDefault="006260EC" w:rsidP="00CF1DFB">
      <w:pPr>
        <w:widowControl w:val="0"/>
        <w:rPr>
          <w:rFonts w:eastAsia="Calibri" w:cs="Arial"/>
          <w:b/>
          <w:sz w:val="24"/>
          <w:szCs w:val="24"/>
        </w:rPr>
      </w:pPr>
      <w:hyperlink r:id="rId57" w:history="1">
        <w:r w:rsidR="00CF1DFB" w:rsidRPr="00CF1DFB">
          <w:rPr>
            <w:rFonts w:eastAsia="Calibri" w:cs="Arial"/>
            <w:color w:val="0000FF"/>
            <w:sz w:val="24"/>
            <w:szCs w:val="24"/>
            <w:u w:val="single"/>
            <w:lang w:eastAsia="en-GB"/>
          </w:rPr>
          <w:t>https://www.gov.uk/government/publications/children-missing-education</w:t>
        </w:r>
      </w:hyperlink>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CF1DFB" w:rsidRPr="00CF1DFB" w:rsidTr="0009642D">
        <w:tc>
          <w:tcPr>
            <w:tcW w:w="9242" w:type="dxa"/>
            <w:shd w:val="clear" w:color="auto" w:fill="C6D9F1" w:themeFill="text2" w:themeFillTint="33"/>
          </w:tcPr>
          <w:p w:rsidR="00CF1DFB" w:rsidRPr="00CF1DFB" w:rsidRDefault="00CF1DFB" w:rsidP="00CF1DFB">
            <w:pPr>
              <w:widowControl w:val="0"/>
              <w:rPr>
                <w:rFonts w:asciiTheme="minorHAnsi" w:hAnsiTheme="minorHAnsi" w:cs="Arial"/>
                <w:b/>
                <w:sz w:val="24"/>
                <w:szCs w:val="24"/>
              </w:rPr>
            </w:pPr>
            <w:r w:rsidRPr="00CF1DFB">
              <w:rPr>
                <w:rFonts w:asciiTheme="minorHAnsi" w:hAnsiTheme="minorHAnsi" w:cs="Arial"/>
                <w:b/>
                <w:bCs/>
                <w:sz w:val="24"/>
                <w:szCs w:val="24"/>
              </w:rPr>
              <w:t xml:space="preserve">Appendix H  -  </w:t>
            </w:r>
            <w:r w:rsidRPr="00CF1DFB">
              <w:rPr>
                <w:rFonts w:asciiTheme="minorHAnsi" w:hAnsiTheme="minorHAnsi" w:cs="Arial"/>
                <w:b/>
                <w:sz w:val="24"/>
                <w:szCs w:val="24"/>
              </w:rPr>
              <w:t xml:space="preserve"> Dealing with indecent or potentially illegal images of children</w:t>
            </w:r>
          </w:p>
          <w:p w:rsidR="00CF1DFB" w:rsidRPr="00CF1DFB" w:rsidRDefault="00CF1DFB" w:rsidP="00CF1DFB">
            <w:pPr>
              <w:keepNext/>
              <w:keepLines/>
              <w:spacing w:before="120" w:after="120"/>
              <w:outlineLvl w:val="7"/>
              <w:rPr>
                <w:rFonts w:asciiTheme="minorHAnsi" w:eastAsiaTheme="majorEastAsia" w:hAnsiTheme="minorHAnsi" w:cs="Arial"/>
                <w:b/>
                <w:bCs/>
                <w:color w:val="404040" w:themeColor="text1" w:themeTint="BF"/>
                <w:sz w:val="24"/>
                <w:szCs w:val="24"/>
              </w:rPr>
            </w:pPr>
          </w:p>
        </w:tc>
      </w:tr>
    </w:tbl>
    <w:bookmarkStart w:id="95" w:name="_MON_1436876539"/>
    <w:bookmarkStart w:id="96" w:name="_MON_1332316648"/>
    <w:bookmarkStart w:id="97" w:name="_MON_1332756223"/>
    <w:bookmarkEnd w:id="95"/>
    <w:bookmarkEnd w:id="96"/>
    <w:bookmarkEnd w:id="97"/>
    <w:bookmarkStart w:id="98" w:name="_MON_1332756313"/>
    <w:bookmarkEnd w:id="98"/>
    <w:p w:rsidR="00CF1DFB" w:rsidRPr="00CF1DFB" w:rsidRDefault="00CF1DFB" w:rsidP="00CF1DFB">
      <w:pPr>
        <w:widowControl w:val="0"/>
        <w:rPr>
          <w:rFonts w:eastAsia="Calibri" w:cs="Arial"/>
          <w:sz w:val="24"/>
          <w:szCs w:val="24"/>
        </w:rPr>
      </w:pPr>
      <w:r w:rsidRPr="00CF1DFB">
        <w:rPr>
          <w:rFonts w:eastAsia="Calibri" w:cs="Arial"/>
          <w:sz w:val="24"/>
          <w:szCs w:val="24"/>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8" o:title=""/>
          </v:shape>
          <o:OLEObject Type="Embed" ProgID="Word.Document.8" ShapeID="_x0000_i1025" DrawAspect="Icon" ObjectID="_1555934633" r:id="rId59">
            <o:FieldCodes>\s</o:FieldCodes>
          </o:OLEObject>
        </w:object>
      </w:r>
      <w:r w:rsidRPr="00CF1DFB">
        <w:rPr>
          <w:rFonts w:eastAsia="Calibri" w:cs="Arial"/>
          <w:sz w:val="24"/>
          <w:szCs w:val="24"/>
        </w:rPr>
        <w:t xml:space="preserve">  </w:t>
      </w: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CF1DFB" w:rsidRPr="00CF1DFB" w:rsidTr="0009642D">
        <w:tc>
          <w:tcPr>
            <w:tcW w:w="9242" w:type="dxa"/>
            <w:shd w:val="clear" w:color="auto" w:fill="C6D9F1" w:themeFill="text2" w:themeFillTint="33"/>
          </w:tcPr>
          <w:p w:rsidR="00CF1DFB" w:rsidRPr="00CF1DFB" w:rsidRDefault="00CF1DFB" w:rsidP="00CF1DFB">
            <w:pPr>
              <w:rPr>
                <w:rFonts w:asciiTheme="minorHAnsi" w:hAnsiTheme="minorHAnsi" w:cs="Arial"/>
                <w:b/>
                <w:sz w:val="24"/>
                <w:szCs w:val="24"/>
              </w:rPr>
            </w:pPr>
            <w:r w:rsidRPr="00CF1DFB">
              <w:rPr>
                <w:rFonts w:asciiTheme="minorHAnsi" w:hAnsiTheme="minorHAnsi" w:cs="Arial"/>
                <w:b/>
                <w:sz w:val="24"/>
                <w:szCs w:val="24"/>
              </w:rPr>
              <w:t>Appendix I Dealing with allegations against people who work with children</w:t>
            </w:r>
          </w:p>
          <w:p w:rsidR="00CF1DFB" w:rsidRPr="00CF1DFB" w:rsidRDefault="00CF1DFB" w:rsidP="00CF1DFB">
            <w:pPr>
              <w:keepNext/>
              <w:keepLines/>
              <w:spacing w:before="120" w:after="120"/>
              <w:outlineLvl w:val="7"/>
              <w:rPr>
                <w:rFonts w:asciiTheme="minorHAnsi" w:eastAsiaTheme="majorEastAsia" w:hAnsiTheme="minorHAnsi" w:cs="Arial"/>
                <w:b/>
                <w:bCs/>
                <w:color w:val="404040" w:themeColor="text1" w:themeTint="BF"/>
                <w:sz w:val="24"/>
                <w:szCs w:val="24"/>
              </w:rPr>
            </w:pPr>
          </w:p>
        </w:tc>
      </w:tr>
    </w:tbl>
    <w:p w:rsidR="00CF1DFB" w:rsidRPr="00CF1DFB" w:rsidRDefault="00CF1DFB" w:rsidP="00CF1DFB">
      <w:pPr>
        <w:autoSpaceDE w:val="0"/>
        <w:autoSpaceDN w:val="0"/>
        <w:adjustRightInd w:val="0"/>
        <w:rPr>
          <w:rFonts w:eastAsia="Calibri" w:cs="Arial"/>
          <w:b/>
          <w:bCs/>
          <w:sz w:val="24"/>
          <w:szCs w:val="24"/>
          <w:lang w:eastAsia="en-GB"/>
        </w:rPr>
      </w:pPr>
    </w:p>
    <w:p w:rsidR="00CF1DFB" w:rsidRPr="00CF1DFB" w:rsidRDefault="00CF1DFB" w:rsidP="00CF1DFB">
      <w:pPr>
        <w:autoSpaceDE w:val="0"/>
        <w:autoSpaceDN w:val="0"/>
        <w:adjustRightInd w:val="0"/>
        <w:rPr>
          <w:rFonts w:eastAsia="Calibri" w:cs="Arial"/>
          <w:b/>
          <w:bCs/>
          <w:sz w:val="24"/>
          <w:szCs w:val="24"/>
          <w:lang w:eastAsia="en-GB"/>
        </w:rPr>
      </w:pPr>
      <w:r w:rsidRPr="00CF1DFB">
        <w:rPr>
          <w:rFonts w:eastAsia="Calibri" w:cs="Arial"/>
          <w:b/>
          <w:bCs/>
          <w:sz w:val="24"/>
          <w:szCs w:val="24"/>
          <w:lang w:eastAsia="en-GB"/>
        </w:rPr>
        <w:t>What is a Local Authority Designated Officer or LADO?</w:t>
      </w:r>
    </w:p>
    <w:p w:rsidR="00CF1DFB" w:rsidRPr="00CF1DFB" w:rsidRDefault="00CF1DFB" w:rsidP="00CF1DFB">
      <w:pPr>
        <w:autoSpaceDE w:val="0"/>
        <w:autoSpaceDN w:val="0"/>
        <w:adjustRightInd w:val="0"/>
        <w:rPr>
          <w:rFonts w:eastAsia="Calibri" w:cs="Arial"/>
          <w:bCs/>
          <w:sz w:val="24"/>
          <w:szCs w:val="24"/>
          <w:lang w:eastAsia="en-GB"/>
        </w:rPr>
      </w:pPr>
      <w:r w:rsidRPr="00CF1DFB">
        <w:rPr>
          <w:rFonts w:eastAsia="Calibri" w:cs="Arial"/>
          <w:bCs/>
          <w:sz w:val="24"/>
          <w:szCs w:val="24"/>
          <w:lang w:eastAsia="en-GB"/>
        </w:rPr>
        <w:t>The role of the LADO was initially set out in the HM Government guidance Working Together to Safeguard Children 2010 and continues in Working Together 2015.</w:t>
      </w:r>
    </w:p>
    <w:p w:rsidR="00CF1DFB" w:rsidRPr="00CF1DFB" w:rsidRDefault="00CF1DFB" w:rsidP="00CF1DFB">
      <w:pPr>
        <w:autoSpaceDE w:val="0"/>
        <w:autoSpaceDN w:val="0"/>
        <w:adjustRightInd w:val="0"/>
        <w:rPr>
          <w:rFonts w:eastAsia="Calibri" w:cs="Arial"/>
          <w:sz w:val="24"/>
          <w:szCs w:val="24"/>
          <w:lang w:eastAsia="en-GB"/>
        </w:rPr>
      </w:pPr>
      <w:r w:rsidRPr="00CF1DFB">
        <w:rPr>
          <w:rFonts w:eastAsia="Calibri" w:cs="Arial"/>
          <w:sz w:val="24"/>
          <w:szCs w:val="24"/>
          <w:lang w:eastAsia="en-GB"/>
        </w:rPr>
        <w:t>The LADO works within Children’s Services and should be alerted to all cases in which it is alleged that a person who works with children has:</w:t>
      </w:r>
    </w:p>
    <w:p w:rsidR="00CF1DFB" w:rsidRPr="00CF1DFB" w:rsidRDefault="00CF1DFB" w:rsidP="00CF1DFB">
      <w:pPr>
        <w:numPr>
          <w:ilvl w:val="0"/>
          <w:numId w:val="26"/>
        </w:numPr>
        <w:autoSpaceDE w:val="0"/>
        <w:autoSpaceDN w:val="0"/>
        <w:adjustRightInd w:val="0"/>
        <w:spacing w:after="0" w:line="240" w:lineRule="auto"/>
        <w:rPr>
          <w:rFonts w:eastAsia="Calibri" w:cs="Arial"/>
          <w:sz w:val="24"/>
          <w:szCs w:val="24"/>
          <w:lang w:eastAsia="en-GB"/>
        </w:rPr>
      </w:pPr>
      <w:r w:rsidRPr="00CF1DFB">
        <w:rPr>
          <w:rFonts w:eastAsia="Calibri" w:cs="Arial"/>
          <w:sz w:val="24"/>
          <w:szCs w:val="24"/>
          <w:lang w:eastAsia="en-GB"/>
        </w:rPr>
        <w:t>behaved in a way that has harmed, or may have harmed, a child</w:t>
      </w:r>
    </w:p>
    <w:p w:rsidR="00CF1DFB" w:rsidRPr="00CF1DFB" w:rsidRDefault="00CF1DFB" w:rsidP="00CF1DFB">
      <w:pPr>
        <w:numPr>
          <w:ilvl w:val="0"/>
          <w:numId w:val="26"/>
        </w:numPr>
        <w:autoSpaceDE w:val="0"/>
        <w:autoSpaceDN w:val="0"/>
        <w:adjustRightInd w:val="0"/>
        <w:spacing w:after="0" w:line="240" w:lineRule="auto"/>
        <w:rPr>
          <w:rFonts w:eastAsia="Calibri" w:cs="Arial"/>
          <w:sz w:val="24"/>
          <w:szCs w:val="24"/>
          <w:lang w:eastAsia="en-GB"/>
        </w:rPr>
      </w:pPr>
      <w:r w:rsidRPr="00CF1DFB">
        <w:rPr>
          <w:rFonts w:eastAsia="Calibri" w:cs="Arial"/>
          <w:sz w:val="24"/>
          <w:szCs w:val="24"/>
          <w:lang w:eastAsia="en-GB"/>
        </w:rPr>
        <w:t>possibly committed a criminal offence against children, or related to a child</w:t>
      </w:r>
    </w:p>
    <w:p w:rsidR="00CF1DFB" w:rsidRPr="00CF1DFB" w:rsidRDefault="00CF1DFB" w:rsidP="00CF1DFB">
      <w:pPr>
        <w:numPr>
          <w:ilvl w:val="0"/>
          <w:numId w:val="26"/>
        </w:numPr>
        <w:autoSpaceDE w:val="0"/>
        <w:autoSpaceDN w:val="0"/>
        <w:adjustRightInd w:val="0"/>
        <w:spacing w:after="0" w:line="240" w:lineRule="auto"/>
        <w:rPr>
          <w:rFonts w:eastAsia="Calibri" w:cs="Arial"/>
          <w:sz w:val="24"/>
          <w:szCs w:val="24"/>
          <w:lang w:eastAsia="en-GB"/>
        </w:rPr>
      </w:pPr>
      <w:proofErr w:type="gramStart"/>
      <w:r w:rsidRPr="00CF1DFB">
        <w:rPr>
          <w:rFonts w:eastAsia="Calibri" w:cs="Arial"/>
          <w:sz w:val="24"/>
          <w:szCs w:val="24"/>
          <w:lang w:eastAsia="en-GB"/>
        </w:rPr>
        <w:t>behaved</w:t>
      </w:r>
      <w:proofErr w:type="gramEnd"/>
      <w:r w:rsidRPr="00CF1DFB">
        <w:rPr>
          <w:rFonts w:eastAsia="Calibri" w:cs="Arial"/>
          <w:sz w:val="24"/>
          <w:szCs w:val="24"/>
          <w:lang w:eastAsia="en-GB"/>
        </w:rPr>
        <w:t xml:space="preserve"> towards a child or children in a way that indicates s/he is unsuitable to work with children.</w:t>
      </w:r>
    </w:p>
    <w:p w:rsidR="00CF1DFB" w:rsidRPr="00CF1DFB" w:rsidRDefault="00CF1DFB" w:rsidP="00CF1DFB">
      <w:pPr>
        <w:autoSpaceDE w:val="0"/>
        <w:autoSpaceDN w:val="0"/>
        <w:adjustRightInd w:val="0"/>
        <w:ind w:left="720"/>
        <w:rPr>
          <w:rFonts w:eastAsia="Calibri" w:cs="Arial"/>
          <w:sz w:val="24"/>
          <w:szCs w:val="24"/>
          <w:lang w:eastAsia="en-GB"/>
        </w:rPr>
      </w:pPr>
    </w:p>
    <w:p w:rsidR="00CF1DFB" w:rsidRPr="00CF1DFB" w:rsidRDefault="00CF1DFB" w:rsidP="00CF1DFB">
      <w:pPr>
        <w:autoSpaceDE w:val="0"/>
        <w:autoSpaceDN w:val="0"/>
        <w:adjustRightInd w:val="0"/>
        <w:rPr>
          <w:rFonts w:eastAsia="Calibri" w:cs="Arial"/>
          <w:sz w:val="24"/>
          <w:szCs w:val="24"/>
          <w:lang w:eastAsia="en-GB"/>
        </w:rPr>
      </w:pPr>
      <w:r w:rsidRPr="00CF1DFB">
        <w:rPr>
          <w:rFonts w:eastAsia="Calibri" w:cs="Arial"/>
          <w:sz w:val="24"/>
          <w:szCs w:val="24"/>
          <w:lang w:eastAsia="en-GB"/>
        </w:rPr>
        <w:t xml:space="preserve">This role applies to paid, unpaid, volunteer, casual, agency and self‐employed workers and all adults outside the school workforce.  They capture concerns, allegations or offences; this can include concerns about their own personal life, </w:t>
      </w:r>
      <w:proofErr w:type="spellStart"/>
      <w:r w:rsidRPr="00CF1DFB">
        <w:rPr>
          <w:rFonts w:eastAsia="Calibri" w:cs="Arial"/>
          <w:sz w:val="24"/>
          <w:szCs w:val="24"/>
          <w:lang w:eastAsia="en-GB"/>
        </w:rPr>
        <w:t>e.g</w:t>
      </w:r>
      <w:proofErr w:type="spellEnd"/>
      <w:r w:rsidRPr="00CF1DFB">
        <w:rPr>
          <w:rFonts w:eastAsia="Calibri" w:cs="Arial"/>
          <w:sz w:val="24"/>
          <w:szCs w:val="24"/>
          <w:lang w:eastAsia="en-GB"/>
        </w:rPr>
        <w:t xml:space="preserve"> incidents of domestic violence or child protection concerns relating to their own family.</w:t>
      </w:r>
    </w:p>
    <w:p w:rsidR="00CF1DFB" w:rsidRPr="00CF1DFB" w:rsidRDefault="00CF1DFB" w:rsidP="00CF1DFB">
      <w:pPr>
        <w:autoSpaceDE w:val="0"/>
        <w:autoSpaceDN w:val="0"/>
        <w:adjustRightInd w:val="0"/>
        <w:rPr>
          <w:rFonts w:eastAsia="Calibri" w:cs="Arial"/>
          <w:sz w:val="24"/>
          <w:szCs w:val="24"/>
          <w:lang w:eastAsia="en-GB"/>
        </w:rPr>
      </w:pPr>
      <w:r w:rsidRPr="00CF1DFB">
        <w:rPr>
          <w:rFonts w:eastAsia="Calibri" w:cs="Arial"/>
          <w:sz w:val="24"/>
          <w:szCs w:val="24"/>
          <w:lang w:eastAsia="en-GB"/>
        </w:rPr>
        <w:t xml:space="preserve">If there is an allegation against the </w:t>
      </w:r>
      <w:proofErr w:type="spellStart"/>
      <w:r w:rsidRPr="00CF1DFB">
        <w:rPr>
          <w:rFonts w:eastAsia="Calibri" w:cs="Arial"/>
          <w:sz w:val="24"/>
          <w:szCs w:val="24"/>
          <w:lang w:eastAsia="en-GB"/>
        </w:rPr>
        <w:t>Headteacher</w:t>
      </w:r>
      <w:proofErr w:type="spellEnd"/>
      <w:r w:rsidRPr="00CF1DFB">
        <w:rPr>
          <w:rFonts w:eastAsia="Calibri" w:cs="Arial"/>
          <w:sz w:val="24"/>
          <w:szCs w:val="24"/>
          <w:lang w:eastAsia="en-GB"/>
        </w:rPr>
        <w:t xml:space="preserve"> then concerns should be reported directly to the Chair of Governors and LADO.</w:t>
      </w:r>
    </w:p>
    <w:p w:rsidR="00CF1DFB" w:rsidRPr="00CF1DFB" w:rsidRDefault="00CF1DFB" w:rsidP="00CF1DFB">
      <w:pPr>
        <w:autoSpaceDE w:val="0"/>
        <w:autoSpaceDN w:val="0"/>
        <w:adjustRightInd w:val="0"/>
        <w:rPr>
          <w:rFonts w:eastAsia="Calibri" w:cs="Arial"/>
          <w:sz w:val="24"/>
          <w:szCs w:val="24"/>
          <w:lang w:eastAsia="en-GB"/>
        </w:rPr>
      </w:pPr>
      <w:r w:rsidRPr="00CF1DFB">
        <w:rPr>
          <w:rFonts w:eastAsia="Calibri" w:cs="Arial"/>
          <w:sz w:val="24"/>
          <w:szCs w:val="24"/>
          <w:lang w:eastAsia="en-GB"/>
        </w:rPr>
        <w:t>The LADO is involved from the initial phase of the allegation through to the conclusion of the case.  They will provide advice, guidance and help to determine whether the allegation sits within the scope of the procedures.</w:t>
      </w:r>
    </w:p>
    <w:p w:rsidR="00CF1DFB" w:rsidRPr="00CF1DFB" w:rsidRDefault="00CF1DFB" w:rsidP="00CF1DFB">
      <w:pPr>
        <w:autoSpaceDE w:val="0"/>
        <w:autoSpaceDN w:val="0"/>
        <w:adjustRightInd w:val="0"/>
        <w:rPr>
          <w:rFonts w:eastAsia="Calibri" w:cs="Arial"/>
          <w:sz w:val="24"/>
          <w:szCs w:val="24"/>
          <w:lang w:eastAsia="en-GB"/>
        </w:rPr>
      </w:pPr>
      <w:r w:rsidRPr="00CF1DFB">
        <w:rPr>
          <w:rFonts w:eastAsia="Calibri" w:cs="Arial"/>
          <w:sz w:val="24"/>
          <w:szCs w:val="24"/>
          <w:lang w:eastAsia="en-GB"/>
        </w:rPr>
        <w:t>The LADO co‐ordinates information‐sharing with the right people and will also monitor and track any investigation, with the aim to resolve it as quickly as possible – see flow chart below.</w:t>
      </w:r>
    </w:p>
    <w:p w:rsidR="00CF1DFB" w:rsidRPr="00CF1DFB" w:rsidRDefault="00CF1DFB" w:rsidP="00CF1DFB">
      <w:pPr>
        <w:autoSpaceDE w:val="0"/>
        <w:autoSpaceDN w:val="0"/>
        <w:adjustRightInd w:val="0"/>
        <w:rPr>
          <w:rFonts w:eastAsia="Calibri" w:cs="Arial"/>
          <w:b/>
          <w:bCs/>
          <w:sz w:val="24"/>
          <w:szCs w:val="24"/>
          <w:lang w:eastAsia="en-GB"/>
        </w:rPr>
      </w:pPr>
      <w:r w:rsidRPr="00CF1DFB">
        <w:rPr>
          <w:rFonts w:eastAsia="Calibri" w:cs="Arial"/>
          <w:sz w:val="24"/>
          <w:szCs w:val="24"/>
          <w:lang w:eastAsia="en-GB"/>
        </w:rPr>
        <w:t xml:space="preserve">The LADO for Northumberland is </w:t>
      </w:r>
      <w:r w:rsidRPr="00CF1DFB">
        <w:rPr>
          <w:rFonts w:eastAsia="Calibri" w:cs="Arial"/>
          <w:b/>
          <w:bCs/>
          <w:sz w:val="24"/>
          <w:szCs w:val="24"/>
          <w:lang w:eastAsia="en-GB"/>
        </w:rPr>
        <w:t>Adam Hall.</w:t>
      </w:r>
    </w:p>
    <w:p w:rsidR="00CF1DFB" w:rsidRPr="00CF1DFB" w:rsidRDefault="00CF1DFB" w:rsidP="00CF1DFB">
      <w:pPr>
        <w:autoSpaceDE w:val="0"/>
        <w:autoSpaceDN w:val="0"/>
        <w:adjustRightInd w:val="0"/>
        <w:rPr>
          <w:rFonts w:eastAsia="Calibri" w:cs="Arial"/>
          <w:b/>
          <w:bCs/>
          <w:sz w:val="24"/>
          <w:szCs w:val="24"/>
          <w:lang w:eastAsia="en-GB"/>
        </w:rPr>
      </w:pPr>
      <w:r w:rsidRPr="00CF1DFB">
        <w:rPr>
          <w:rFonts w:eastAsia="Calibri" w:cs="Arial"/>
          <w:b/>
          <w:bCs/>
          <w:sz w:val="24"/>
          <w:szCs w:val="24"/>
          <w:lang w:eastAsia="en-GB"/>
        </w:rPr>
        <w:t>Adam.Hall@northumberland.gcsx.gov.uk</w:t>
      </w:r>
    </w:p>
    <w:p w:rsidR="00CF1DFB" w:rsidRPr="00CF1DFB" w:rsidRDefault="00CF1DFB" w:rsidP="00CF1DFB">
      <w:pPr>
        <w:autoSpaceDE w:val="0"/>
        <w:autoSpaceDN w:val="0"/>
        <w:adjustRightInd w:val="0"/>
        <w:rPr>
          <w:rFonts w:eastAsia="Calibri" w:cs="Arial"/>
          <w:b/>
          <w:bCs/>
          <w:sz w:val="24"/>
          <w:szCs w:val="24"/>
          <w:lang w:eastAsia="en-GB"/>
        </w:rPr>
      </w:pPr>
      <w:r w:rsidRPr="00CF1DFB">
        <w:rPr>
          <w:rFonts w:eastAsia="Calibri" w:cs="Arial"/>
          <w:b/>
          <w:bCs/>
          <w:sz w:val="24"/>
          <w:szCs w:val="24"/>
          <w:lang w:eastAsia="en-GB"/>
        </w:rPr>
        <w:t>01670 623979</w:t>
      </w:r>
    </w:p>
    <w:p w:rsidR="00CF1DFB" w:rsidRPr="00CF1DFB" w:rsidRDefault="00CF1DFB" w:rsidP="00CF1DFB">
      <w:pPr>
        <w:autoSpaceDE w:val="0"/>
        <w:autoSpaceDN w:val="0"/>
        <w:adjustRightInd w:val="0"/>
        <w:rPr>
          <w:rFonts w:eastAsia="Calibri" w:cs="Arial"/>
          <w:b/>
          <w:bCs/>
          <w:sz w:val="24"/>
          <w:szCs w:val="24"/>
          <w:lang w:eastAsia="en-GB"/>
        </w:rPr>
      </w:pPr>
    </w:p>
    <w:p w:rsidR="00CF1DFB" w:rsidRPr="00CF1DFB" w:rsidRDefault="00CF1DFB" w:rsidP="00CF1DFB">
      <w:pPr>
        <w:autoSpaceDE w:val="0"/>
        <w:autoSpaceDN w:val="0"/>
        <w:adjustRightInd w:val="0"/>
        <w:rPr>
          <w:rFonts w:eastAsia="Calibri" w:cs="Arial"/>
          <w:b/>
          <w:bCs/>
          <w:sz w:val="24"/>
          <w:szCs w:val="24"/>
          <w:lang w:eastAsia="en-GB"/>
        </w:rPr>
      </w:pPr>
      <w:r w:rsidRPr="00CF1DFB">
        <w:rPr>
          <w:rFonts w:eastAsia="Calibri" w:cs="Arial"/>
          <w:b/>
          <w:bCs/>
          <w:sz w:val="24"/>
          <w:szCs w:val="24"/>
          <w:lang w:eastAsia="en-GB"/>
        </w:rPr>
        <w:object w:dxaOrig="1551" w:dyaOrig="991">
          <v:shape id="_x0000_i1026" type="#_x0000_t75" style="width:77.25pt;height:49.5pt" o:ole="">
            <v:imagedata r:id="rId60" o:title=""/>
          </v:shape>
          <o:OLEObject Type="Embed" ProgID="AcroExch.Document.DC" ShapeID="_x0000_i1026" DrawAspect="Icon" ObjectID="_1555934634" r:id="rId61"/>
        </w:object>
      </w: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CF1DFB" w:rsidRPr="00CF1DFB" w:rsidTr="0009642D">
        <w:tc>
          <w:tcPr>
            <w:tcW w:w="9242" w:type="dxa"/>
            <w:shd w:val="clear" w:color="auto" w:fill="C6D9F1" w:themeFill="text2" w:themeFillTint="33"/>
          </w:tcPr>
          <w:p w:rsidR="00CF1DFB" w:rsidRPr="00CF1DFB" w:rsidRDefault="00CF1DFB" w:rsidP="00CF1DFB">
            <w:pPr>
              <w:tabs>
                <w:tab w:val="left" w:pos="-720"/>
              </w:tabs>
              <w:rPr>
                <w:rFonts w:asciiTheme="minorHAnsi" w:hAnsiTheme="minorHAnsi" w:cs="Arial"/>
                <w:b/>
                <w:sz w:val="24"/>
                <w:szCs w:val="24"/>
              </w:rPr>
            </w:pPr>
            <w:r w:rsidRPr="00CF1DFB">
              <w:rPr>
                <w:rFonts w:asciiTheme="minorHAnsi" w:hAnsiTheme="minorHAnsi" w:cs="Arial"/>
                <w:b/>
                <w:bCs/>
                <w:sz w:val="24"/>
                <w:szCs w:val="24"/>
              </w:rPr>
              <w:t xml:space="preserve">Appendix J -  </w:t>
            </w:r>
            <w:r w:rsidRPr="00CF1DFB">
              <w:rPr>
                <w:rFonts w:asciiTheme="minorHAnsi" w:hAnsiTheme="minorHAnsi" w:cs="Arial"/>
                <w:b/>
                <w:sz w:val="24"/>
                <w:szCs w:val="24"/>
              </w:rPr>
              <w:t xml:space="preserve">  School Child Protection Files – a guide to good practice</w:t>
            </w:r>
          </w:p>
          <w:p w:rsidR="00CF1DFB" w:rsidRPr="00CF1DFB" w:rsidRDefault="00CF1DFB" w:rsidP="00CF1DFB">
            <w:pPr>
              <w:widowControl w:val="0"/>
              <w:rPr>
                <w:rFonts w:asciiTheme="minorHAnsi" w:hAnsiTheme="minorHAnsi" w:cs="Arial"/>
                <w:b/>
                <w:sz w:val="24"/>
                <w:szCs w:val="24"/>
              </w:rPr>
            </w:pPr>
          </w:p>
          <w:p w:rsidR="00CF1DFB" w:rsidRPr="00CF1DFB" w:rsidRDefault="00CF1DFB" w:rsidP="00CF1DFB">
            <w:pPr>
              <w:keepNext/>
              <w:keepLines/>
              <w:spacing w:before="120" w:after="120"/>
              <w:outlineLvl w:val="7"/>
              <w:rPr>
                <w:rFonts w:asciiTheme="minorHAnsi" w:eastAsiaTheme="majorEastAsia" w:hAnsiTheme="minorHAnsi" w:cs="Arial"/>
                <w:b/>
                <w:bCs/>
                <w:color w:val="404040" w:themeColor="text1" w:themeTint="BF"/>
                <w:sz w:val="24"/>
                <w:szCs w:val="24"/>
              </w:rPr>
            </w:pPr>
          </w:p>
        </w:tc>
      </w:tr>
    </w:tbl>
    <w:p w:rsidR="00CF1DFB" w:rsidRPr="00CF1DFB" w:rsidRDefault="00CF1DFB" w:rsidP="00CF1DFB">
      <w:pPr>
        <w:tabs>
          <w:tab w:val="left" w:pos="-720"/>
        </w:tabs>
        <w:rPr>
          <w:rFonts w:eastAsia="Calibri" w:cs="Arial"/>
          <w:b/>
          <w:sz w:val="24"/>
          <w:szCs w:val="24"/>
        </w:rPr>
      </w:pPr>
    </w:p>
    <w:p w:rsidR="00CF1DFB" w:rsidRPr="00CF1DFB" w:rsidRDefault="00CF1DFB" w:rsidP="00CF1DFB">
      <w:pPr>
        <w:rPr>
          <w:rFonts w:eastAsia="Calibri" w:cs="Arial"/>
          <w:sz w:val="24"/>
          <w:szCs w:val="24"/>
        </w:rPr>
      </w:pPr>
      <w:r w:rsidRPr="00CF1DFB">
        <w:rPr>
          <w:rFonts w:eastAsia="Calibri" w:cs="Arial"/>
          <w:sz w:val="24"/>
          <w:szCs w:val="24"/>
        </w:rPr>
        <w:t>Child protection file should include:</w:t>
      </w:r>
    </w:p>
    <w:p w:rsidR="00CF1DFB" w:rsidRPr="00CF1DFB" w:rsidRDefault="00CF1DFB" w:rsidP="00CF1DFB">
      <w:pPr>
        <w:numPr>
          <w:ilvl w:val="0"/>
          <w:numId w:val="31"/>
        </w:numPr>
        <w:spacing w:after="0" w:line="240" w:lineRule="auto"/>
        <w:rPr>
          <w:rFonts w:eastAsia="Calibri" w:cs="Arial"/>
          <w:sz w:val="24"/>
          <w:szCs w:val="24"/>
        </w:rPr>
      </w:pPr>
      <w:r w:rsidRPr="00CF1DFB">
        <w:rPr>
          <w:rFonts w:eastAsia="Calibri" w:cs="Arial"/>
          <w:sz w:val="24"/>
          <w:szCs w:val="24"/>
        </w:rPr>
        <w:t xml:space="preserve">Copy of referral form </w:t>
      </w:r>
    </w:p>
    <w:p w:rsidR="00CF1DFB" w:rsidRPr="00CF1DFB" w:rsidRDefault="00CF1DFB" w:rsidP="00CF1DFB">
      <w:pPr>
        <w:numPr>
          <w:ilvl w:val="0"/>
          <w:numId w:val="31"/>
        </w:numPr>
        <w:spacing w:after="0" w:line="240" w:lineRule="auto"/>
        <w:rPr>
          <w:rFonts w:eastAsia="Calibri" w:cs="Arial"/>
          <w:sz w:val="24"/>
          <w:szCs w:val="24"/>
        </w:rPr>
      </w:pPr>
      <w:r w:rsidRPr="00CF1DFB">
        <w:rPr>
          <w:rFonts w:eastAsia="Calibri" w:cs="Arial"/>
          <w:sz w:val="24"/>
          <w:szCs w:val="24"/>
        </w:rPr>
        <w:t xml:space="preserve">Minutes of strategy meetings </w:t>
      </w:r>
    </w:p>
    <w:p w:rsidR="00CF1DFB" w:rsidRPr="00CF1DFB" w:rsidRDefault="00CF1DFB" w:rsidP="00CF1DFB">
      <w:pPr>
        <w:numPr>
          <w:ilvl w:val="0"/>
          <w:numId w:val="31"/>
        </w:numPr>
        <w:spacing w:after="0" w:line="240" w:lineRule="auto"/>
        <w:rPr>
          <w:rFonts w:eastAsia="Calibri" w:cs="Arial"/>
          <w:sz w:val="24"/>
          <w:szCs w:val="24"/>
        </w:rPr>
      </w:pPr>
      <w:r w:rsidRPr="00CF1DFB">
        <w:rPr>
          <w:rFonts w:eastAsia="Calibri" w:cs="Arial"/>
          <w:sz w:val="24"/>
          <w:szCs w:val="24"/>
        </w:rPr>
        <w:t>Any written submission to a child protection conference / child protection plan review</w:t>
      </w:r>
    </w:p>
    <w:p w:rsidR="00CF1DFB" w:rsidRPr="00CF1DFB" w:rsidRDefault="00CF1DFB" w:rsidP="00CF1DFB">
      <w:pPr>
        <w:numPr>
          <w:ilvl w:val="0"/>
          <w:numId w:val="31"/>
        </w:numPr>
        <w:spacing w:after="0" w:line="240" w:lineRule="auto"/>
        <w:rPr>
          <w:rFonts w:eastAsia="Calibri" w:cs="Arial"/>
          <w:sz w:val="24"/>
          <w:szCs w:val="24"/>
        </w:rPr>
      </w:pPr>
      <w:r w:rsidRPr="00CF1DFB">
        <w:rPr>
          <w:rFonts w:eastAsia="Calibri" w:cs="Arial"/>
          <w:sz w:val="24"/>
          <w:szCs w:val="24"/>
        </w:rPr>
        <w:t>Minutes of child protection conference / child protection plan reviews</w:t>
      </w:r>
    </w:p>
    <w:p w:rsidR="00CF1DFB" w:rsidRPr="00CF1DFB" w:rsidRDefault="00CF1DFB" w:rsidP="00CF1DFB">
      <w:pPr>
        <w:numPr>
          <w:ilvl w:val="0"/>
          <w:numId w:val="31"/>
        </w:numPr>
        <w:spacing w:after="0" w:line="240" w:lineRule="auto"/>
        <w:rPr>
          <w:rFonts w:eastAsia="Calibri" w:cs="Arial"/>
          <w:sz w:val="24"/>
          <w:szCs w:val="24"/>
        </w:rPr>
      </w:pPr>
      <w:r w:rsidRPr="00CF1DFB">
        <w:rPr>
          <w:rFonts w:eastAsia="Calibri" w:cs="Arial"/>
          <w:sz w:val="24"/>
          <w:szCs w:val="24"/>
        </w:rPr>
        <w:t xml:space="preserve">Log of phone calls / contact with parent/carer and professionals </w:t>
      </w:r>
    </w:p>
    <w:p w:rsidR="00CF1DFB" w:rsidRPr="00CF1DFB" w:rsidRDefault="00CF1DFB" w:rsidP="00CF1DFB">
      <w:pPr>
        <w:rPr>
          <w:rFonts w:eastAsia="Calibri" w:cs="Arial"/>
          <w:sz w:val="24"/>
          <w:szCs w:val="24"/>
        </w:rPr>
      </w:pPr>
    </w:p>
    <w:p w:rsidR="00CF1DFB" w:rsidRPr="00CF1DFB" w:rsidRDefault="00CF1DFB" w:rsidP="00CF1DFB">
      <w:pPr>
        <w:rPr>
          <w:rFonts w:eastAsia="Calibri" w:cs="Arial"/>
          <w:sz w:val="24"/>
          <w:szCs w:val="24"/>
        </w:rPr>
      </w:pPr>
      <w:r w:rsidRPr="00CF1DFB">
        <w:rPr>
          <w:rFonts w:eastAsia="Calibri" w:cs="Arial"/>
          <w:sz w:val="24"/>
          <w:szCs w:val="24"/>
        </w:rPr>
        <w:t>All safeguarding concerns raised with the DSL (whether or not they require referral to Children’s Social Care) should be recorded. This should include any action taken by the member of staff raising the concern and also any action taken by the designated person (</w:t>
      </w:r>
      <w:proofErr w:type="spellStart"/>
      <w:r w:rsidRPr="00CF1DFB">
        <w:rPr>
          <w:rFonts w:eastAsia="Calibri" w:cs="Arial"/>
          <w:sz w:val="24"/>
          <w:szCs w:val="24"/>
        </w:rPr>
        <w:t>eg</w:t>
      </w:r>
      <w:proofErr w:type="spellEnd"/>
      <w:r w:rsidRPr="00CF1DFB">
        <w:rPr>
          <w:rFonts w:eastAsia="Calibri" w:cs="Arial"/>
          <w:sz w:val="24"/>
          <w:szCs w:val="24"/>
        </w:rPr>
        <w:t xml:space="preserve"> talking to child individually, contacting parents, taking advice from other professionals </w:t>
      </w:r>
      <w:proofErr w:type="spellStart"/>
      <w:r w:rsidRPr="00CF1DFB">
        <w:rPr>
          <w:rFonts w:eastAsia="Calibri" w:cs="Arial"/>
          <w:sz w:val="24"/>
          <w:szCs w:val="24"/>
        </w:rPr>
        <w:t>etc</w:t>
      </w:r>
      <w:proofErr w:type="spellEnd"/>
      <w:r w:rsidRPr="00CF1DFB">
        <w:rPr>
          <w:rFonts w:eastAsia="Calibri" w:cs="Arial"/>
          <w:sz w:val="24"/>
          <w:szCs w:val="24"/>
        </w:rPr>
        <w:t xml:space="preserve">).  These records should be kept, as with a child protection file, securely, separate to the child’s main school file. </w:t>
      </w:r>
    </w:p>
    <w:p w:rsidR="00CF1DFB" w:rsidRPr="00CF1DFB" w:rsidRDefault="00CF1DFB" w:rsidP="00CF1DFB">
      <w:pPr>
        <w:rPr>
          <w:rFonts w:eastAsia="Calibri" w:cs="Arial"/>
          <w:sz w:val="24"/>
          <w:szCs w:val="24"/>
        </w:rPr>
      </w:pPr>
    </w:p>
    <w:p w:rsidR="00CF1DFB" w:rsidRPr="00CF1DFB" w:rsidRDefault="00CF1DFB" w:rsidP="00CF1DFB">
      <w:pPr>
        <w:rPr>
          <w:rFonts w:eastAsia="Calibri" w:cs="Arial"/>
          <w:sz w:val="24"/>
          <w:szCs w:val="24"/>
        </w:rPr>
      </w:pPr>
      <w:r w:rsidRPr="00CF1DFB">
        <w:rPr>
          <w:rFonts w:eastAsia="Calibri" w:cs="Arial"/>
          <w:sz w:val="24"/>
          <w:szCs w:val="24"/>
        </w:rPr>
        <w:t>At the point of transfer to another school, child protection records should be transferred, securely and directly from DSL to DSL, separate to the child’s main school file. School should ensure a record of posting is maintained and that the receiving schools records receipt of documents</w:t>
      </w:r>
    </w:p>
    <w:p w:rsidR="00CF1DFB" w:rsidRPr="00972450" w:rsidRDefault="00CF1DFB" w:rsidP="00972450">
      <w:pPr>
        <w:rPr>
          <w:rFonts w:eastAsia="Calibri" w:cs="Arial"/>
          <w:sz w:val="24"/>
          <w:szCs w:val="24"/>
        </w:rPr>
      </w:pPr>
      <w:r w:rsidRPr="00CF1DFB">
        <w:rPr>
          <w:rFonts w:eastAsia="Calibri" w:cs="Arial"/>
          <w:sz w:val="24"/>
          <w:szCs w:val="24"/>
        </w:rPr>
        <w:t>The main school file should have a ‘flag’ which shows that additional i</w:t>
      </w:r>
      <w:r w:rsidR="00972450">
        <w:rPr>
          <w:rFonts w:eastAsia="Calibri" w:cs="Arial"/>
          <w:sz w:val="24"/>
          <w:szCs w:val="24"/>
        </w:rPr>
        <w:t>nformation is held by the DP.</w:t>
      </w:r>
    </w:p>
    <w:p w:rsidR="00CF1DFB" w:rsidRPr="00CF1DFB" w:rsidRDefault="00CF1DFB" w:rsidP="00CF1DFB">
      <w:pPr>
        <w:tabs>
          <w:tab w:val="left" w:pos="-720"/>
          <w:tab w:val="left" w:pos="0"/>
        </w:tabs>
        <w:rPr>
          <w:rFonts w:eastAsia="Calibri" w:cs="Arial"/>
          <w:sz w:val="24"/>
          <w:szCs w:val="24"/>
        </w:rPr>
      </w:pPr>
      <w:r w:rsidRPr="00CF1DFB">
        <w:rPr>
          <w:rFonts w:eastAsia="Calibri" w:cs="Arial"/>
          <w:sz w:val="24"/>
          <w:szCs w:val="24"/>
        </w:rPr>
        <w:t>For further information, advice and guidance please visit the web area of the Northumberland County Council website where advice for schools is held</w:t>
      </w:r>
    </w:p>
    <w:p w:rsidR="004722B6" w:rsidRPr="00CF1DFB" w:rsidRDefault="004722B6">
      <w:pPr>
        <w:rPr>
          <w:sz w:val="24"/>
          <w:szCs w:val="24"/>
        </w:rPr>
      </w:pPr>
    </w:p>
    <w:sectPr w:rsidR="004722B6" w:rsidRPr="00CF1DFB">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AB1" w:rsidRDefault="00D90AB1" w:rsidP="002446E2">
      <w:pPr>
        <w:spacing w:after="0" w:line="240" w:lineRule="auto"/>
      </w:pPr>
      <w:r>
        <w:separator/>
      </w:r>
    </w:p>
  </w:endnote>
  <w:endnote w:type="continuationSeparator" w:id="0">
    <w:p w:rsidR="00D90AB1" w:rsidRDefault="00D90AB1" w:rsidP="00244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AB1" w:rsidRDefault="00D90A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AB1" w:rsidRDefault="00D90A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AB1" w:rsidRDefault="00D90A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AB1" w:rsidRDefault="00D90AB1" w:rsidP="002446E2">
      <w:pPr>
        <w:spacing w:after="0" w:line="240" w:lineRule="auto"/>
      </w:pPr>
      <w:r>
        <w:separator/>
      </w:r>
    </w:p>
  </w:footnote>
  <w:footnote w:type="continuationSeparator" w:id="0">
    <w:p w:rsidR="00D90AB1" w:rsidRDefault="00D90AB1" w:rsidP="002446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AB1" w:rsidRDefault="00D90A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AB1" w:rsidRDefault="00D90A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AB1" w:rsidRDefault="00D90A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40B4"/>
    <w:multiLevelType w:val="hybridMultilevel"/>
    <w:tmpl w:val="D160E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86148B"/>
    <w:multiLevelType w:val="hybridMultilevel"/>
    <w:tmpl w:val="73AE4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2516A4"/>
    <w:multiLevelType w:val="hybridMultilevel"/>
    <w:tmpl w:val="98F2FF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nsid w:val="0F42141E"/>
    <w:multiLevelType w:val="hybridMultilevel"/>
    <w:tmpl w:val="F5184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05A7E4C"/>
    <w:multiLevelType w:val="hybridMultilevel"/>
    <w:tmpl w:val="64EE9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33F7C83"/>
    <w:multiLevelType w:val="hybridMultilevel"/>
    <w:tmpl w:val="E384B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35B2FFB"/>
    <w:multiLevelType w:val="multilevel"/>
    <w:tmpl w:val="DCC4049A"/>
    <w:lvl w:ilvl="0">
      <w:start w:val="1"/>
      <w:numFmt w:val="bullet"/>
      <w:lvlText w:val=""/>
      <w:lvlJc w:val="left"/>
      <w:pPr>
        <w:tabs>
          <w:tab w:val="num" w:pos="135"/>
        </w:tabs>
        <w:ind w:left="135" w:hanging="360"/>
      </w:pPr>
      <w:rPr>
        <w:rFonts w:ascii="Symbol" w:hAnsi="Symbol" w:hint="default"/>
        <w:sz w:val="20"/>
      </w:rPr>
    </w:lvl>
    <w:lvl w:ilvl="1" w:tentative="1">
      <w:start w:val="1"/>
      <w:numFmt w:val="bullet"/>
      <w:lvlText w:val="o"/>
      <w:lvlJc w:val="left"/>
      <w:pPr>
        <w:tabs>
          <w:tab w:val="num" w:pos="855"/>
        </w:tabs>
        <w:ind w:left="855" w:hanging="360"/>
      </w:pPr>
      <w:rPr>
        <w:rFonts w:ascii="Courier New" w:hAnsi="Courier New" w:hint="default"/>
        <w:sz w:val="20"/>
      </w:rPr>
    </w:lvl>
    <w:lvl w:ilvl="2" w:tentative="1">
      <w:start w:val="1"/>
      <w:numFmt w:val="bullet"/>
      <w:lvlText w:val=""/>
      <w:lvlJc w:val="left"/>
      <w:pPr>
        <w:tabs>
          <w:tab w:val="num" w:pos="1575"/>
        </w:tabs>
        <w:ind w:left="1575" w:hanging="360"/>
      </w:pPr>
      <w:rPr>
        <w:rFonts w:ascii="Wingdings" w:hAnsi="Wingdings" w:hint="default"/>
        <w:sz w:val="20"/>
      </w:rPr>
    </w:lvl>
    <w:lvl w:ilvl="3" w:tentative="1">
      <w:start w:val="1"/>
      <w:numFmt w:val="bullet"/>
      <w:lvlText w:val=""/>
      <w:lvlJc w:val="left"/>
      <w:pPr>
        <w:tabs>
          <w:tab w:val="num" w:pos="2295"/>
        </w:tabs>
        <w:ind w:left="2295" w:hanging="360"/>
      </w:pPr>
      <w:rPr>
        <w:rFonts w:ascii="Wingdings" w:hAnsi="Wingdings" w:hint="default"/>
        <w:sz w:val="20"/>
      </w:rPr>
    </w:lvl>
    <w:lvl w:ilvl="4" w:tentative="1">
      <w:start w:val="1"/>
      <w:numFmt w:val="bullet"/>
      <w:lvlText w:val=""/>
      <w:lvlJc w:val="left"/>
      <w:pPr>
        <w:tabs>
          <w:tab w:val="num" w:pos="3015"/>
        </w:tabs>
        <w:ind w:left="3015" w:hanging="360"/>
      </w:pPr>
      <w:rPr>
        <w:rFonts w:ascii="Wingdings" w:hAnsi="Wingdings" w:hint="default"/>
        <w:sz w:val="20"/>
      </w:rPr>
    </w:lvl>
    <w:lvl w:ilvl="5" w:tentative="1">
      <w:start w:val="1"/>
      <w:numFmt w:val="bullet"/>
      <w:lvlText w:val=""/>
      <w:lvlJc w:val="left"/>
      <w:pPr>
        <w:tabs>
          <w:tab w:val="num" w:pos="3735"/>
        </w:tabs>
        <w:ind w:left="3735" w:hanging="360"/>
      </w:pPr>
      <w:rPr>
        <w:rFonts w:ascii="Wingdings" w:hAnsi="Wingdings" w:hint="default"/>
        <w:sz w:val="20"/>
      </w:rPr>
    </w:lvl>
    <w:lvl w:ilvl="6" w:tentative="1">
      <w:start w:val="1"/>
      <w:numFmt w:val="bullet"/>
      <w:lvlText w:val=""/>
      <w:lvlJc w:val="left"/>
      <w:pPr>
        <w:tabs>
          <w:tab w:val="num" w:pos="4455"/>
        </w:tabs>
        <w:ind w:left="4455" w:hanging="360"/>
      </w:pPr>
      <w:rPr>
        <w:rFonts w:ascii="Wingdings" w:hAnsi="Wingdings" w:hint="default"/>
        <w:sz w:val="20"/>
      </w:rPr>
    </w:lvl>
    <w:lvl w:ilvl="7" w:tentative="1">
      <w:start w:val="1"/>
      <w:numFmt w:val="bullet"/>
      <w:lvlText w:val=""/>
      <w:lvlJc w:val="left"/>
      <w:pPr>
        <w:tabs>
          <w:tab w:val="num" w:pos="5175"/>
        </w:tabs>
        <w:ind w:left="5175" w:hanging="360"/>
      </w:pPr>
      <w:rPr>
        <w:rFonts w:ascii="Wingdings" w:hAnsi="Wingdings" w:hint="default"/>
        <w:sz w:val="20"/>
      </w:rPr>
    </w:lvl>
    <w:lvl w:ilvl="8" w:tentative="1">
      <w:start w:val="1"/>
      <w:numFmt w:val="bullet"/>
      <w:lvlText w:val=""/>
      <w:lvlJc w:val="left"/>
      <w:pPr>
        <w:tabs>
          <w:tab w:val="num" w:pos="5895"/>
        </w:tabs>
        <w:ind w:left="5895" w:hanging="360"/>
      </w:pPr>
      <w:rPr>
        <w:rFonts w:ascii="Wingdings" w:hAnsi="Wingdings" w:hint="default"/>
        <w:sz w:val="20"/>
      </w:rPr>
    </w:lvl>
  </w:abstractNum>
  <w:abstractNum w:abstractNumId="8">
    <w:nsid w:val="15C84EC2"/>
    <w:multiLevelType w:val="hybridMultilevel"/>
    <w:tmpl w:val="C414D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60B6185"/>
    <w:multiLevelType w:val="hybridMultilevel"/>
    <w:tmpl w:val="D1404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0132AB4"/>
    <w:multiLevelType w:val="hybridMultilevel"/>
    <w:tmpl w:val="53B4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6F7214"/>
    <w:multiLevelType w:val="hybridMultilevel"/>
    <w:tmpl w:val="C69AA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F5923C9"/>
    <w:multiLevelType w:val="hybridMultilevel"/>
    <w:tmpl w:val="277C1028"/>
    <w:lvl w:ilvl="0" w:tplc="342CE702">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7893B40"/>
    <w:multiLevelType w:val="hybridMultilevel"/>
    <w:tmpl w:val="61B26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072F22"/>
    <w:multiLevelType w:val="hybridMultilevel"/>
    <w:tmpl w:val="A570571E"/>
    <w:lvl w:ilvl="0" w:tplc="E6ACF9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8C050B6"/>
    <w:multiLevelType w:val="hybridMultilevel"/>
    <w:tmpl w:val="13B0C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8FB2EAD"/>
    <w:multiLevelType w:val="hybridMultilevel"/>
    <w:tmpl w:val="C7627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AC182C"/>
    <w:multiLevelType w:val="hybridMultilevel"/>
    <w:tmpl w:val="03289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E712F10"/>
    <w:multiLevelType w:val="hybridMultilevel"/>
    <w:tmpl w:val="841219C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40BC2367"/>
    <w:multiLevelType w:val="hybridMultilevel"/>
    <w:tmpl w:val="B6521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6FF626D"/>
    <w:multiLevelType w:val="hybridMultilevel"/>
    <w:tmpl w:val="C3D45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F040BEF"/>
    <w:multiLevelType w:val="hybridMultilevel"/>
    <w:tmpl w:val="EFF2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28F0AA3"/>
    <w:multiLevelType w:val="hybridMultilevel"/>
    <w:tmpl w:val="842C3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4EF2B7E"/>
    <w:multiLevelType w:val="hybridMultilevel"/>
    <w:tmpl w:val="65D28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65F4ED8"/>
    <w:multiLevelType w:val="hybridMultilevel"/>
    <w:tmpl w:val="A78C4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98046D5"/>
    <w:multiLevelType w:val="hybridMultilevel"/>
    <w:tmpl w:val="5DCE2C1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nsid w:val="5E424C03"/>
    <w:multiLevelType w:val="hybridMultilevel"/>
    <w:tmpl w:val="BC466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AB042B2"/>
    <w:multiLevelType w:val="hybridMultilevel"/>
    <w:tmpl w:val="CA325A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6EB02C35"/>
    <w:multiLevelType w:val="hybridMultilevel"/>
    <w:tmpl w:val="703E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065238E"/>
    <w:multiLevelType w:val="hybridMultilevel"/>
    <w:tmpl w:val="7D5CA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2810AF8"/>
    <w:multiLevelType w:val="hybridMultilevel"/>
    <w:tmpl w:val="D0CA9432"/>
    <w:lvl w:ilvl="0" w:tplc="5EDCA95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4F1200A"/>
    <w:multiLevelType w:val="hybridMultilevel"/>
    <w:tmpl w:val="4C2E0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8983CB7"/>
    <w:multiLevelType w:val="hybridMultilevel"/>
    <w:tmpl w:val="5B66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FD4B48"/>
    <w:multiLevelType w:val="hybridMultilevel"/>
    <w:tmpl w:val="B978CDB2"/>
    <w:lvl w:ilvl="0" w:tplc="C3645E70">
      <w:start w:val="1"/>
      <w:numFmt w:val="bullet"/>
      <w:lvlText w:val=""/>
      <w:lvlJc w:val="left"/>
      <w:pPr>
        <w:tabs>
          <w:tab w:val="num" w:pos="720"/>
        </w:tabs>
        <w:ind w:left="720" w:hanging="360"/>
      </w:pPr>
      <w:rPr>
        <w:rFonts w:ascii="Symbol" w:hAnsi="Symbol" w:hint="default"/>
      </w:rPr>
    </w:lvl>
    <w:lvl w:ilvl="1" w:tplc="743EDFBA">
      <w:start w:val="1"/>
      <w:numFmt w:val="bullet"/>
      <w:lvlText w:val="o"/>
      <w:lvlJc w:val="left"/>
      <w:pPr>
        <w:tabs>
          <w:tab w:val="num" w:pos="1440"/>
        </w:tabs>
        <w:ind w:left="1440" w:hanging="360"/>
      </w:pPr>
      <w:rPr>
        <w:rFonts w:ascii="Courier New" w:hAnsi="Courier New" w:hint="default"/>
      </w:rPr>
    </w:lvl>
    <w:lvl w:ilvl="2" w:tplc="6824A9CC" w:tentative="1">
      <w:start w:val="1"/>
      <w:numFmt w:val="bullet"/>
      <w:lvlText w:val=""/>
      <w:lvlJc w:val="left"/>
      <w:pPr>
        <w:tabs>
          <w:tab w:val="num" w:pos="2160"/>
        </w:tabs>
        <w:ind w:left="2160" w:hanging="360"/>
      </w:pPr>
      <w:rPr>
        <w:rFonts w:ascii="Wingdings" w:hAnsi="Wingdings" w:hint="default"/>
      </w:rPr>
    </w:lvl>
    <w:lvl w:ilvl="3" w:tplc="7FAA44E2" w:tentative="1">
      <w:start w:val="1"/>
      <w:numFmt w:val="bullet"/>
      <w:lvlText w:val=""/>
      <w:lvlJc w:val="left"/>
      <w:pPr>
        <w:tabs>
          <w:tab w:val="num" w:pos="2880"/>
        </w:tabs>
        <w:ind w:left="2880" w:hanging="360"/>
      </w:pPr>
      <w:rPr>
        <w:rFonts w:ascii="Symbol" w:hAnsi="Symbol" w:hint="default"/>
      </w:rPr>
    </w:lvl>
    <w:lvl w:ilvl="4" w:tplc="EFF411F4" w:tentative="1">
      <w:start w:val="1"/>
      <w:numFmt w:val="bullet"/>
      <w:lvlText w:val="o"/>
      <w:lvlJc w:val="left"/>
      <w:pPr>
        <w:tabs>
          <w:tab w:val="num" w:pos="3600"/>
        </w:tabs>
        <w:ind w:left="3600" w:hanging="360"/>
      </w:pPr>
      <w:rPr>
        <w:rFonts w:ascii="Courier New" w:hAnsi="Courier New" w:hint="default"/>
      </w:rPr>
    </w:lvl>
    <w:lvl w:ilvl="5" w:tplc="13ECA122" w:tentative="1">
      <w:start w:val="1"/>
      <w:numFmt w:val="bullet"/>
      <w:lvlText w:val=""/>
      <w:lvlJc w:val="left"/>
      <w:pPr>
        <w:tabs>
          <w:tab w:val="num" w:pos="4320"/>
        </w:tabs>
        <w:ind w:left="4320" w:hanging="360"/>
      </w:pPr>
      <w:rPr>
        <w:rFonts w:ascii="Wingdings" w:hAnsi="Wingdings" w:hint="default"/>
      </w:rPr>
    </w:lvl>
    <w:lvl w:ilvl="6" w:tplc="350EDF72" w:tentative="1">
      <w:start w:val="1"/>
      <w:numFmt w:val="bullet"/>
      <w:lvlText w:val=""/>
      <w:lvlJc w:val="left"/>
      <w:pPr>
        <w:tabs>
          <w:tab w:val="num" w:pos="5040"/>
        </w:tabs>
        <w:ind w:left="5040" w:hanging="360"/>
      </w:pPr>
      <w:rPr>
        <w:rFonts w:ascii="Symbol" w:hAnsi="Symbol" w:hint="default"/>
      </w:rPr>
    </w:lvl>
    <w:lvl w:ilvl="7" w:tplc="B254EB38" w:tentative="1">
      <w:start w:val="1"/>
      <w:numFmt w:val="bullet"/>
      <w:lvlText w:val="o"/>
      <w:lvlJc w:val="left"/>
      <w:pPr>
        <w:tabs>
          <w:tab w:val="num" w:pos="5760"/>
        </w:tabs>
        <w:ind w:left="5760" w:hanging="360"/>
      </w:pPr>
      <w:rPr>
        <w:rFonts w:ascii="Courier New" w:hAnsi="Courier New" w:hint="default"/>
      </w:rPr>
    </w:lvl>
    <w:lvl w:ilvl="8" w:tplc="5380E082"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6"/>
  </w:num>
  <w:num w:numId="3">
    <w:abstractNumId w:val="23"/>
  </w:num>
  <w:num w:numId="4">
    <w:abstractNumId w:val="5"/>
  </w:num>
  <w:num w:numId="5">
    <w:abstractNumId w:val="11"/>
  </w:num>
  <w:num w:numId="6">
    <w:abstractNumId w:val="15"/>
  </w:num>
  <w:num w:numId="7">
    <w:abstractNumId w:val="31"/>
  </w:num>
  <w:num w:numId="8">
    <w:abstractNumId w:val="6"/>
  </w:num>
  <w:num w:numId="9">
    <w:abstractNumId w:val="8"/>
  </w:num>
  <w:num w:numId="10">
    <w:abstractNumId w:val="29"/>
  </w:num>
  <w:num w:numId="11">
    <w:abstractNumId w:val="9"/>
  </w:num>
  <w:num w:numId="12">
    <w:abstractNumId w:val="4"/>
  </w:num>
  <w:num w:numId="13">
    <w:abstractNumId w:val="17"/>
  </w:num>
  <w:num w:numId="14">
    <w:abstractNumId w:val="22"/>
  </w:num>
  <w:num w:numId="15">
    <w:abstractNumId w:val="19"/>
  </w:num>
  <w:num w:numId="16">
    <w:abstractNumId w:val="28"/>
  </w:num>
  <w:num w:numId="17">
    <w:abstractNumId w:val="21"/>
  </w:num>
  <w:num w:numId="18">
    <w:abstractNumId w:val="14"/>
  </w:num>
  <w:num w:numId="19">
    <w:abstractNumId w:val="18"/>
  </w:num>
  <w:num w:numId="20">
    <w:abstractNumId w:val="20"/>
  </w:num>
  <w:num w:numId="21">
    <w:abstractNumId w:val="13"/>
  </w:num>
  <w:num w:numId="22">
    <w:abstractNumId w:val="24"/>
  </w:num>
  <w:num w:numId="23">
    <w:abstractNumId w:val="32"/>
  </w:num>
  <w:num w:numId="24">
    <w:abstractNumId w:val="10"/>
  </w:num>
  <w:num w:numId="25">
    <w:abstractNumId w:val="2"/>
  </w:num>
  <w:num w:numId="26">
    <w:abstractNumId w:val="27"/>
  </w:num>
  <w:num w:numId="27">
    <w:abstractNumId w:val="3"/>
  </w:num>
  <w:num w:numId="28">
    <w:abstractNumId w:val="16"/>
  </w:num>
  <w:num w:numId="29">
    <w:abstractNumId w:val="7"/>
  </w:num>
  <w:num w:numId="30">
    <w:abstractNumId w:val="12"/>
  </w:num>
  <w:num w:numId="31">
    <w:abstractNumId w:val="25"/>
  </w:num>
  <w:num w:numId="32">
    <w:abstractNumId w:val="1"/>
  </w:num>
  <w:num w:numId="33">
    <w:abstractNumId w:val="33"/>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DFB"/>
    <w:rsid w:val="0009642D"/>
    <w:rsid w:val="000F50EF"/>
    <w:rsid w:val="00107075"/>
    <w:rsid w:val="00176868"/>
    <w:rsid w:val="002446E2"/>
    <w:rsid w:val="00392663"/>
    <w:rsid w:val="004722B6"/>
    <w:rsid w:val="004A6675"/>
    <w:rsid w:val="0056498D"/>
    <w:rsid w:val="00586B37"/>
    <w:rsid w:val="005D3F5A"/>
    <w:rsid w:val="006260EC"/>
    <w:rsid w:val="007C0D56"/>
    <w:rsid w:val="008506D1"/>
    <w:rsid w:val="00972450"/>
    <w:rsid w:val="00AA4A73"/>
    <w:rsid w:val="00B61D3D"/>
    <w:rsid w:val="00C20939"/>
    <w:rsid w:val="00CF1DFB"/>
    <w:rsid w:val="00D67386"/>
    <w:rsid w:val="00D90AB1"/>
    <w:rsid w:val="00DE276E"/>
    <w:rsid w:val="00FA6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DFB"/>
    <w:pPr>
      <w:keepNext/>
      <w:spacing w:before="240" w:after="60"/>
      <w:outlineLvl w:val="0"/>
    </w:pPr>
    <w:rPr>
      <w:rFonts w:ascii="Calibri" w:eastAsia="Times New Roman" w:hAnsi="Calibri" w:cs="Times New Roman"/>
      <w:b/>
      <w:bCs/>
      <w:kern w:val="32"/>
      <w:sz w:val="32"/>
      <w:szCs w:val="32"/>
    </w:rPr>
  </w:style>
  <w:style w:type="paragraph" w:styleId="Heading2">
    <w:name w:val="heading 2"/>
    <w:basedOn w:val="Normal"/>
    <w:next w:val="Normal"/>
    <w:link w:val="Heading2Char"/>
    <w:uiPriority w:val="9"/>
    <w:qFormat/>
    <w:rsid w:val="00CF1DFB"/>
    <w:pPr>
      <w:keepNext/>
      <w:spacing w:before="240" w:after="60"/>
      <w:outlineLvl w:val="1"/>
    </w:pPr>
    <w:rPr>
      <w:rFonts w:ascii="Calibri Light" w:eastAsia="Times New Roman" w:hAnsi="Calibri Light" w:cs="Times New Roman"/>
      <w:b/>
      <w:bCs/>
      <w:iCs/>
      <w:sz w:val="28"/>
      <w:szCs w:val="28"/>
    </w:rPr>
  </w:style>
  <w:style w:type="paragraph" w:styleId="Heading3">
    <w:name w:val="heading 3"/>
    <w:basedOn w:val="Normal"/>
    <w:next w:val="Normal"/>
    <w:link w:val="Heading3Char"/>
    <w:uiPriority w:val="9"/>
    <w:qFormat/>
    <w:rsid w:val="00CF1DFB"/>
    <w:pPr>
      <w:keepNext/>
      <w:spacing w:before="240" w:after="60"/>
      <w:outlineLvl w:val="2"/>
    </w:pPr>
    <w:rPr>
      <w:rFonts w:ascii="Calibri Light" w:eastAsia="Times New Roman" w:hAnsi="Calibri Light" w:cs="Times New Roman"/>
      <w:b/>
      <w:bCs/>
      <w:sz w:val="26"/>
      <w:szCs w:val="26"/>
    </w:rPr>
  </w:style>
  <w:style w:type="paragraph" w:styleId="Heading8">
    <w:name w:val="heading 8"/>
    <w:basedOn w:val="Normal"/>
    <w:next w:val="Normal"/>
    <w:link w:val="Heading8Char"/>
    <w:uiPriority w:val="9"/>
    <w:unhideWhenUsed/>
    <w:qFormat/>
    <w:rsid w:val="00CF1DF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1DFB"/>
    <w:rPr>
      <w:rFonts w:ascii="Calibri" w:eastAsia="Times New Roman" w:hAnsi="Calibri" w:cs="Times New Roman"/>
      <w:b/>
      <w:bCs/>
      <w:kern w:val="32"/>
      <w:sz w:val="32"/>
      <w:szCs w:val="32"/>
    </w:rPr>
  </w:style>
  <w:style w:type="character" w:customStyle="1" w:styleId="Heading2Char">
    <w:name w:val="Heading 2 Char"/>
    <w:basedOn w:val="DefaultParagraphFont"/>
    <w:link w:val="Heading2"/>
    <w:uiPriority w:val="9"/>
    <w:rsid w:val="00CF1DFB"/>
    <w:rPr>
      <w:rFonts w:ascii="Calibri Light" w:eastAsia="Times New Roman" w:hAnsi="Calibri Light" w:cs="Times New Roman"/>
      <w:b/>
      <w:bCs/>
      <w:iCs/>
      <w:sz w:val="28"/>
      <w:szCs w:val="28"/>
    </w:rPr>
  </w:style>
  <w:style w:type="character" w:customStyle="1" w:styleId="Heading3Char">
    <w:name w:val="Heading 3 Char"/>
    <w:basedOn w:val="DefaultParagraphFont"/>
    <w:link w:val="Heading3"/>
    <w:uiPriority w:val="9"/>
    <w:rsid w:val="00CF1DFB"/>
    <w:rPr>
      <w:rFonts w:ascii="Calibri Light" w:eastAsia="Times New Roman" w:hAnsi="Calibri Light" w:cs="Times New Roman"/>
      <w:b/>
      <w:bCs/>
      <w:sz w:val="26"/>
      <w:szCs w:val="26"/>
    </w:rPr>
  </w:style>
  <w:style w:type="character" w:customStyle="1" w:styleId="Heading8Char">
    <w:name w:val="Heading 8 Char"/>
    <w:basedOn w:val="DefaultParagraphFont"/>
    <w:link w:val="Heading8"/>
    <w:uiPriority w:val="9"/>
    <w:rsid w:val="00CF1DFB"/>
    <w:rPr>
      <w:rFonts w:asciiTheme="majorHAnsi" w:eastAsiaTheme="majorEastAsia" w:hAnsiTheme="majorHAnsi" w:cstheme="majorBidi"/>
      <w:color w:val="404040" w:themeColor="text1" w:themeTint="BF"/>
      <w:sz w:val="20"/>
      <w:szCs w:val="20"/>
    </w:rPr>
  </w:style>
  <w:style w:type="numbering" w:customStyle="1" w:styleId="NoList1">
    <w:name w:val="No List1"/>
    <w:next w:val="NoList"/>
    <w:uiPriority w:val="99"/>
    <w:semiHidden/>
    <w:unhideWhenUsed/>
    <w:rsid w:val="00CF1DFB"/>
  </w:style>
  <w:style w:type="paragraph" w:customStyle="1" w:styleId="Default">
    <w:name w:val="Default"/>
    <w:rsid w:val="00CF1DFB"/>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48">
    <w:name w:val="CM148"/>
    <w:basedOn w:val="Default"/>
    <w:next w:val="Default"/>
    <w:uiPriority w:val="99"/>
    <w:rsid w:val="00CF1DFB"/>
    <w:rPr>
      <w:color w:val="auto"/>
    </w:rPr>
  </w:style>
  <w:style w:type="paragraph" w:customStyle="1" w:styleId="CM93">
    <w:name w:val="CM93"/>
    <w:basedOn w:val="Default"/>
    <w:next w:val="Default"/>
    <w:uiPriority w:val="99"/>
    <w:rsid w:val="00CF1DFB"/>
    <w:pPr>
      <w:spacing w:line="240" w:lineRule="atLeast"/>
    </w:pPr>
    <w:rPr>
      <w:color w:val="auto"/>
    </w:rPr>
  </w:style>
  <w:style w:type="paragraph" w:customStyle="1" w:styleId="CM94">
    <w:name w:val="CM94"/>
    <w:basedOn w:val="Default"/>
    <w:next w:val="Default"/>
    <w:uiPriority w:val="99"/>
    <w:rsid w:val="00CF1DFB"/>
    <w:pPr>
      <w:spacing w:line="240" w:lineRule="atLeast"/>
    </w:pPr>
    <w:rPr>
      <w:color w:val="auto"/>
    </w:rPr>
  </w:style>
  <w:style w:type="paragraph" w:customStyle="1" w:styleId="CM154">
    <w:name w:val="CM154"/>
    <w:basedOn w:val="Default"/>
    <w:next w:val="Default"/>
    <w:uiPriority w:val="99"/>
    <w:rsid w:val="00CF1DFB"/>
    <w:rPr>
      <w:color w:val="auto"/>
    </w:rPr>
  </w:style>
  <w:style w:type="paragraph" w:customStyle="1" w:styleId="CM172">
    <w:name w:val="CM172"/>
    <w:basedOn w:val="Default"/>
    <w:next w:val="Default"/>
    <w:uiPriority w:val="99"/>
    <w:rsid w:val="00CF1DFB"/>
    <w:rPr>
      <w:color w:val="auto"/>
    </w:rPr>
  </w:style>
  <w:style w:type="paragraph" w:styleId="Header">
    <w:name w:val="header"/>
    <w:basedOn w:val="Normal"/>
    <w:link w:val="HeaderChar"/>
    <w:uiPriority w:val="99"/>
    <w:unhideWhenUsed/>
    <w:rsid w:val="00CF1DFB"/>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F1DFB"/>
    <w:rPr>
      <w:rFonts w:ascii="Calibri" w:eastAsia="Calibri" w:hAnsi="Calibri" w:cs="Times New Roman"/>
    </w:rPr>
  </w:style>
  <w:style w:type="paragraph" w:styleId="Footer">
    <w:name w:val="footer"/>
    <w:basedOn w:val="Normal"/>
    <w:link w:val="FooterChar"/>
    <w:uiPriority w:val="99"/>
    <w:unhideWhenUsed/>
    <w:rsid w:val="00CF1DFB"/>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F1DFB"/>
    <w:rPr>
      <w:rFonts w:ascii="Calibri" w:eastAsia="Calibri" w:hAnsi="Calibri" w:cs="Times New Roman"/>
    </w:rPr>
  </w:style>
  <w:style w:type="paragraph" w:styleId="BalloonText">
    <w:name w:val="Balloon Text"/>
    <w:basedOn w:val="Normal"/>
    <w:link w:val="BalloonTextChar"/>
    <w:uiPriority w:val="99"/>
    <w:semiHidden/>
    <w:unhideWhenUsed/>
    <w:rsid w:val="00CF1DFB"/>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F1DFB"/>
    <w:rPr>
      <w:rFonts w:ascii="Tahoma" w:eastAsia="Calibri" w:hAnsi="Tahoma" w:cs="Tahoma"/>
      <w:sz w:val="16"/>
      <w:szCs w:val="16"/>
    </w:rPr>
  </w:style>
  <w:style w:type="paragraph" w:customStyle="1" w:styleId="CM153">
    <w:name w:val="CM153"/>
    <w:basedOn w:val="Default"/>
    <w:next w:val="Default"/>
    <w:uiPriority w:val="99"/>
    <w:rsid w:val="00CF1DFB"/>
    <w:rPr>
      <w:color w:val="auto"/>
    </w:rPr>
  </w:style>
  <w:style w:type="paragraph" w:customStyle="1" w:styleId="CM158">
    <w:name w:val="CM158"/>
    <w:basedOn w:val="Default"/>
    <w:next w:val="Default"/>
    <w:uiPriority w:val="99"/>
    <w:rsid w:val="00CF1DFB"/>
    <w:rPr>
      <w:color w:val="auto"/>
    </w:rPr>
  </w:style>
  <w:style w:type="paragraph" w:customStyle="1" w:styleId="CM2">
    <w:name w:val="CM2"/>
    <w:basedOn w:val="Default"/>
    <w:next w:val="Default"/>
    <w:uiPriority w:val="99"/>
    <w:rsid w:val="00CF1DFB"/>
    <w:pPr>
      <w:spacing w:line="258" w:lineRule="atLeast"/>
    </w:pPr>
    <w:rPr>
      <w:color w:val="auto"/>
    </w:rPr>
  </w:style>
  <w:style w:type="paragraph" w:customStyle="1" w:styleId="CM156">
    <w:name w:val="CM156"/>
    <w:basedOn w:val="Default"/>
    <w:next w:val="Default"/>
    <w:uiPriority w:val="99"/>
    <w:rsid w:val="00CF1DFB"/>
    <w:rPr>
      <w:color w:val="auto"/>
    </w:rPr>
  </w:style>
  <w:style w:type="paragraph" w:customStyle="1" w:styleId="CM157">
    <w:name w:val="CM157"/>
    <w:basedOn w:val="Default"/>
    <w:next w:val="Default"/>
    <w:uiPriority w:val="99"/>
    <w:rsid w:val="00CF1DFB"/>
    <w:rPr>
      <w:color w:val="auto"/>
    </w:rPr>
  </w:style>
  <w:style w:type="paragraph" w:customStyle="1" w:styleId="CM163">
    <w:name w:val="CM163"/>
    <w:basedOn w:val="Default"/>
    <w:next w:val="Default"/>
    <w:uiPriority w:val="99"/>
    <w:rsid w:val="00CF1DFB"/>
    <w:rPr>
      <w:color w:val="auto"/>
    </w:rPr>
  </w:style>
  <w:style w:type="paragraph" w:customStyle="1" w:styleId="CM171">
    <w:name w:val="CM171"/>
    <w:basedOn w:val="Default"/>
    <w:next w:val="Default"/>
    <w:uiPriority w:val="99"/>
    <w:rsid w:val="00CF1DFB"/>
    <w:rPr>
      <w:color w:val="auto"/>
    </w:rPr>
  </w:style>
  <w:style w:type="paragraph" w:customStyle="1" w:styleId="CM167">
    <w:name w:val="CM167"/>
    <w:basedOn w:val="Default"/>
    <w:next w:val="Default"/>
    <w:uiPriority w:val="99"/>
    <w:rsid w:val="00CF1DFB"/>
    <w:rPr>
      <w:color w:val="auto"/>
    </w:rPr>
  </w:style>
  <w:style w:type="paragraph" w:customStyle="1" w:styleId="CM4">
    <w:name w:val="CM4"/>
    <w:basedOn w:val="Default"/>
    <w:next w:val="Default"/>
    <w:uiPriority w:val="99"/>
    <w:rsid w:val="00CF1DFB"/>
    <w:pPr>
      <w:spacing w:line="258" w:lineRule="atLeast"/>
    </w:pPr>
    <w:rPr>
      <w:color w:val="auto"/>
    </w:rPr>
  </w:style>
  <w:style w:type="paragraph" w:customStyle="1" w:styleId="CM98">
    <w:name w:val="CM98"/>
    <w:basedOn w:val="Default"/>
    <w:next w:val="Default"/>
    <w:uiPriority w:val="99"/>
    <w:rsid w:val="00CF1DFB"/>
    <w:pPr>
      <w:spacing w:line="246" w:lineRule="atLeast"/>
    </w:pPr>
    <w:rPr>
      <w:color w:val="auto"/>
    </w:rPr>
  </w:style>
  <w:style w:type="paragraph" w:customStyle="1" w:styleId="CM8">
    <w:name w:val="CM8"/>
    <w:basedOn w:val="Default"/>
    <w:next w:val="Default"/>
    <w:uiPriority w:val="99"/>
    <w:rsid w:val="00CF1DFB"/>
    <w:rPr>
      <w:color w:val="auto"/>
    </w:rPr>
  </w:style>
  <w:style w:type="table" w:styleId="TableGrid">
    <w:name w:val="Table Grid"/>
    <w:basedOn w:val="TableNormal"/>
    <w:uiPriority w:val="59"/>
    <w:rsid w:val="00CF1DFB"/>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0">
    <w:name w:val="CM10"/>
    <w:basedOn w:val="Default"/>
    <w:next w:val="Default"/>
    <w:uiPriority w:val="99"/>
    <w:rsid w:val="00CF1DFB"/>
    <w:pPr>
      <w:spacing w:line="353" w:lineRule="atLeast"/>
    </w:pPr>
    <w:rPr>
      <w:color w:val="auto"/>
    </w:rPr>
  </w:style>
  <w:style w:type="character" w:styleId="Hyperlink">
    <w:name w:val="Hyperlink"/>
    <w:uiPriority w:val="99"/>
    <w:unhideWhenUsed/>
    <w:rsid w:val="00CF1DFB"/>
    <w:rPr>
      <w:color w:val="0000FF"/>
      <w:u w:val="single"/>
    </w:rPr>
  </w:style>
  <w:style w:type="paragraph" w:customStyle="1" w:styleId="CM155">
    <w:name w:val="CM155"/>
    <w:basedOn w:val="Default"/>
    <w:next w:val="Default"/>
    <w:uiPriority w:val="99"/>
    <w:rsid w:val="00CF1DFB"/>
    <w:rPr>
      <w:color w:val="auto"/>
    </w:rPr>
  </w:style>
  <w:style w:type="paragraph" w:styleId="NormalWeb">
    <w:name w:val="Normal (Web)"/>
    <w:basedOn w:val="Normal"/>
    <w:uiPriority w:val="99"/>
    <w:unhideWhenUsed/>
    <w:rsid w:val="00CF1D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CF1DFB"/>
    <w:rPr>
      <w:b/>
      <w:bCs/>
    </w:rPr>
  </w:style>
  <w:style w:type="character" w:styleId="FollowedHyperlink">
    <w:name w:val="FollowedHyperlink"/>
    <w:uiPriority w:val="99"/>
    <w:semiHidden/>
    <w:unhideWhenUsed/>
    <w:rsid w:val="00CF1DFB"/>
    <w:rPr>
      <w:color w:val="800080"/>
      <w:u w:val="single"/>
    </w:rPr>
  </w:style>
  <w:style w:type="paragraph" w:customStyle="1" w:styleId="CM149">
    <w:name w:val="CM149"/>
    <w:basedOn w:val="Default"/>
    <w:next w:val="Default"/>
    <w:uiPriority w:val="99"/>
    <w:rsid w:val="00CF1DFB"/>
    <w:rPr>
      <w:color w:val="auto"/>
    </w:rPr>
  </w:style>
  <w:style w:type="paragraph" w:customStyle="1" w:styleId="CM162">
    <w:name w:val="CM162"/>
    <w:basedOn w:val="Default"/>
    <w:next w:val="Default"/>
    <w:uiPriority w:val="99"/>
    <w:rsid w:val="00CF1DFB"/>
    <w:rPr>
      <w:color w:val="auto"/>
    </w:rPr>
  </w:style>
  <w:style w:type="paragraph" w:customStyle="1" w:styleId="CM150">
    <w:name w:val="CM150"/>
    <w:basedOn w:val="Normal"/>
    <w:next w:val="Normal"/>
    <w:uiPriority w:val="99"/>
    <w:rsid w:val="00CF1DFB"/>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9">
    <w:name w:val="CM159"/>
    <w:basedOn w:val="Normal"/>
    <w:next w:val="Normal"/>
    <w:uiPriority w:val="99"/>
    <w:rsid w:val="00CF1DFB"/>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01">
    <w:name w:val="CM101"/>
    <w:basedOn w:val="Normal"/>
    <w:next w:val="Normal"/>
    <w:uiPriority w:val="99"/>
    <w:rsid w:val="00CF1DFB"/>
    <w:pPr>
      <w:widowControl w:val="0"/>
      <w:autoSpaceDE w:val="0"/>
      <w:autoSpaceDN w:val="0"/>
      <w:adjustRightInd w:val="0"/>
      <w:spacing w:after="0" w:line="523" w:lineRule="atLeast"/>
    </w:pPr>
    <w:rPr>
      <w:rFonts w:ascii="Arial" w:eastAsia="Times New Roman" w:hAnsi="Arial" w:cs="Arial"/>
      <w:sz w:val="24"/>
      <w:szCs w:val="24"/>
      <w:lang w:eastAsia="en-GB"/>
    </w:rPr>
  </w:style>
  <w:style w:type="paragraph" w:customStyle="1" w:styleId="CM173">
    <w:name w:val="CM173"/>
    <w:basedOn w:val="Normal"/>
    <w:next w:val="Normal"/>
    <w:uiPriority w:val="99"/>
    <w:rsid w:val="00CF1DFB"/>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2">
    <w:name w:val="CM152"/>
    <w:basedOn w:val="Default"/>
    <w:next w:val="Default"/>
    <w:uiPriority w:val="99"/>
    <w:rsid w:val="00CF1DFB"/>
    <w:rPr>
      <w:color w:val="auto"/>
    </w:rPr>
  </w:style>
  <w:style w:type="paragraph" w:customStyle="1" w:styleId="CM1">
    <w:name w:val="CM1"/>
    <w:basedOn w:val="Default"/>
    <w:next w:val="Default"/>
    <w:uiPriority w:val="99"/>
    <w:rsid w:val="00CF1DFB"/>
    <w:rPr>
      <w:color w:val="auto"/>
    </w:rPr>
  </w:style>
  <w:style w:type="paragraph" w:customStyle="1" w:styleId="CM168">
    <w:name w:val="CM168"/>
    <w:basedOn w:val="Default"/>
    <w:next w:val="Default"/>
    <w:uiPriority w:val="99"/>
    <w:rsid w:val="00CF1DFB"/>
    <w:rPr>
      <w:color w:val="auto"/>
    </w:rPr>
  </w:style>
  <w:style w:type="paragraph" w:customStyle="1" w:styleId="CM169">
    <w:name w:val="CM169"/>
    <w:basedOn w:val="Default"/>
    <w:next w:val="Default"/>
    <w:uiPriority w:val="99"/>
    <w:rsid w:val="00CF1DFB"/>
    <w:rPr>
      <w:color w:val="auto"/>
    </w:rPr>
  </w:style>
  <w:style w:type="paragraph" w:customStyle="1" w:styleId="CM170">
    <w:name w:val="CM170"/>
    <w:basedOn w:val="Default"/>
    <w:next w:val="Default"/>
    <w:uiPriority w:val="99"/>
    <w:rsid w:val="00CF1DFB"/>
    <w:rPr>
      <w:color w:val="auto"/>
    </w:rPr>
  </w:style>
  <w:style w:type="paragraph" w:customStyle="1" w:styleId="CM81">
    <w:name w:val="CM81"/>
    <w:basedOn w:val="Default"/>
    <w:next w:val="Default"/>
    <w:uiPriority w:val="99"/>
    <w:rsid w:val="00CF1DFB"/>
    <w:pPr>
      <w:spacing w:line="231" w:lineRule="atLeast"/>
    </w:pPr>
    <w:rPr>
      <w:color w:val="auto"/>
    </w:rPr>
  </w:style>
  <w:style w:type="paragraph" w:customStyle="1" w:styleId="CM146">
    <w:name w:val="CM146"/>
    <w:basedOn w:val="Default"/>
    <w:next w:val="Default"/>
    <w:uiPriority w:val="99"/>
    <w:rsid w:val="00CF1DFB"/>
    <w:rPr>
      <w:color w:val="auto"/>
    </w:rPr>
  </w:style>
  <w:style w:type="paragraph" w:customStyle="1" w:styleId="CM147">
    <w:name w:val="CM147"/>
    <w:basedOn w:val="Default"/>
    <w:next w:val="Default"/>
    <w:uiPriority w:val="99"/>
    <w:rsid w:val="00CF1DFB"/>
    <w:rPr>
      <w:color w:val="auto"/>
    </w:rPr>
  </w:style>
  <w:style w:type="paragraph" w:customStyle="1" w:styleId="CM151">
    <w:name w:val="CM151"/>
    <w:basedOn w:val="Default"/>
    <w:next w:val="Default"/>
    <w:uiPriority w:val="99"/>
    <w:rsid w:val="00CF1DFB"/>
    <w:rPr>
      <w:color w:val="auto"/>
    </w:rPr>
  </w:style>
  <w:style w:type="paragraph" w:customStyle="1" w:styleId="CM54">
    <w:name w:val="CM54"/>
    <w:basedOn w:val="Default"/>
    <w:next w:val="Default"/>
    <w:uiPriority w:val="99"/>
    <w:rsid w:val="00CF1DFB"/>
    <w:pPr>
      <w:spacing w:line="196" w:lineRule="atLeast"/>
    </w:pPr>
    <w:rPr>
      <w:color w:val="auto"/>
    </w:rPr>
  </w:style>
  <w:style w:type="paragraph" w:customStyle="1" w:styleId="CM164">
    <w:name w:val="CM164"/>
    <w:basedOn w:val="Default"/>
    <w:next w:val="Default"/>
    <w:uiPriority w:val="99"/>
    <w:rsid w:val="00CF1DFB"/>
    <w:rPr>
      <w:color w:val="auto"/>
    </w:rPr>
  </w:style>
  <w:style w:type="paragraph" w:customStyle="1" w:styleId="CM70">
    <w:name w:val="CM70"/>
    <w:basedOn w:val="Default"/>
    <w:next w:val="Default"/>
    <w:uiPriority w:val="99"/>
    <w:rsid w:val="00CF1DFB"/>
    <w:pPr>
      <w:spacing w:line="231" w:lineRule="atLeast"/>
    </w:pPr>
    <w:rPr>
      <w:color w:val="auto"/>
    </w:rPr>
  </w:style>
  <w:style w:type="paragraph" w:customStyle="1" w:styleId="CM71">
    <w:name w:val="CM71"/>
    <w:basedOn w:val="Default"/>
    <w:next w:val="Default"/>
    <w:uiPriority w:val="99"/>
    <w:rsid w:val="00CF1DFB"/>
    <w:pPr>
      <w:spacing w:line="231" w:lineRule="atLeast"/>
    </w:pPr>
    <w:rPr>
      <w:color w:val="auto"/>
    </w:rPr>
  </w:style>
  <w:style w:type="paragraph" w:customStyle="1" w:styleId="CM166">
    <w:name w:val="CM166"/>
    <w:basedOn w:val="Default"/>
    <w:next w:val="Default"/>
    <w:uiPriority w:val="99"/>
    <w:rsid w:val="00CF1DFB"/>
    <w:rPr>
      <w:color w:val="auto"/>
    </w:rPr>
  </w:style>
  <w:style w:type="paragraph" w:customStyle="1" w:styleId="CM75">
    <w:name w:val="CM75"/>
    <w:basedOn w:val="Default"/>
    <w:next w:val="Default"/>
    <w:uiPriority w:val="99"/>
    <w:rsid w:val="00CF1DFB"/>
    <w:pPr>
      <w:spacing w:line="231" w:lineRule="atLeast"/>
    </w:pPr>
    <w:rPr>
      <w:color w:val="auto"/>
    </w:rPr>
  </w:style>
  <w:style w:type="paragraph" w:customStyle="1" w:styleId="CM76">
    <w:name w:val="CM76"/>
    <w:basedOn w:val="Default"/>
    <w:next w:val="Default"/>
    <w:uiPriority w:val="99"/>
    <w:rsid w:val="00CF1DFB"/>
    <w:pPr>
      <w:spacing w:line="200" w:lineRule="atLeast"/>
    </w:pPr>
    <w:rPr>
      <w:color w:val="auto"/>
    </w:rPr>
  </w:style>
  <w:style w:type="paragraph" w:customStyle="1" w:styleId="CM77">
    <w:name w:val="CM77"/>
    <w:basedOn w:val="Default"/>
    <w:next w:val="Default"/>
    <w:uiPriority w:val="99"/>
    <w:rsid w:val="00CF1DFB"/>
    <w:pPr>
      <w:spacing w:line="231" w:lineRule="atLeast"/>
    </w:pPr>
    <w:rPr>
      <w:color w:val="auto"/>
    </w:rPr>
  </w:style>
  <w:style w:type="paragraph" w:customStyle="1" w:styleId="CM80">
    <w:name w:val="CM80"/>
    <w:basedOn w:val="Default"/>
    <w:next w:val="Default"/>
    <w:uiPriority w:val="99"/>
    <w:rsid w:val="00CF1DFB"/>
    <w:pPr>
      <w:spacing w:line="198" w:lineRule="atLeast"/>
    </w:pPr>
    <w:rPr>
      <w:color w:val="auto"/>
    </w:rPr>
  </w:style>
  <w:style w:type="paragraph" w:customStyle="1" w:styleId="CM165">
    <w:name w:val="CM165"/>
    <w:basedOn w:val="Default"/>
    <w:next w:val="Default"/>
    <w:uiPriority w:val="99"/>
    <w:rsid w:val="00CF1DFB"/>
    <w:rPr>
      <w:color w:val="auto"/>
    </w:rPr>
  </w:style>
  <w:style w:type="character" w:styleId="CommentReference">
    <w:name w:val="annotation reference"/>
    <w:uiPriority w:val="99"/>
    <w:semiHidden/>
    <w:unhideWhenUsed/>
    <w:rsid w:val="00CF1DFB"/>
    <w:rPr>
      <w:sz w:val="16"/>
      <w:szCs w:val="16"/>
    </w:rPr>
  </w:style>
  <w:style w:type="paragraph" w:styleId="CommentText">
    <w:name w:val="annotation text"/>
    <w:basedOn w:val="Normal"/>
    <w:link w:val="CommentTextChar"/>
    <w:uiPriority w:val="99"/>
    <w:semiHidden/>
    <w:unhideWhenUsed/>
    <w:rsid w:val="00CF1DFB"/>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CF1DF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F1DFB"/>
    <w:rPr>
      <w:b/>
      <w:bCs/>
    </w:rPr>
  </w:style>
  <w:style w:type="character" w:customStyle="1" w:styleId="CommentSubjectChar">
    <w:name w:val="Comment Subject Char"/>
    <w:basedOn w:val="CommentTextChar"/>
    <w:link w:val="CommentSubject"/>
    <w:uiPriority w:val="99"/>
    <w:semiHidden/>
    <w:rsid w:val="00CF1DFB"/>
    <w:rPr>
      <w:rFonts w:ascii="Calibri" w:eastAsia="Calibri" w:hAnsi="Calibri" w:cs="Times New Roman"/>
      <w:b/>
      <w:bCs/>
      <w:sz w:val="20"/>
      <w:szCs w:val="20"/>
    </w:rPr>
  </w:style>
  <w:style w:type="paragraph" w:customStyle="1" w:styleId="GridTable31">
    <w:name w:val="Grid Table 31"/>
    <w:basedOn w:val="Heading1"/>
    <w:next w:val="Normal"/>
    <w:uiPriority w:val="39"/>
    <w:unhideWhenUsed/>
    <w:qFormat/>
    <w:rsid w:val="00CF1DFB"/>
    <w:pPr>
      <w:keepLines/>
      <w:spacing w:after="0" w:line="259" w:lineRule="auto"/>
      <w:outlineLvl w:val="9"/>
    </w:pPr>
    <w:rPr>
      <w:b w:val="0"/>
      <w:bCs w:val="0"/>
      <w:color w:val="2E74B5"/>
      <w:kern w:val="0"/>
      <w:lang w:val="en-US"/>
    </w:rPr>
  </w:style>
  <w:style w:type="paragraph" w:styleId="TOC1">
    <w:name w:val="toc 1"/>
    <w:basedOn w:val="Normal"/>
    <w:next w:val="Normal"/>
    <w:autoRedefine/>
    <w:uiPriority w:val="39"/>
    <w:unhideWhenUsed/>
    <w:rsid w:val="00CF1DFB"/>
    <w:pPr>
      <w:spacing w:before="120" w:after="0"/>
    </w:pPr>
    <w:rPr>
      <w:rFonts w:ascii="Cambria" w:eastAsia="Calibri" w:hAnsi="Cambria" w:cs="Times New Roman"/>
      <w:b/>
      <w:sz w:val="24"/>
      <w:szCs w:val="24"/>
    </w:rPr>
  </w:style>
  <w:style w:type="paragraph" w:styleId="TOC2">
    <w:name w:val="toc 2"/>
    <w:basedOn w:val="Normal"/>
    <w:next w:val="Normal"/>
    <w:autoRedefine/>
    <w:uiPriority w:val="39"/>
    <w:unhideWhenUsed/>
    <w:rsid w:val="00CF1DFB"/>
    <w:pPr>
      <w:spacing w:after="0"/>
      <w:ind w:left="220"/>
    </w:pPr>
    <w:rPr>
      <w:rFonts w:ascii="Cambria" w:eastAsia="Calibri" w:hAnsi="Cambria" w:cs="Times New Roman"/>
      <w:b/>
    </w:rPr>
  </w:style>
  <w:style w:type="paragraph" w:styleId="TOC3">
    <w:name w:val="toc 3"/>
    <w:basedOn w:val="Normal"/>
    <w:next w:val="Normal"/>
    <w:autoRedefine/>
    <w:uiPriority w:val="39"/>
    <w:unhideWhenUsed/>
    <w:rsid w:val="00CF1DFB"/>
    <w:pPr>
      <w:spacing w:after="0"/>
      <w:ind w:left="440"/>
    </w:pPr>
    <w:rPr>
      <w:rFonts w:ascii="Cambria" w:eastAsia="Calibri" w:hAnsi="Cambria" w:cs="Times New Roman"/>
    </w:rPr>
  </w:style>
  <w:style w:type="paragraph" w:styleId="TOC4">
    <w:name w:val="toc 4"/>
    <w:basedOn w:val="Normal"/>
    <w:next w:val="Normal"/>
    <w:autoRedefine/>
    <w:uiPriority w:val="39"/>
    <w:unhideWhenUsed/>
    <w:rsid w:val="00CF1DFB"/>
    <w:pPr>
      <w:spacing w:after="0"/>
      <w:ind w:left="660"/>
    </w:pPr>
    <w:rPr>
      <w:rFonts w:ascii="Cambria" w:eastAsia="Calibri" w:hAnsi="Cambria" w:cs="Times New Roman"/>
      <w:sz w:val="20"/>
      <w:szCs w:val="20"/>
    </w:rPr>
  </w:style>
  <w:style w:type="paragraph" w:styleId="TOC5">
    <w:name w:val="toc 5"/>
    <w:basedOn w:val="Normal"/>
    <w:next w:val="Normal"/>
    <w:autoRedefine/>
    <w:uiPriority w:val="39"/>
    <w:unhideWhenUsed/>
    <w:rsid w:val="00CF1DFB"/>
    <w:pPr>
      <w:spacing w:after="0"/>
      <w:ind w:left="880"/>
    </w:pPr>
    <w:rPr>
      <w:rFonts w:ascii="Cambria" w:eastAsia="Calibri" w:hAnsi="Cambria" w:cs="Times New Roman"/>
      <w:sz w:val="20"/>
      <w:szCs w:val="20"/>
    </w:rPr>
  </w:style>
  <w:style w:type="paragraph" w:styleId="TOC6">
    <w:name w:val="toc 6"/>
    <w:basedOn w:val="Normal"/>
    <w:next w:val="Normal"/>
    <w:autoRedefine/>
    <w:uiPriority w:val="39"/>
    <w:unhideWhenUsed/>
    <w:rsid w:val="00CF1DFB"/>
    <w:pPr>
      <w:spacing w:after="0"/>
      <w:ind w:left="1100"/>
    </w:pPr>
    <w:rPr>
      <w:rFonts w:ascii="Cambria" w:eastAsia="Calibri" w:hAnsi="Cambria" w:cs="Times New Roman"/>
      <w:sz w:val="20"/>
      <w:szCs w:val="20"/>
    </w:rPr>
  </w:style>
  <w:style w:type="paragraph" w:styleId="TOC7">
    <w:name w:val="toc 7"/>
    <w:basedOn w:val="Normal"/>
    <w:next w:val="Normal"/>
    <w:autoRedefine/>
    <w:uiPriority w:val="39"/>
    <w:unhideWhenUsed/>
    <w:rsid w:val="00CF1DFB"/>
    <w:pPr>
      <w:spacing w:after="0"/>
      <w:ind w:left="1320"/>
    </w:pPr>
    <w:rPr>
      <w:rFonts w:ascii="Cambria" w:eastAsia="Calibri" w:hAnsi="Cambria" w:cs="Times New Roman"/>
      <w:sz w:val="20"/>
      <w:szCs w:val="20"/>
    </w:rPr>
  </w:style>
  <w:style w:type="paragraph" w:styleId="TOC8">
    <w:name w:val="toc 8"/>
    <w:basedOn w:val="Normal"/>
    <w:next w:val="Normal"/>
    <w:autoRedefine/>
    <w:uiPriority w:val="39"/>
    <w:unhideWhenUsed/>
    <w:rsid w:val="00CF1DFB"/>
    <w:pPr>
      <w:spacing w:after="0"/>
      <w:ind w:left="1540"/>
    </w:pPr>
    <w:rPr>
      <w:rFonts w:ascii="Cambria" w:eastAsia="Calibri" w:hAnsi="Cambria" w:cs="Times New Roman"/>
      <w:sz w:val="20"/>
      <w:szCs w:val="20"/>
    </w:rPr>
  </w:style>
  <w:style w:type="paragraph" w:styleId="TOC9">
    <w:name w:val="toc 9"/>
    <w:basedOn w:val="Normal"/>
    <w:next w:val="Normal"/>
    <w:autoRedefine/>
    <w:uiPriority w:val="39"/>
    <w:unhideWhenUsed/>
    <w:rsid w:val="00CF1DFB"/>
    <w:pPr>
      <w:spacing w:after="0"/>
      <w:ind w:left="1760"/>
    </w:pPr>
    <w:rPr>
      <w:rFonts w:ascii="Cambria" w:eastAsia="Calibri" w:hAnsi="Cambria" w:cs="Times New Roman"/>
      <w:sz w:val="20"/>
      <w:szCs w:val="20"/>
    </w:rPr>
  </w:style>
  <w:style w:type="paragraph" w:styleId="Title">
    <w:name w:val="Title"/>
    <w:basedOn w:val="Normal"/>
    <w:next w:val="Normal"/>
    <w:link w:val="TitleChar"/>
    <w:uiPriority w:val="10"/>
    <w:qFormat/>
    <w:rsid w:val="00CF1DFB"/>
    <w:pPr>
      <w:spacing w:before="240" w:after="60"/>
      <w:jc w:val="center"/>
      <w:outlineLvl w:val="0"/>
    </w:pPr>
    <w:rPr>
      <w:rFonts w:ascii="Calibri" w:eastAsia="MS Gothic" w:hAnsi="Calibri" w:cs="Times New Roman"/>
      <w:b/>
      <w:bCs/>
      <w:kern w:val="28"/>
      <w:sz w:val="32"/>
      <w:szCs w:val="32"/>
    </w:rPr>
  </w:style>
  <w:style w:type="character" w:customStyle="1" w:styleId="TitleChar">
    <w:name w:val="Title Char"/>
    <w:basedOn w:val="DefaultParagraphFont"/>
    <w:link w:val="Title"/>
    <w:uiPriority w:val="10"/>
    <w:rsid w:val="00CF1DFB"/>
    <w:rPr>
      <w:rFonts w:ascii="Calibri" w:eastAsia="MS Gothic" w:hAnsi="Calibri" w:cs="Times New Roman"/>
      <w:b/>
      <w:bCs/>
      <w:kern w:val="28"/>
      <w:sz w:val="32"/>
      <w:szCs w:val="32"/>
    </w:rPr>
  </w:style>
  <w:style w:type="paragraph" w:customStyle="1" w:styleId="Char">
    <w:name w:val="Char"/>
    <w:basedOn w:val="Normal"/>
    <w:rsid w:val="00CF1DFB"/>
    <w:pPr>
      <w:spacing w:after="160" w:line="240" w:lineRule="exact"/>
    </w:pPr>
    <w:rPr>
      <w:rFonts w:ascii="Verdana" w:eastAsia="Times New Roman" w:hAnsi="Verdana" w:cs="Times New Roman"/>
      <w:sz w:val="20"/>
      <w:lang w:val="en-US"/>
    </w:rPr>
  </w:style>
  <w:style w:type="character" w:customStyle="1" w:styleId="EmailStyle91">
    <w:name w:val="EmailStyle91"/>
    <w:semiHidden/>
    <w:rsid w:val="00CF1DFB"/>
    <w:rPr>
      <w:rFonts w:ascii="Arial" w:hAnsi="Arial" w:cs="Arial"/>
      <w:b w:val="0"/>
      <w:bCs w:val="0"/>
      <w:i w:val="0"/>
      <w:iCs w:val="0"/>
      <w:strike w:val="0"/>
      <w:color w:val="auto"/>
      <w:sz w:val="24"/>
      <w:szCs w:val="24"/>
      <w:u w:val="none"/>
    </w:rPr>
  </w:style>
  <w:style w:type="paragraph" w:styleId="ListParagraph">
    <w:name w:val="List Paragraph"/>
    <w:basedOn w:val="Normal"/>
    <w:uiPriority w:val="34"/>
    <w:qFormat/>
    <w:rsid w:val="00CF1DFB"/>
    <w:pPr>
      <w:ind w:left="720"/>
      <w:contextualSpacing/>
    </w:pPr>
    <w:rPr>
      <w:rFonts w:ascii="Calibri" w:eastAsia="Calibri" w:hAnsi="Calibri" w:cs="Times New Roman"/>
    </w:rPr>
  </w:style>
  <w:style w:type="paragraph" w:styleId="BodyTextIndent3">
    <w:name w:val="Body Text Indent 3"/>
    <w:basedOn w:val="Normal"/>
    <w:link w:val="BodyTextIndent3Char"/>
    <w:rsid w:val="00CF1DFB"/>
    <w:pPr>
      <w:tabs>
        <w:tab w:val="left" w:pos="-720"/>
        <w:tab w:val="left" w:pos="0"/>
      </w:tabs>
      <w:spacing w:after="0" w:line="240" w:lineRule="auto"/>
      <w:ind w:left="720" w:hanging="720"/>
    </w:pPr>
    <w:rPr>
      <w:rFonts w:ascii="Arial" w:eastAsia="Times New Roman" w:hAnsi="Arial" w:cs="Arial"/>
      <w:color w:val="000000"/>
      <w:sz w:val="24"/>
      <w:szCs w:val="24"/>
    </w:rPr>
  </w:style>
  <w:style w:type="character" w:customStyle="1" w:styleId="BodyTextIndent3Char">
    <w:name w:val="Body Text Indent 3 Char"/>
    <w:basedOn w:val="DefaultParagraphFont"/>
    <w:link w:val="BodyTextIndent3"/>
    <w:rsid w:val="00CF1DFB"/>
    <w:rPr>
      <w:rFonts w:ascii="Arial" w:eastAsia="Times New Roman" w:hAnsi="Arial" w:cs="Arial"/>
      <w:color w:val="000000"/>
      <w:sz w:val="24"/>
      <w:szCs w:val="24"/>
    </w:rPr>
  </w:style>
  <w:style w:type="paragraph" w:styleId="NoSpacing">
    <w:name w:val="No Spacing"/>
    <w:uiPriority w:val="1"/>
    <w:qFormat/>
    <w:rsid w:val="00CF1DFB"/>
    <w:pPr>
      <w:spacing w:after="0" w:line="240" w:lineRule="auto"/>
    </w:pPr>
  </w:style>
  <w:style w:type="character" w:customStyle="1" w:styleId="apple-converted-space">
    <w:name w:val="apple-converted-space"/>
    <w:basedOn w:val="DefaultParagraphFont"/>
    <w:rsid w:val="00CF1DFB"/>
  </w:style>
  <w:style w:type="character" w:styleId="Emphasis">
    <w:name w:val="Emphasis"/>
    <w:basedOn w:val="DefaultParagraphFont"/>
    <w:uiPriority w:val="20"/>
    <w:qFormat/>
    <w:rsid w:val="0009642D"/>
    <w:rPr>
      <w:i/>
      <w:iCs/>
    </w:rPr>
  </w:style>
  <w:style w:type="paragraph" w:styleId="BodyText">
    <w:name w:val="Body Text"/>
    <w:basedOn w:val="Normal"/>
    <w:link w:val="BodyTextChar"/>
    <w:uiPriority w:val="99"/>
    <w:semiHidden/>
    <w:unhideWhenUsed/>
    <w:rsid w:val="005D3F5A"/>
    <w:pPr>
      <w:spacing w:after="120"/>
    </w:pPr>
  </w:style>
  <w:style w:type="character" w:customStyle="1" w:styleId="BodyTextChar">
    <w:name w:val="Body Text Char"/>
    <w:basedOn w:val="DefaultParagraphFont"/>
    <w:link w:val="BodyText"/>
    <w:uiPriority w:val="99"/>
    <w:semiHidden/>
    <w:rsid w:val="005D3F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F1DFB"/>
    <w:pPr>
      <w:keepNext/>
      <w:spacing w:before="240" w:after="60"/>
      <w:outlineLvl w:val="0"/>
    </w:pPr>
    <w:rPr>
      <w:rFonts w:ascii="Calibri" w:eastAsia="Times New Roman" w:hAnsi="Calibri" w:cs="Times New Roman"/>
      <w:b/>
      <w:bCs/>
      <w:kern w:val="32"/>
      <w:sz w:val="32"/>
      <w:szCs w:val="32"/>
    </w:rPr>
  </w:style>
  <w:style w:type="paragraph" w:styleId="Heading2">
    <w:name w:val="heading 2"/>
    <w:basedOn w:val="Normal"/>
    <w:next w:val="Normal"/>
    <w:link w:val="Heading2Char"/>
    <w:uiPriority w:val="9"/>
    <w:qFormat/>
    <w:rsid w:val="00CF1DFB"/>
    <w:pPr>
      <w:keepNext/>
      <w:spacing w:before="240" w:after="60"/>
      <w:outlineLvl w:val="1"/>
    </w:pPr>
    <w:rPr>
      <w:rFonts w:ascii="Calibri Light" w:eastAsia="Times New Roman" w:hAnsi="Calibri Light" w:cs="Times New Roman"/>
      <w:b/>
      <w:bCs/>
      <w:iCs/>
      <w:sz w:val="28"/>
      <w:szCs w:val="28"/>
    </w:rPr>
  </w:style>
  <w:style w:type="paragraph" w:styleId="Heading3">
    <w:name w:val="heading 3"/>
    <w:basedOn w:val="Normal"/>
    <w:next w:val="Normal"/>
    <w:link w:val="Heading3Char"/>
    <w:uiPriority w:val="9"/>
    <w:qFormat/>
    <w:rsid w:val="00CF1DFB"/>
    <w:pPr>
      <w:keepNext/>
      <w:spacing w:before="240" w:after="60"/>
      <w:outlineLvl w:val="2"/>
    </w:pPr>
    <w:rPr>
      <w:rFonts w:ascii="Calibri Light" w:eastAsia="Times New Roman" w:hAnsi="Calibri Light" w:cs="Times New Roman"/>
      <w:b/>
      <w:bCs/>
      <w:sz w:val="26"/>
      <w:szCs w:val="26"/>
    </w:rPr>
  </w:style>
  <w:style w:type="paragraph" w:styleId="Heading8">
    <w:name w:val="heading 8"/>
    <w:basedOn w:val="Normal"/>
    <w:next w:val="Normal"/>
    <w:link w:val="Heading8Char"/>
    <w:uiPriority w:val="9"/>
    <w:unhideWhenUsed/>
    <w:qFormat/>
    <w:rsid w:val="00CF1DF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1DFB"/>
    <w:rPr>
      <w:rFonts w:ascii="Calibri" w:eastAsia="Times New Roman" w:hAnsi="Calibri" w:cs="Times New Roman"/>
      <w:b/>
      <w:bCs/>
      <w:kern w:val="32"/>
      <w:sz w:val="32"/>
      <w:szCs w:val="32"/>
    </w:rPr>
  </w:style>
  <w:style w:type="character" w:customStyle="1" w:styleId="Heading2Char">
    <w:name w:val="Heading 2 Char"/>
    <w:basedOn w:val="DefaultParagraphFont"/>
    <w:link w:val="Heading2"/>
    <w:uiPriority w:val="9"/>
    <w:rsid w:val="00CF1DFB"/>
    <w:rPr>
      <w:rFonts w:ascii="Calibri Light" w:eastAsia="Times New Roman" w:hAnsi="Calibri Light" w:cs="Times New Roman"/>
      <w:b/>
      <w:bCs/>
      <w:iCs/>
      <w:sz w:val="28"/>
      <w:szCs w:val="28"/>
    </w:rPr>
  </w:style>
  <w:style w:type="character" w:customStyle="1" w:styleId="Heading3Char">
    <w:name w:val="Heading 3 Char"/>
    <w:basedOn w:val="DefaultParagraphFont"/>
    <w:link w:val="Heading3"/>
    <w:uiPriority w:val="9"/>
    <w:rsid w:val="00CF1DFB"/>
    <w:rPr>
      <w:rFonts w:ascii="Calibri Light" w:eastAsia="Times New Roman" w:hAnsi="Calibri Light" w:cs="Times New Roman"/>
      <w:b/>
      <w:bCs/>
      <w:sz w:val="26"/>
      <w:szCs w:val="26"/>
    </w:rPr>
  </w:style>
  <w:style w:type="character" w:customStyle="1" w:styleId="Heading8Char">
    <w:name w:val="Heading 8 Char"/>
    <w:basedOn w:val="DefaultParagraphFont"/>
    <w:link w:val="Heading8"/>
    <w:uiPriority w:val="9"/>
    <w:rsid w:val="00CF1DFB"/>
    <w:rPr>
      <w:rFonts w:asciiTheme="majorHAnsi" w:eastAsiaTheme="majorEastAsia" w:hAnsiTheme="majorHAnsi" w:cstheme="majorBidi"/>
      <w:color w:val="404040" w:themeColor="text1" w:themeTint="BF"/>
      <w:sz w:val="20"/>
      <w:szCs w:val="20"/>
    </w:rPr>
  </w:style>
  <w:style w:type="numbering" w:customStyle="1" w:styleId="NoList1">
    <w:name w:val="No List1"/>
    <w:next w:val="NoList"/>
    <w:uiPriority w:val="99"/>
    <w:semiHidden/>
    <w:unhideWhenUsed/>
    <w:rsid w:val="00CF1DFB"/>
  </w:style>
  <w:style w:type="paragraph" w:customStyle="1" w:styleId="Default">
    <w:name w:val="Default"/>
    <w:rsid w:val="00CF1DFB"/>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48">
    <w:name w:val="CM148"/>
    <w:basedOn w:val="Default"/>
    <w:next w:val="Default"/>
    <w:uiPriority w:val="99"/>
    <w:rsid w:val="00CF1DFB"/>
    <w:rPr>
      <w:color w:val="auto"/>
    </w:rPr>
  </w:style>
  <w:style w:type="paragraph" w:customStyle="1" w:styleId="CM93">
    <w:name w:val="CM93"/>
    <w:basedOn w:val="Default"/>
    <w:next w:val="Default"/>
    <w:uiPriority w:val="99"/>
    <w:rsid w:val="00CF1DFB"/>
    <w:pPr>
      <w:spacing w:line="240" w:lineRule="atLeast"/>
    </w:pPr>
    <w:rPr>
      <w:color w:val="auto"/>
    </w:rPr>
  </w:style>
  <w:style w:type="paragraph" w:customStyle="1" w:styleId="CM94">
    <w:name w:val="CM94"/>
    <w:basedOn w:val="Default"/>
    <w:next w:val="Default"/>
    <w:uiPriority w:val="99"/>
    <w:rsid w:val="00CF1DFB"/>
    <w:pPr>
      <w:spacing w:line="240" w:lineRule="atLeast"/>
    </w:pPr>
    <w:rPr>
      <w:color w:val="auto"/>
    </w:rPr>
  </w:style>
  <w:style w:type="paragraph" w:customStyle="1" w:styleId="CM154">
    <w:name w:val="CM154"/>
    <w:basedOn w:val="Default"/>
    <w:next w:val="Default"/>
    <w:uiPriority w:val="99"/>
    <w:rsid w:val="00CF1DFB"/>
    <w:rPr>
      <w:color w:val="auto"/>
    </w:rPr>
  </w:style>
  <w:style w:type="paragraph" w:customStyle="1" w:styleId="CM172">
    <w:name w:val="CM172"/>
    <w:basedOn w:val="Default"/>
    <w:next w:val="Default"/>
    <w:uiPriority w:val="99"/>
    <w:rsid w:val="00CF1DFB"/>
    <w:rPr>
      <w:color w:val="auto"/>
    </w:rPr>
  </w:style>
  <w:style w:type="paragraph" w:styleId="Header">
    <w:name w:val="header"/>
    <w:basedOn w:val="Normal"/>
    <w:link w:val="HeaderChar"/>
    <w:uiPriority w:val="99"/>
    <w:unhideWhenUsed/>
    <w:rsid w:val="00CF1DFB"/>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F1DFB"/>
    <w:rPr>
      <w:rFonts w:ascii="Calibri" w:eastAsia="Calibri" w:hAnsi="Calibri" w:cs="Times New Roman"/>
    </w:rPr>
  </w:style>
  <w:style w:type="paragraph" w:styleId="Footer">
    <w:name w:val="footer"/>
    <w:basedOn w:val="Normal"/>
    <w:link w:val="FooterChar"/>
    <w:uiPriority w:val="99"/>
    <w:unhideWhenUsed/>
    <w:rsid w:val="00CF1DFB"/>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F1DFB"/>
    <w:rPr>
      <w:rFonts w:ascii="Calibri" w:eastAsia="Calibri" w:hAnsi="Calibri" w:cs="Times New Roman"/>
    </w:rPr>
  </w:style>
  <w:style w:type="paragraph" w:styleId="BalloonText">
    <w:name w:val="Balloon Text"/>
    <w:basedOn w:val="Normal"/>
    <w:link w:val="BalloonTextChar"/>
    <w:uiPriority w:val="99"/>
    <w:semiHidden/>
    <w:unhideWhenUsed/>
    <w:rsid w:val="00CF1DFB"/>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F1DFB"/>
    <w:rPr>
      <w:rFonts w:ascii="Tahoma" w:eastAsia="Calibri" w:hAnsi="Tahoma" w:cs="Tahoma"/>
      <w:sz w:val="16"/>
      <w:szCs w:val="16"/>
    </w:rPr>
  </w:style>
  <w:style w:type="paragraph" w:customStyle="1" w:styleId="CM153">
    <w:name w:val="CM153"/>
    <w:basedOn w:val="Default"/>
    <w:next w:val="Default"/>
    <w:uiPriority w:val="99"/>
    <w:rsid w:val="00CF1DFB"/>
    <w:rPr>
      <w:color w:val="auto"/>
    </w:rPr>
  </w:style>
  <w:style w:type="paragraph" w:customStyle="1" w:styleId="CM158">
    <w:name w:val="CM158"/>
    <w:basedOn w:val="Default"/>
    <w:next w:val="Default"/>
    <w:uiPriority w:val="99"/>
    <w:rsid w:val="00CF1DFB"/>
    <w:rPr>
      <w:color w:val="auto"/>
    </w:rPr>
  </w:style>
  <w:style w:type="paragraph" w:customStyle="1" w:styleId="CM2">
    <w:name w:val="CM2"/>
    <w:basedOn w:val="Default"/>
    <w:next w:val="Default"/>
    <w:uiPriority w:val="99"/>
    <w:rsid w:val="00CF1DFB"/>
    <w:pPr>
      <w:spacing w:line="258" w:lineRule="atLeast"/>
    </w:pPr>
    <w:rPr>
      <w:color w:val="auto"/>
    </w:rPr>
  </w:style>
  <w:style w:type="paragraph" w:customStyle="1" w:styleId="CM156">
    <w:name w:val="CM156"/>
    <w:basedOn w:val="Default"/>
    <w:next w:val="Default"/>
    <w:uiPriority w:val="99"/>
    <w:rsid w:val="00CF1DFB"/>
    <w:rPr>
      <w:color w:val="auto"/>
    </w:rPr>
  </w:style>
  <w:style w:type="paragraph" w:customStyle="1" w:styleId="CM157">
    <w:name w:val="CM157"/>
    <w:basedOn w:val="Default"/>
    <w:next w:val="Default"/>
    <w:uiPriority w:val="99"/>
    <w:rsid w:val="00CF1DFB"/>
    <w:rPr>
      <w:color w:val="auto"/>
    </w:rPr>
  </w:style>
  <w:style w:type="paragraph" w:customStyle="1" w:styleId="CM163">
    <w:name w:val="CM163"/>
    <w:basedOn w:val="Default"/>
    <w:next w:val="Default"/>
    <w:uiPriority w:val="99"/>
    <w:rsid w:val="00CF1DFB"/>
    <w:rPr>
      <w:color w:val="auto"/>
    </w:rPr>
  </w:style>
  <w:style w:type="paragraph" w:customStyle="1" w:styleId="CM171">
    <w:name w:val="CM171"/>
    <w:basedOn w:val="Default"/>
    <w:next w:val="Default"/>
    <w:uiPriority w:val="99"/>
    <w:rsid w:val="00CF1DFB"/>
    <w:rPr>
      <w:color w:val="auto"/>
    </w:rPr>
  </w:style>
  <w:style w:type="paragraph" w:customStyle="1" w:styleId="CM167">
    <w:name w:val="CM167"/>
    <w:basedOn w:val="Default"/>
    <w:next w:val="Default"/>
    <w:uiPriority w:val="99"/>
    <w:rsid w:val="00CF1DFB"/>
    <w:rPr>
      <w:color w:val="auto"/>
    </w:rPr>
  </w:style>
  <w:style w:type="paragraph" w:customStyle="1" w:styleId="CM4">
    <w:name w:val="CM4"/>
    <w:basedOn w:val="Default"/>
    <w:next w:val="Default"/>
    <w:uiPriority w:val="99"/>
    <w:rsid w:val="00CF1DFB"/>
    <w:pPr>
      <w:spacing w:line="258" w:lineRule="atLeast"/>
    </w:pPr>
    <w:rPr>
      <w:color w:val="auto"/>
    </w:rPr>
  </w:style>
  <w:style w:type="paragraph" w:customStyle="1" w:styleId="CM98">
    <w:name w:val="CM98"/>
    <w:basedOn w:val="Default"/>
    <w:next w:val="Default"/>
    <w:uiPriority w:val="99"/>
    <w:rsid w:val="00CF1DFB"/>
    <w:pPr>
      <w:spacing w:line="246" w:lineRule="atLeast"/>
    </w:pPr>
    <w:rPr>
      <w:color w:val="auto"/>
    </w:rPr>
  </w:style>
  <w:style w:type="paragraph" w:customStyle="1" w:styleId="CM8">
    <w:name w:val="CM8"/>
    <w:basedOn w:val="Default"/>
    <w:next w:val="Default"/>
    <w:uiPriority w:val="99"/>
    <w:rsid w:val="00CF1DFB"/>
    <w:rPr>
      <w:color w:val="auto"/>
    </w:rPr>
  </w:style>
  <w:style w:type="table" w:styleId="TableGrid">
    <w:name w:val="Table Grid"/>
    <w:basedOn w:val="TableNormal"/>
    <w:uiPriority w:val="59"/>
    <w:rsid w:val="00CF1DFB"/>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0">
    <w:name w:val="CM10"/>
    <w:basedOn w:val="Default"/>
    <w:next w:val="Default"/>
    <w:uiPriority w:val="99"/>
    <w:rsid w:val="00CF1DFB"/>
    <w:pPr>
      <w:spacing w:line="353" w:lineRule="atLeast"/>
    </w:pPr>
    <w:rPr>
      <w:color w:val="auto"/>
    </w:rPr>
  </w:style>
  <w:style w:type="character" w:styleId="Hyperlink">
    <w:name w:val="Hyperlink"/>
    <w:uiPriority w:val="99"/>
    <w:unhideWhenUsed/>
    <w:rsid w:val="00CF1DFB"/>
    <w:rPr>
      <w:color w:val="0000FF"/>
      <w:u w:val="single"/>
    </w:rPr>
  </w:style>
  <w:style w:type="paragraph" w:customStyle="1" w:styleId="CM155">
    <w:name w:val="CM155"/>
    <w:basedOn w:val="Default"/>
    <w:next w:val="Default"/>
    <w:uiPriority w:val="99"/>
    <w:rsid w:val="00CF1DFB"/>
    <w:rPr>
      <w:color w:val="auto"/>
    </w:rPr>
  </w:style>
  <w:style w:type="paragraph" w:styleId="NormalWeb">
    <w:name w:val="Normal (Web)"/>
    <w:basedOn w:val="Normal"/>
    <w:uiPriority w:val="99"/>
    <w:unhideWhenUsed/>
    <w:rsid w:val="00CF1D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CF1DFB"/>
    <w:rPr>
      <w:b/>
      <w:bCs/>
    </w:rPr>
  </w:style>
  <w:style w:type="character" w:styleId="FollowedHyperlink">
    <w:name w:val="FollowedHyperlink"/>
    <w:uiPriority w:val="99"/>
    <w:semiHidden/>
    <w:unhideWhenUsed/>
    <w:rsid w:val="00CF1DFB"/>
    <w:rPr>
      <w:color w:val="800080"/>
      <w:u w:val="single"/>
    </w:rPr>
  </w:style>
  <w:style w:type="paragraph" w:customStyle="1" w:styleId="CM149">
    <w:name w:val="CM149"/>
    <w:basedOn w:val="Default"/>
    <w:next w:val="Default"/>
    <w:uiPriority w:val="99"/>
    <w:rsid w:val="00CF1DFB"/>
    <w:rPr>
      <w:color w:val="auto"/>
    </w:rPr>
  </w:style>
  <w:style w:type="paragraph" w:customStyle="1" w:styleId="CM162">
    <w:name w:val="CM162"/>
    <w:basedOn w:val="Default"/>
    <w:next w:val="Default"/>
    <w:uiPriority w:val="99"/>
    <w:rsid w:val="00CF1DFB"/>
    <w:rPr>
      <w:color w:val="auto"/>
    </w:rPr>
  </w:style>
  <w:style w:type="paragraph" w:customStyle="1" w:styleId="CM150">
    <w:name w:val="CM150"/>
    <w:basedOn w:val="Normal"/>
    <w:next w:val="Normal"/>
    <w:uiPriority w:val="99"/>
    <w:rsid w:val="00CF1DFB"/>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9">
    <w:name w:val="CM159"/>
    <w:basedOn w:val="Normal"/>
    <w:next w:val="Normal"/>
    <w:uiPriority w:val="99"/>
    <w:rsid w:val="00CF1DFB"/>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01">
    <w:name w:val="CM101"/>
    <w:basedOn w:val="Normal"/>
    <w:next w:val="Normal"/>
    <w:uiPriority w:val="99"/>
    <w:rsid w:val="00CF1DFB"/>
    <w:pPr>
      <w:widowControl w:val="0"/>
      <w:autoSpaceDE w:val="0"/>
      <w:autoSpaceDN w:val="0"/>
      <w:adjustRightInd w:val="0"/>
      <w:spacing w:after="0" w:line="523" w:lineRule="atLeast"/>
    </w:pPr>
    <w:rPr>
      <w:rFonts w:ascii="Arial" w:eastAsia="Times New Roman" w:hAnsi="Arial" w:cs="Arial"/>
      <w:sz w:val="24"/>
      <w:szCs w:val="24"/>
      <w:lang w:eastAsia="en-GB"/>
    </w:rPr>
  </w:style>
  <w:style w:type="paragraph" w:customStyle="1" w:styleId="CM173">
    <w:name w:val="CM173"/>
    <w:basedOn w:val="Normal"/>
    <w:next w:val="Normal"/>
    <w:uiPriority w:val="99"/>
    <w:rsid w:val="00CF1DFB"/>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2">
    <w:name w:val="CM152"/>
    <w:basedOn w:val="Default"/>
    <w:next w:val="Default"/>
    <w:uiPriority w:val="99"/>
    <w:rsid w:val="00CF1DFB"/>
    <w:rPr>
      <w:color w:val="auto"/>
    </w:rPr>
  </w:style>
  <w:style w:type="paragraph" w:customStyle="1" w:styleId="CM1">
    <w:name w:val="CM1"/>
    <w:basedOn w:val="Default"/>
    <w:next w:val="Default"/>
    <w:uiPriority w:val="99"/>
    <w:rsid w:val="00CF1DFB"/>
    <w:rPr>
      <w:color w:val="auto"/>
    </w:rPr>
  </w:style>
  <w:style w:type="paragraph" w:customStyle="1" w:styleId="CM168">
    <w:name w:val="CM168"/>
    <w:basedOn w:val="Default"/>
    <w:next w:val="Default"/>
    <w:uiPriority w:val="99"/>
    <w:rsid w:val="00CF1DFB"/>
    <w:rPr>
      <w:color w:val="auto"/>
    </w:rPr>
  </w:style>
  <w:style w:type="paragraph" w:customStyle="1" w:styleId="CM169">
    <w:name w:val="CM169"/>
    <w:basedOn w:val="Default"/>
    <w:next w:val="Default"/>
    <w:uiPriority w:val="99"/>
    <w:rsid w:val="00CF1DFB"/>
    <w:rPr>
      <w:color w:val="auto"/>
    </w:rPr>
  </w:style>
  <w:style w:type="paragraph" w:customStyle="1" w:styleId="CM170">
    <w:name w:val="CM170"/>
    <w:basedOn w:val="Default"/>
    <w:next w:val="Default"/>
    <w:uiPriority w:val="99"/>
    <w:rsid w:val="00CF1DFB"/>
    <w:rPr>
      <w:color w:val="auto"/>
    </w:rPr>
  </w:style>
  <w:style w:type="paragraph" w:customStyle="1" w:styleId="CM81">
    <w:name w:val="CM81"/>
    <w:basedOn w:val="Default"/>
    <w:next w:val="Default"/>
    <w:uiPriority w:val="99"/>
    <w:rsid w:val="00CF1DFB"/>
    <w:pPr>
      <w:spacing w:line="231" w:lineRule="atLeast"/>
    </w:pPr>
    <w:rPr>
      <w:color w:val="auto"/>
    </w:rPr>
  </w:style>
  <w:style w:type="paragraph" w:customStyle="1" w:styleId="CM146">
    <w:name w:val="CM146"/>
    <w:basedOn w:val="Default"/>
    <w:next w:val="Default"/>
    <w:uiPriority w:val="99"/>
    <w:rsid w:val="00CF1DFB"/>
    <w:rPr>
      <w:color w:val="auto"/>
    </w:rPr>
  </w:style>
  <w:style w:type="paragraph" w:customStyle="1" w:styleId="CM147">
    <w:name w:val="CM147"/>
    <w:basedOn w:val="Default"/>
    <w:next w:val="Default"/>
    <w:uiPriority w:val="99"/>
    <w:rsid w:val="00CF1DFB"/>
    <w:rPr>
      <w:color w:val="auto"/>
    </w:rPr>
  </w:style>
  <w:style w:type="paragraph" w:customStyle="1" w:styleId="CM151">
    <w:name w:val="CM151"/>
    <w:basedOn w:val="Default"/>
    <w:next w:val="Default"/>
    <w:uiPriority w:val="99"/>
    <w:rsid w:val="00CF1DFB"/>
    <w:rPr>
      <w:color w:val="auto"/>
    </w:rPr>
  </w:style>
  <w:style w:type="paragraph" w:customStyle="1" w:styleId="CM54">
    <w:name w:val="CM54"/>
    <w:basedOn w:val="Default"/>
    <w:next w:val="Default"/>
    <w:uiPriority w:val="99"/>
    <w:rsid w:val="00CF1DFB"/>
    <w:pPr>
      <w:spacing w:line="196" w:lineRule="atLeast"/>
    </w:pPr>
    <w:rPr>
      <w:color w:val="auto"/>
    </w:rPr>
  </w:style>
  <w:style w:type="paragraph" w:customStyle="1" w:styleId="CM164">
    <w:name w:val="CM164"/>
    <w:basedOn w:val="Default"/>
    <w:next w:val="Default"/>
    <w:uiPriority w:val="99"/>
    <w:rsid w:val="00CF1DFB"/>
    <w:rPr>
      <w:color w:val="auto"/>
    </w:rPr>
  </w:style>
  <w:style w:type="paragraph" w:customStyle="1" w:styleId="CM70">
    <w:name w:val="CM70"/>
    <w:basedOn w:val="Default"/>
    <w:next w:val="Default"/>
    <w:uiPriority w:val="99"/>
    <w:rsid w:val="00CF1DFB"/>
    <w:pPr>
      <w:spacing w:line="231" w:lineRule="atLeast"/>
    </w:pPr>
    <w:rPr>
      <w:color w:val="auto"/>
    </w:rPr>
  </w:style>
  <w:style w:type="paragraph" w:customStyle="1" w:styleId="CM71">
    <w:name w:val="CM71"/>
    <w:basedOn w:val="Default"/>
    <w:next w:val="Default"/>
    <w:uiPriority w:val="99"/>
    <w:rsid w:val="00CF1DFB"/>
    <w:pPr>
      <w:spacing w:line="231" w:lineRule="atLeast"/>
    </w:pPr>
    <w:rPr>
      <w:color w:val="auto"/>
    </w:rPr>
  </w:style>
  <w:style w:type="paragraph" w:customStyle="1" w:styleId="CM166">
    <w:name w:val="CM166"/>
    <w:basedOn w:val="Default"/>
    <w:next w:val="Default"/>
    <w:uiPriority w:val="99"/>
    <w:rsid w:val="00CF1DFB"/>
    <w:rPr>
      <w:color w:val="auto"/>
    </w:rPr>
  </w:style>
  <w:style w:type="paragraph" w:customStyle="1" w:styleId="CM75">
    <w:name w:val="CM75"/>
    <w:basedOn w:val="Default"/>
    <w:next w:val="Default"/>
    <w:uiPriority w:val="99"/>
    <w:rsid w:val="00CF1DFB"/>
    <w:pPr>
      <w:spacing w:line="231" w:lineRule="atLeast"/>
    </w:pPr>
    <w:rPr>
      <w:color w:val="auto"/>
    </w:rPr>
  </w:style>
  <w:style w:type="paragraph" w:customStyle="1" w:styleId="CM76">
    <w:name w:val="CM76"/>
    <w:basedOn w:val="Default"/>
    <w:next w:val="Default"/>
    <w:uiPriority w:val="99"/>
    <w:rsid w:val="00CF1DFB"/>
    <w:pPr>
      <w:spacing w:line="200" w:lineRule="atLeast"/>
    </w:pPr>
    <w:rPr>
      <w:color w:val="auto"/>
    </w:rPr>
  </w:style>
  <w:style w:type="paragraph" w:customStyle="1" w:styleId="CM77">
    <w:name w:val="CM77"/>
    <w:basedOn w:val="Default"/>
    <w:next w:val="Default"/>
    <w:uiPriority w:val="99"/>
    <w:rsid w:val="00CF1DFB"/>
    <w:pPr>
      <w:spacing w:line="231" w:lineRule="atLeast"/>
    </w:pPr>
    <w:rPr>
      <w:color w:val="auto"/>
    </w:rPr>
  </w:style>
  <w:style w:type="paragraph" w:customStyle="1" w:styleId="CM80">
    <w:name w:val="CM80"/>
    <w:basedOn w:val="Default"/>
    <w:next w:val="Default"/>
    <w:uiPriority w:val="99"/>
    <w:rsid w:val="00CF1DFB"/>
    <w:pPr>
      <w:spacing w:line="198" w:lineRule="atLeast"/>
    </w:pPr>
    <w:rPr>
      <w:color w:val="auto"/>
    </w:rPr>
  </w:style>
  <w:style w:type="paragraph" w:customStyle="1" w:styleId="CM165">
    <w:name w:val="CM165"/>
    <w:basedOn w:val="Default"/>
    <w:next w:val="Default"/>
    <w:uiPriority w:val="99"/>
    <w:rsid w:val="00CF1DFB"/>
    <w:rPr>
      <w:color w:val="auto"/>
    </w:rPr>
  </w:style>
  <w:style w:type="character" w:styleId="CommentReference">
    <w:name w:val="annotation reference"/>
    <w:uiPriority w:val="99"/>
    <w:semiHidden/>
    <w:unhideWhenUsed/>
    <w:rsid w:val="00CF1DFB"/>
    <w:rPr>
      <w:sz w:val="16"/>
      <w:szCs w:val="16"/>
    </w:rPr>
  </w:style>
  <w:style w:type="paragraph" w:styleId="CommentText">
    <w:name w:val="annotation text"/>
    <w:basedOn w:val="Normal"/>
    <w:link w:val="CommentTextChar"/>
    <w:uiPriority w:val="99"/>
    <w:semiHidden/>
    <w:unhideWhenUsed/>
    <w:rsid w:val="00CF1DFB"/>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CF1DF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F1DFB"/>
    <w:rPr>
      <w:b/>
      <w:bCs/>
    </w:rPr>
  </w:style>
  <w:style w:type="character" w:customStyle="1" w:styleId="CommentSubjectChar">
    <w:name w:val="Comment Subject Char"/>
    <w:basedOn w:val="CommentTextChar"/>
    <w:link w:val="CommentSubject"/>
    <w:uiPriority w:val="99"/>
    <w:semiHidden/>
    <w:rsid w:val="00CF1DFB"/>
    <w:rPr>
      <w:rFonts w:ascii="Calibri" w:eastAsia="Calibri" w:hAnsi="Calibri" w:cs="Times New Roman"/>
      <w:b/>
      <w:bCs/>
      <w:sz w:val="20"/>
      <w:szCs w:val="20"/>
    </w:rPr>
  </w:style>
  <w:style w:type="paragraph" w:customStyle="1" w:styleId="GridTable31">
    <w:name w:val="Grid Table 31"/>
    <w:basedOn w:val="Heading1"/>
    <w:next w:val="Normal"/>
    <w:uiPriority w:val="39"/>
    <w:unhideWhenUsed/>
    <w:qFormat/>
    <w:rsid w:val="00CF1DFB"/>
    <w:pPr>
      <w:keepLines/>
      <w:spacing w:after="0" w:line="259" w:lineRule="auto"/>
      <w:outlineLvl w:val="9"/>
    </w:pPr>
    <w:rPr>
      <w:b w:val="0"/>
      <w:bCs w:val="0"/>
      <w:color w:val="2E74B5"/>
      <w:kern w:val="0"/>
      <w:lang w:val="en-US"/>
    </w:rPr>
  </w:style>
  <w:style w:type="paragraph" w:styleId="TOC1">
    <w:name w:val="toc 1"/>
    <w:basedOn w:val="Normal"/>
    <w:next w:val="Normal"/>
    <w:autoRedefine/>
    <w:uiPriority w:val="39"/>
    <w:unhideWhenUsed/>
    <w:rsid w:val="00CF1DFB"/>
    <w:pPr>
      <w:spacing w:before="120" w:after="0"/>
    </w:pPr>
    <w:rPr>
      <w:rFonts w:ascii="Cambria" w:eastAsia="Calibri" w:hAnsi="Cambria" w:cs="Times New Roman"/>
      <w:b/>
      <w:sz w:val="24"/>
      <w:szCs w:val="24"/>
    </w:rPr>
  </w:style>
  <w:style w:type="paragraph" w:styleId="TOC2">
    <w:name w:val="toc 2"/>
    <w:basedOn w:val="Normal"/>
    <w:next w:val="Normal"/>
    <w:autoRedefine/>
    <w:uiPriority w:val="39"/>
    <w:unhideWhenUsed/>
    <w:rsid w:val="00CF1DFB"/>
    <w:pPr>
      <w:spacing w:after="0"/>
      <w:ind w:left="220"/>
    </w:pPr>
    <w:rPr>
      <w:rFonts w:ascii="Cambria" w:eastAsia="Calibri" w:hAnsi="Cambria" w:cs="Times New Roman"/>
      <w:b/>
    </w:rPr>
  </w:style>
  <w:style w:type="paragraph" w:styleId="TOC3">
    <w:name w:val="toc 3"/>
    <w:basedOn w:val="Normal"/>
    <w:next w:val="Normal"/>
    <w:autoRedefine/>
    <w:uiPriority w:val="39"/>
    <w:unhideWhenUsed/>
    <w:rsid w:val="00CF1DFB"/>
    <w:pPr>
      <w:spacing w:after="0"/>
      <w:ind w:left="440"/>
    </w:pPr>
    <w:rPr>
      <w:rFonts w:ascii="Cambria" w:eastAsia="Calibri" w:hAnsi="Cambria" w:cs="Times New Roman"/>
    </w:rPr>
  </w:style>
  <w:style w:type="paragraph" w:styleId="TOC4">
    <w:name w:val="toc 4"/>
    <w:basedOn w:val="Normal"/>
    <w:next w:val="Normal"/>
    <w:autoRedefine/>
    <w:uiPriority w:val="39"/>
    <w:unhideWhenUsed/>
    <w:rsid w:val="00CF1DFB"/>
    <w:pPr>
      <w:spacing w:after="0"/>
      <w:ind w:left="660"/>
    </w:pPr>
    <w:rPr>
      <w:rFonts w:ascii="Cambria" w:eastAsia="Calibri" w:hAnsi="Cambria" w:cs="Times New Roman"/>
      <w:sz w:val="20"/>
      <w:szCs w:val="20"/>
    </w:rPr>
  </w:style>
  <w:style w:type="paragraph" w:styleId="TOC5">
    <w:name w:val="toc 5"/>
    <w:basedOn w:val="Normal"/>
    <w:next w:val="Normal"/>
    <w:autoRedefine/>
    <w:uiPriority w:val="39"/>
    <w:unhideWhenUsed/>
    <w:rsid w:val="00CF1DFB"/>
    <w:pPr>
      <w:spacing w:after="0"/>
      <w:ind w:left="880"/>
    </w:pPr>
    <w:rPr>
      <w:rFonts w:ascii="Cambria" w:eastAsia="Calibri" w:hAnsi="Cambria" w:cs="Times New Roman"/>
      <w:sz w:val="20"/>
      <w:szCs w:val="20"/>
    </w:rPr>
  </w:style>
  <w:style w:type="paragraph" w:styleId="TOC6">
    <w:name w:val="toc 6"/>
    <w:basedOn w:val="Normal"/>
    <w:next w:val="Normal"/>
    <w:autoRedefine/>
    <w:uiPriority w:val="39"/>
    <w:unhideWhenUsed/>
    <w:rsid w:val="00CF1DFB"/>
    <w:pPr>
      <w:spacing w:after="0"/>
      <w:ind w:left="1100"/>
    </w:pPr>
    <w:rPr>
      <w:rFonts w:ascii="Cambria" w:eastAsia="Calibri" w:hAnsi="Cambria" w:cs="Times New Roman"/>
      <w:sz w:val="20"/>
      <w:szCs w:val="20"/>
    </w:rPr>
  </w:style>
  <w:style w:type="paragraph" w:styleId="TOC7">
    <w:name w:val="toc 7"/>
    <w:basedOn w:val="Normal"/>
    <w:next w:val="Normal"/>
    <w:autoRedefine/>
    <w:uiPriority w:val="39"/>
    <w:unhideWhenUsed/>
    <w:rsid w:val="00CF1DFB"/>
    <w:pPr>
      <w:spacing w:after="0"/>
      <w:ind w:left="1320"/>
    </w:pPr>
    <w:rPr>
      <w:rFonts w:ascii="Cambria" w:eastAsia="Calibri" w:hAnsi="Cambria" w:cs="Times New Roman"/>
      <w:sz w:val="20"/>
      <w:szCs w:val="20"/>
    </w:rPr>
  </w:style>
  <w:style w:type="paragraph" w:styleId="TOC8">
    <w:name w:val="toc 8"/>
    <w:basedOn w:val="Normal"/>
    <w:next w:val="Normal"/>
    <w:autoRedefine/>
    <w:uiPriority w:val="39"/>
    <w:unhideWhenUsed/>
    <w:rsid w:val="00CF1DFB"/>
    <w:pPr>
      <w:spacing w:after="0"/>
      <w:ind w:left="1540"/>
    </w:pPr>
    <w:rPr>
      <w:rFonts w:ascii="Cambria" w:eastAsia="Calibri" w:hAnsi="Cambria" w:cs="Times New Roman"/>
      <w:sz w:val="20"/>
      <w:szCs w:val="20"/>
    </w:rPr>
  </w:style>
  <w:style w:type="paragraph" w:styleId="TOC9">
    <w:name w:val="toc 9"/>
    <w:basedOn w:val="Normal"/>
    <w:next w:val="Normal"/>
    <w:autoRedefine/>
    <w:uiPriority w:val="39"/>
    <w:unhideWhenUsed/>
    <w:rsid w:val="00CF1DFB"/>
    <w:pPr>
      <w:spacing w:after="0"/>
      <w:ind w:left="1760"/>
    </w:pPr>
    <w:rPr>
      <w:rFonts w:ascii="Cambria" w:eastAsia="Calibri" w:hAnsi="Cambria" w:cs="Times New Roman"/>
      <w:sz w:val="20"/>
      <w:szCs w:val="20"/>
    </w:rPr>
  </w:style>
  <w:style w:type="paragraph" w:styleId="Title">
    <w:name w:val="Title"/>
    <w:basedOn w:val="Normal"/>
    <w:next w:val="Normal"/>
    <w:link w:val="TitleChar"/>
    <w:uiPriority w:val="10"/>
    <w:qFormat/>
    <w:rsid w:val="00CF1DFB"/>
    <w:pPr>
      <w:spacing w:before="240" w:after="60"/>
      <w:jc w:val="center"/>
      <w:outlineLvl w:val="0"/>
    </w:pPr>
    <w:rPr>
      <w:rFonts w:ascii="Calibri" w:eastAsia="MS Gothic" w:hAnsi="Calibri" w:cs="Times New Roman"/>
      <w:b/>
      <w:bCs/>
      <w:kern w:val="28"/>
      <w:sz w:val="32"/>
      <w:szCs w:val="32"/>
    </w:rPr>
  </w:style>
  <w:style w:type="character" w:customStyle="1" w:styleId="TitleChar">
    <w:name w:val="Title Char"/>
    <w:basedOn w:val="DefaultParagraphFont"/>
    <w:link w:val="Title"/>
    <w:uiPriority w:val="10"/>
    <w:rsid w:val="00CF1DFB"/>
    <w:rPr>
      <w:rFonts w:ascii="Calibri" w:eastAsia="MS Gothic" w:hAnsi="Calibri" w:cs="Times New Roman"/>
      <w:b/>
      <w:bCs/>
      <w:kern w:val="28"/>
      <w:sz w:val="32"/>
      <w:szCs w:val="32"/>
    </w:rPr>
  </w:style>
  <w:style w:type="paragraph" w:customStyle="1" w:styleId="Char">
    <w:name w:val="Char"/>
    <w:basedOn w:val="Normal"/>
    <w:rsid w:val="00CF1DFB"/>
    <w:pPr>
      <w:spacing w:after="160" w:line="240" w:lineRule="exact"/>
    </w:pPr>
    <w:rPr>
      <w:rFonts w:ascii="Verdana" w:eastAsia="Times New Roman" w:hAnsi="Verdana" w:cs="Times New Roman"/>
      <w:sz w:val="20"/>
      <w:lang w:val="en-US"/>
    </w:rPr>
  </w:style>
  <w:style w:type="character" w:customStyle="1" w:styleId="EmailStyle91">
    <w:name w:val="EmailStyle91"/>
    <w:semiHidden/>
    <w:rsid w:val="00CF1DFB"/>
    <w:rPr>
      <w:rFonts w:ascii="Arial" w:hAnsi="Arial" w:cs="Arial"/>
      <w:b w:val="0"/>
      <w:bCs w:val="0"/>
      <w:i w:val="0"/>
      <w:iCs w:val="0"/>
      <w:strike w:val="0"/>
      <w:color w:val="auto"/>
      <w:sz w:val="24"/>
      <w:szCs w:val="24"/>
      <w:u w:val="none"/>
    </w:rPr>
  </w:style>
  <w:style w:type="paragraph" w:styleId="ListParagraph">
    <w:name w:val="List Paragraph"/>
    <w:basedOn w:val="Normal"/>
    <w:uiPriority w:val="34"/>
    <w:qFormat/>
    <w:rsid w:val="00CF1DFB"/>
    <w:pPr>
      <w:ind w:left="720"/>
      <w:contextualSpacing/>
    </w:pPr>
    <w:rPr>
      <w:rFonts w:ascii="Calibri" w:eastAsia="Calibri" w:hAnsi="Calibri" w:cs="Times New Roman"/>
    </w:rPr>
  </w:style>
  <w:style w:type="paragraph" w:styleId="BodyTextIndent3">
    <w:name w:val="Body Text Indent 3"/>
    <w:basedOn w:val="Normal"/>
    <w:link w:val="BodyTextIndent3Char"/>
    <w:rsid w:val="00CF1DFB"/>
    <w:pPr>
      <w:tabs>
        <w:tab w:val="left" w:pos="-720"/>
        <w:tab w:val="left" w:pos="0"/>
      </w:tabs>
      <w:spacing w:after="0" w:line="240" w:lineRule="auto"/>
      <w:ind w:left="720" w:hanging="720"/>
    </w:pPr>
    <w:rPr>
      <w:rFonts w:ascii="Arial" w:eastAsia="Times New Roman" w:hAnsi="Arial" w:cs="Arial"/>
      <w:color w:val="000000"/>
      <w:sz w:val="24"/>
      <w:szCs w:val="24"/>
    </w:rPr>
  </w:style>
  <w:style w:type="character" w:customStyle="1" w:styleId="BodyTextIndent3Char">
    <w:name w:val="Body Text Indent 3 Char"/>
    <w:basedOn w:val="DefaultParagraphFont"/>
    <w:link w:val="BodyTextIndent3"/>
    <w:rsid w:val="00CF1DFB"/>
    <w:rPr>
      <w:rFonts w:ascii="Arial" w:eastAsia="Times New Roman" w:hAnsi="Arial" w:cs="Arial"/>
      <w:color w:val="000000"/>
      <w:sz w:val="24"/>
      <w:szCs w:val="24"/>
    </w:rPr>
  </w:style>
  <w:style w:type="paragraph" w:styleId="NoSpacing">
    <w:name w:val="No Spacing"/>
    <w:uiPriority w:val="1"/>
    <w:qFormat/>
    <w:rsid w:val="00CF1DFB"/>
    <w:pPr>
      <w:spacing w:after="0" w:line="240" w:lineRule="auto"/>
    </w:pPr>
  </w:style>
  <w:style w:type="character" w:customStyle="1" w:styleId="apple-converted-space">
    <w:name w:val="apple-converted-space"/>
    <w:basedOn w:val="DefaultParagraphFont"/>
    <w:rsid w:val="00CF1DFB"/>
  </w:style>
  <w:style w:type="character" w:styleId="Emphasis">
    <w:name w:val="Emphasis"/>
    <w:basedOn w:val="DefaultParagraphFont"/>
    <w:uiPriority w:val="20"/>
    <w:qFormat/>
    <w:rsid w:val="0009642D"/>
    <w:rPr>
      <w:i/>
      <w:iCs/>
    </w:rPr>
  </w:style>
  <w:style w:type="paragraph" w:styleId="BodyText">
    <w:name w:val="Body Text"/>
    <w:basedOn w:val="Normal"/>
    <w:link w:val="BodyTextChar"/>
    <w:uiPriority w:val="99"/>
    <w:semiHidden/>
    <w:unhideWhenUsed/>
    <w:rsid w:val="005D3F5A"/>
    <w:pPr>
      <w:spacing w:after="120"/>
    </w:pPr>
  </w:style>
  <w:style w:type="character" w:customStyle="1" w:styleId="BodyTextChar">
    <w:name w:val="Body Text Char"/>
    <w:basedOn w:val="DefaultParagraphFont"/>
    <w:link w:val="BodyText"/>
    <w:uiPriority w:val="99"/>
    <w:semiHidden/>
    <w:rsid w:val="005D3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66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cceptable%20use%202016%20-17/Staff%20ICT%20Acceptable%20Use%20Policy%202016-7.doc" TargetMode="External"/><Relationship Id="rId18" Type="http://schemas.openxmlformats.org/officeDocument/2006/relationships/hyperlink" Target="Allegations%20of%20Abuse%20Against%20Staff%20and%20Volunteers%20in%20School%20%20(Procedure%20for%20Dealing%20with).docx" TargetMode="External"/><Relationship Id="rId26" Type="http://schemas.openxmlformats.org/officeDocument/2006/relationships/hyperlink" Target="Tackling%20Extremism%20Radicalisation%20Policy%202017.docx" TargetMode="External"/><Relationship Id="rId39" Type="http://schemas.openxmlformats.org/officeDocument/2006/relationships/hyperlink" Target="http://www.northumberland.gov.uk/Children/Family/Support.aspx" TargetMode="External"/><Relationship Id="rId21" Type="http://schemas.openxmlformats.org/officeDocument/2006/relationships/hyperlink" Target="PHSCE%20Policy%202015%20draft.doc" TargetMode="External"/><Relationship Id="rId34" Type="http://schemas.openxmlformats.org/officeDocument/2006/relationships/hyperlink" Target="mailto:Iain.long@northumberland.gov.uk" TargetMode="External"/><Relationship Id="rId42" Type="http://schemas.openxmlformats.org/officeDocument/2006/relationships/hyperlink" Target="http://northumberlandlscb.proceduresonline.com/chapters/p_fem_gen_mut.html" TargetMode="External"/><Relationship Id="rId47" Type="http://schemas.openxmlformats.org/officeDocument/2006/relationships/hyperlink" Target="https://www.gov.uk/government/uploads/system/uploads/attachment_data/file/551575/6.2439_KG_NCA_Sexting_in_Schools_WEB__1_.PDF" TargetMode="External"/><Relationship Id="rId50" Type="http://schemas.openxmlformats.org/officeDocument/2006/relationships/hyperlink" Target="mailto:fmu@fco.gov.uk" TargetMode="External"/><Relationship Id="rId55" Type="http://schemas.openxmlformats.org/officeDocument/2006/relationships/hyperlink" Target="http://northumberlandlscb.proceduresonline.com/chapters/contents.html"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Grievance%20Procedure%202015.doc" TargetMode="External"/><Relationship Id="rId29" Type="http://schemas.openxmlformats.org/officeDocument/2006/relationships/hyperlink" Target="mailto:Suzanne.connolly@northumberland.gov.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mplaints%20Procedure%202015.doc" TargetMode="External"/><Relationship Id="rId24" Type="http://schemas.openxmlformats.org/officeDocument/2006/relationships/hyperlink" Target="Sex%20and%20Relationship%20Education%20Policy_Spring_2017.doc" TargetMode="External"/><Relationship Id="rId32" Type="http://schemas.openxmlformats.org/officeDocument/2006/relationships/hyperlink" Target="mailto:nonokai@yahoo.com" TargetMode="External"/><Relationship Id="rId37" Type="http://schemas.openxmlformats.org/officeDocument/2006/relationships/hyperlink" Target="http://northumberlandlscb.proceduresonline.com/chapters/contents.html" TargetMode="External"/><Relationship Id="rId40" Type="http://schemas.openxmlformats.org/officeDocument/2006/relationships/hyperlink" Target="https://www.gov.uk/government/publications/children-missing-education" TargetMode="External"/><Relationship Id="rId45" Type="http://schemas.openxmlformats.org/officeDocument/2006/relationships/hyperlink" Target="http://northumberlandlscb.proceduresonline.com/chapters/p_childrn_away.html" TargetMode="External"/><Relationship Id="rId53" Type="http://schemas.openxmlformats.org/officeDocument/2006/relationships/hyperlink" Target="https://www.gov.uk/government/publications/common-inspection-framework-education-skills-and-early-years-from-september-2015" TargetMode="External"/><Relationship Id="rId58" Type="http://schemas.openxmlformats.org/officeDocument/2006/relationships/image" Target="media/image2.emf"/><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Good%20Behaviour%20Policy%202016-7.doc" TargetMode="External"/><Relationship Id="rId23" Type="http://schemas.openxmlformats.org/officeDocument/2006/relationships/hyperlink" Target="SEND_policy_%20Primary%20Spring%2017.doc" TargetMode="External"/><Relationship Id="rId28" Type="http://schemas.openxmlformats.org/officeDocument/2006/relationships/hyperlink" Target="Whistleblowing%202016-17.doc" TargetMode="External"/><Relationship Id="rId36" Type="http://schemas.openxmlformats.org/officeDocument/2006/relationships/hyperlink" Target="mailto:nonokai@yahoo.com" TargetMode="External"/><Relationship Id="rId49" Type="http://schemas.openxmlformats.org/officeDocument/2006/relationships/hyperlink" Target="https://www.gov.uk/government/publications/multi-agency-statutory-guidance-on-female-genital-mutilation" TargetMode="External"/><Relationship Id="rId57" Type="http://schemas.openxmlformats.org/officeDocument/2006/relationships/hyperlink" Target="https://www.gov.uk/government/publications/children-missing-education" TargetMode="External"/><Relationship Id="rId61" Type="http://schemas.openxmlformats.org/officeDocument/2006/relationships/oleObject" Target="embeddings/oleObject1.bin"/><Relationship Id="rId10" Type="http://schemas.openxmlformats.org/officeDocument/2006/relationships/hyperlink" Target="Attendance%20Policy%202016-17.doc" TargetMode="External"/><Relationship Id="rId19" Type="http://schemas.openxmlformats.org/officeDocument/2006/relationships/hyperlink" Target="Missing%20Child%202016-17.doc" TargetMode="External"/><Relationship Id="rId31" Type="http://schemas.openxmlformats.org/officeDocument/2006/relationships/hyperlink" Target="mailto:Marshall197@btinternet.com" TargetMode="External"/><Relationship Id="rId44" Type="http://schemas.openxmlformats.org/officeDocument/2006/relationships/hyperlink" Target="https://www.gov.uk/government/uploads/system/uploads/attachment_data/file/380595/SMSC_Guidance_Maintained_Schools.pdf" TargetMode="External"/><Relationship Id="rId52" Type="http://schemas.openxmlformats.org/officeDocument/2006/relationships/hyperlink" Target="http://www.northumberland.gov.uk/NorthumberlandCountyCouncil/media/Child-Families/Safeguarding/Social-Care-Team-Boundaries-2016-w-Key.png" TargetMode="External"/><Relationship Id="rId60" Type="http://schemas.openxmlformats.org/officeDocument/2006/relationships/image" Target="media/image3.emf"/><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Anti-bullying%20Policy%202016-17.doc" TargetMode="External"/><Relationship Id="rId14" Type="http://schemas.openxmlformats.org/officeDocument/2006/relationships/hyperlink" Target="Acceptable%20use%202016%20-17/Acceptable%20use%20policy%20for%20children%20-%20e-safety%202016-17.doc" TargetMode="External"/><Relationship Id="rId22" Type="http://schemas.openxmlformats.org/officeDocument/2006/relationships/hyperlink" Target="Recruitment%20and%20Selection%20Policy%202015.docx" TargetMode="External"/><Relationship Id="rId27" Type="http://schemas.openxmlformats.org/officeDocument/2006/relationships/hyperlink" Target="Use%20of%20Force%20to%20Control%20or%20Restrain%20Pupils%20%202016-17.doc" TargetMode="External"/><Relationship Id="rId30" Type="http://schemas.openxmlformats.org/officeDocument/2006/relationships/hyperlink" Target="mailto:Iain.long@northumberland.gov.uk" TargetMode="External"/><Relationship Id="rId35" Type="http://schemas.openxmlformats.org/officeDocument/2006/relationships/hyperlink" Target="mailto:Marshall197@btinternet.com" TargetMode="External"/><Relationship Id="rId43" Type="http://schemas.openxmlformats.org/officeDocument/2006/relationships/hyperlink" Target="http://northumberlandlscb.proceduresonline.com/chapters/p_force_marr.html" TargetMode="External"/><Relationship Id="rId48" Type="http://schemas.openxmlformats.org/officeDocument/2006/relationships/hyperlink" Target="http://www.northumberland.gov.uk/Children/Family/Support.aspx" TargetMode="External"/><Relationship Id="rId56" Type="http://schemas.openxmlformats.org/officeDocument/2006/relationships/hyperlink" Target="http://northumberlandlscb.proceduresonline.com/chapters/p_child_miss_edu.html"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gov.uk/government/uploads/system/uploads/attachment_data/file/322307/HMG_MULTI_AGENCY_PRACTICE_GUIDELINES_v1_180614_FINAL.pdf" TargetMode="External"/><Relationship Id="rId3" Type="http://schemas.microsoft.com/office/2007/relationships/stylesWithEffects" Target="stylesWithEffects.xml"/><Relationship Id="rId12" Type="http://schemas.openxmlformats.org/officeDocument/2006/relationships/hyperlink" Target="Confidentiality_Policy%20Autumn%202016.doc" TargetMode="External"/><Relationship Id="rId17" Type="http://schemas.openxmlformats.org/officeDocument/2006/relationships/hyperlink" Target="Health%20and%20Safety%20Policy%202016.doc" TargetMode="External"/><Relationship Id="rId25" Type="http://schemas.openxmlformats.org/officeDocument/2006/relationships/hyperlink" Target="Code%20of%20Conduct%20Autumn%202016.doc" TargetMode="External"/><Relationship Id="rId33" Type="http://schemas.openxmlformats.org/officeDocument/2006/relationships/hyperlink" Target="mailto:Suzanne.connolly@northumberland.gov.uk" TargetMode="External"/><Relationship Id="rId38" Type="http://schemas.openxmlformats.org/officeDocument/2006/relationships/hyperlink" Target="http://ncc.learningpool.com/" TargetMode="External"/><Relationship Id="rId46" Type="http://schemas.openxmlformats.org/officeDocument/2006/relationships/hyperlink" Target="http://northumberlandlscb.proceduresonline.com/chapters/p_abuse_child_yp.html" TargetMode="External"/><Relationship Id="rId59" Type="http://schemas.openxmlformats.org/officeDocument/2006/relationships/oleObject" Target="embeddings/Microsoft_Word_97_-_2003_Document1.doc"/><Relationship Id="rId67" Type="http://schemas.openxmlformats.org/officeDocument/2006/relationships/footer" Target="footer3.xml"/><Relationship Id="rId20" Type="http://schemas.openxmlformats.org/officeDocument/2006/relationships/hyperlink" Target="Intimate%20care%202015.doc" TargetMode="External"/><Relationship Id="rId41" Type="http://schemas.openxmlformats.org/officeDocument/2006/relationships/hyperlink" Target="http://northumberlandlscb.proceduresonline.com/chapters/p_safeguarding_ex.html" TargetMode="External"/><Relationship Id="rId54" Type="http://schemas.openxmlformats.org/officeDocument/2006/relationships/hyperlink" Target="https://www.gov.uk/government/publications/inspecting-safeguarding-in-early-years-education-and-skills-from-september-2015t" TargetMode="External"/><Relationship Id="rId6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35</Pages>
  <Words>11560</Words>
  <Characters>65895</Characters>
  <Application>Microsoft Office Word</Application>
  <DocSecurity>0</DocSecurity>
  <Lines>549</Lines>
  <Paragraphs>154</Paragraphs>
  <ScaleCrop>false</ScaleCrop>
  <HeadingPairs>
    <vt:vector size="4" baseType="variant">
      <vt:variant>
        <vt:lpstr>Title</vt:lpstr>
      </vt:variant>
      <vt:variant>
        <vt:i4>1</vt:i4>
      </vt:variant>
      <vt:variant>
        <vt:lpstr>Headings</vt:lpstr>
      </vt:variant>
      <vt:variant>
        <vt:i4>47</vt:i4>
      </vt:variant>
    </vt:vector>
  </HeadingPairs>
  <TitlesOfParts>
    <vt:vector size="48" baseType="lpstr">
      <vt:lpstr/>
      <vt:lpstr>    Child protection statement </vt:lpstr>
      <vt:lpstr>        Policy principles </vt:lpstr>
      <vt:lpstr>        Policy aims </vt:lpstr>
      <vt:lpstr>Safeguarding legislation and guidance</vt:lpstr>
      <vt:lpstr>Roles and responsibilities</vt:lpstr>
      <vt:lpstr>    The Designated Safeguarding Lead: </vt:lpstr>
      <vt:lpstr>    The head teacher: </vt:lpstr>
      <vt:lpstr>Good practice guidelines and staff code of conduct</vt:lpstr>
      <vt:lpstr>Abuse of position of trust </vt:lpstr>
      <vt:lpstr>Children who may be particularly vulnerable </vt:lpstr>
      <vt:lpstr>Children Missing Education</vt:lpstr>
      <vt:lpstr>Helping children to keep themselves safe</vt:lpstr>
      <vt:lpstr>Support for those involved in a child protection issue </vt:lpstr>
      <vt:lpstr>Complaints procedure </vt:lpstr>
      <vt:lpstr>Whistle blowing if you have concerns about a colleague </vt:lpstr>
      <vt:lpstr>Allegations against staff</vt:lpstr>
      <vt:lpstr>Staff training </vt:lpstr>
      <vt:lpstr>Safer recruitment </vt:lpstr>
      <vt:lpstr>    Regulated Activity</vt:lpstr>
      <vt:lpstr>    Volunteers</vt:lpstr>
      <vt:lpstr>    Supervised volunteers</vt:lpstr>
      <vt:lpstr>    Contractors</vt:lpstr>
      <vt:lpstr>Site security</vt:lpstr>
      <vt:lpstr>Extended school and off-site arrangements </vt:lpstr>
      <vt:lpstr>Photography and images </vt:lpstr>
      <vt:lpstr>e-Safety </vt:lpstr>
      <vt:lpstr>Staff/pupil relationships</vt:lpstr>
      <vt:lpstr>Child protection procedures</vt:lpstr>
      <vt:lpstr>    Recognising abuse</vt:lpstr>
      <vt:lpstr>    Bullying </vt:lpstr>
      <vt:lpstr>    Looked after children</vt:lpstr>
      <vt:lpstr>Children with sexually harmful behaviour </vt:lpstr>
      <vt:lpstr>Sexual exploitation of children</vt:lpstr>
      <vt:lpstr>Female Genital Mutilation</vt:lpstr>
      <vt:lpstr>Radicalisation and Extremism</vt:lpstr>
      <vt:lpstr>http://northumberlandlscb.proceduresonline.com/chapters/p_safeg_viol.html</vt:lpstr>
      <vt:lpstr>Private fostering arrangements</vt:lpstr>
      <vt:lpstr>    Impact of abuse </vt:lpstr>
      <vt:lpstr>    Taking action </vt:lpstr>
      <vt:lpstr>    If you are concerned about a pupil’s welfare </vt:lpstr>
      <vt:lpstr>    If a pupil discloses to you </vt:lpstr>
      <vt:lpstr>    Notifying parents </vt:lpstr>
      <vt:lpstr>Referral to children’s social care </vt:lpstr>
      <vt:lpstr>Reporting directly to child protection agencies </vt:lpstr>
      <vt:lpstr>    Work Experience </vt:lpstr>
      <vt:lpstr>    Four categories of abuse</vt:lpstr>
      <vt:lpstr>    Indicators of abuse </vt:lpstr>
    </vt:vector>
  </TitlesOfParts>
  <Company>Northumberland County Council</Company>
  <LinksUpToDate>false</LinksUpToDate>
  <CharactersWithSpaces>77301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Connolly, Suzanne</dc:creator>
  <cp:lastModifiedBy>Connolly, Suzanne</cp:lastModifiedBy>
  <cp:revision>5</cp:revision>
  <cp:lastPrinted>2016-12-12T12:58:00Z</cp:lastPrinted>
  <dcterms:created xsi:type="dcterms:W3CDTF">2017-02-03T11:25:00Z</dcterms:created>
  <dcterms:modified xsi:type="dcterms:W3CDTF">2017-05-10T14:17:00Z</dcterms:modified>
</cp:coreProperties>
</file>