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9" w:rsidRDefault="00B9403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3072B9" wp14:editId="30AE0DA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95375" cy="1155065"/>
            <wp:effectExtent l="0" t="0" r="9525" b="6985"/>
            <wp:wrapSquare wrapText="bothSides"/>
            <wp:docPr id="6" name="Picture 6" descr="Image result for basking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ing sh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F902B0" wp14:editId="5CE8EF48">
            <wp:simplePos x="0" y="0"/>
            <wp:positionH relativeFrom="column">
              <wp:posOffset>4711700</wp:posOffset>
            </wp:positionH>
            <wp:positionV relativeFrom="paragraph">
              <wp:posOffset>0</wp:posOffset>
            </wp:positionV>
            <wp:extent cx="1551305" cy="876300"/>
            <wp:effectExtent l="0" t="0" r="0" b="0"/>
            <wp:wrapSquare wrapText="bothSides"/>
            <wp:docPr id="7" name="Picture 7" descr="Image result for angler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gler f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>What’s down there</w:t>
      </w:r>
      <w:r w:rsidR="00E2240B">
        <w:rPr>
          <w:b/>
          <w:sz w:val="40"/>
          <w:szCs w:val="40"/>
          <w:u w:val="single"/>
        </w:rPr>
        <w:t>?</w:t>
      </w:r>
      <w:r w:rsidRPr="00B9403D">
        <w:t xml:space="preserve"> </w:t>
      </w:r>
    </w:p>
    <w:p w:rsidR="000022C9" w:rsidRDefault="000022C9">
      <w:pPr>
        <w:spacing w:after="0" w:line="240" w:lineRule="auto"/>
        <w:jc w:val="center"/>
        <w:rPr>
          <w:sz w:val="36"/>
          <w:szCs w:val="36"/>
        </w:rPr>
      </w:pPr>
    </w:p>
    <w:p w:rsidR="000022C9" w:rsidRDefault="00E2240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Mini Adventure ∙Autumn 2018 ∙ Pioneers</w:t>
      </w:r>
    </w:p>
    <w:p w:rsidR="000022C9" w:rsidRDefault="000022C9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"/>
        <w:tblW w:w="9782" w:type="dxa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446"/>
        <w:gridCol w:w="2445"/>
        <w:gridCol w:w="2446"/>
      </w:tblGrid>
      <w:tr w:rsidR="000022C9">
        <w:trPr>
          <w:trHeight w:val="24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Writing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Reading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Mathematics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Science</w:t>
            </w:r>
          </w:p>
        </w:tc>
      </w:tr>
      <w:tr w:rsidR="000022C9">
        <w:trPr>
          <w:trHeight w:val="320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Choose the appropriate form of writing using the main features identified in reading. 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Guide the reader by using a range of organisational devices, including a range of connectives.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Choose effective grammar and punctuation.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Write paragraphs that make sense if read alone.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Write cohesively at length.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Write sentences that include brackets.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Distinguish between homophones and other words that are often confused.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</w:t>
            </w: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sing expanded noun phrases to convey complicated information concisely. 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Using relative clauses beginning with who, which, where, when, whose, that or with an implied (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i.e. omitted) relative pronoun.</w:t>
            </w:r>
          </w:p>
          <w:p w:rsidR="009A4FC7" w:rsidRDefault="009A4FC7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Summarise the main ideas drawn from more than one paragraph, identifying key details that support the main ideas.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</w:t>
            </w: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etrieve and record information from non-fiction.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Provide rea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soned justifications for views.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Solve problems involving addition, subtraction, multiplication and division and a combination of these, including understanding the meaning of the equals sign.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</w:t>
            </w: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se knowledge of the order of operations to carry out calculations involving the four operations.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Multiply using the formal written method of long multiplication.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Divide 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forma</w:t>
            </w: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 written method of long division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Divide 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usin</w:t>
            </w: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g the formal written method of short division where appropriate, interpreting remainders according to 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the context.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Describe how living things are classified into broad groups according to common observable characteristics.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Give reasons for classifying plants and animals based on specific characteristics.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Recognise that living things have changed over time and that fossils provide information about living things that inhabited the Earth millions of years ago.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Recognise that living things produce offspring of the same kind, but normally offspring vary and are not identical to their parents.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Identify how animals and plants are adapted to suit their environment in different ways and that ad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aptation may lead to evolution.</w:t>
            </w:r>
          </w:p>
        </w:tc>
      </w:tr>
      <w:tr w:rsidR="000022C9">
        <w:trPr>
          <w:trHeight w:val="20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Computing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Geography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PSHCE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E2240B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Physical Education</w:t>
            </w:r>
          </w:p>
        </w:tc>
      </w:tr>
      <w:tr w:rsidR="000022C9">
        <w:trPr>
          <w:trHeight w:val="96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Collaborate with others online on sites approved and moderated by teachers.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Give examples of the risks of online communities and demonstrate knowledge of how to minim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ise risk and report problems.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Collect and analyse statistics and other information in order to draw clear conclusions about locations.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Use a range of geographical resources to give detailed descriptions and opinions of the characteristic features of a location.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Name and locate some of the countries and cities of the world and their identifying human and physical characteristics, including hills, mountains, rivers, key topographical features and land-use patterns; and understand how some of these aspects have changed over time.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Describe geographi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cal diversity across the world.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Deepen their understanding of good and not so good feelings, to extend their vocabulary to enable them to explain both the range and intensity of their feelings to others.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Recognise that they may experience conflicting emotions and when they might need to listen to t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heir emotions or overcome them.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Create complex and well-executed sequences that include a full range of movements including: travelling, balances, swinging, springing, flight, vaults, inversions, rotations, bending, tw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</w:t>
            </w: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sting, stretching, gestures and linking skills.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•Hold shapes that are strong, fluent and expressive.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Include in a sequence set pieces, choosing the most appropriate linking elements.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Vary speed, direction, </w:t>
            </w:r>
            <w:proofErr w:type="gramStart"/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level</w:t>
            </w:r>
            <w:proofErr w:type="gramEnd"/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 and body rotation during floor performances.</w:t>
            </w:r>
          </w:p>
          <w:p w:rsidR="00DB484F" w:rsidRPr="00DB484F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Practise and refine the gymnastic techniques used in performances (listed above).</w:t>
            </w:r>
          </w:p>
          <w:p w:rsidR="000022C9" w:rsidRDefault="00DB484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Demonstrate good </w:t>
            </w:r>
            <w:proofErr w:type="spellStart"/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kinesthetic</w:t>
            </w:r>
            <w:proofErr w:type="spellEnd"/>
            <w:r w:rsidRPr="00DB484F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 awareness (placement and alignment of body parts is usually g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ood in well-rehearsed actions).</w:t>
            </w:r>
          </w:p>
          <w:p w:rsidR="009825AF" w:rsidRDefault="009825AF" w:rsidP="00DB484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0022C9">
        <w:trPr>
          <w:trHeight w:val="22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9825AF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lastRenderedPageBreak/>
              <w:t>Religious Education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9825AF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Music</w:t>
            </w: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9825AF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  <w:t>Languages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022C9" w:rsidRDefault="000022C9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sz w:val="18"/>
                <w:szCs w:val="18"/>
              </w:rPr>
            </w:pPr>
          </w:p>
        </w:tc>
      </w:tr>
      <w:tr w:rsidR="009825AF" w:rsidTr="00196875">
        <w:trPr>
          <w:trHeight w:val="6140"/>
        </w:trPr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825AF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bookmarkStart w:id="0" w:name="_gjdgxs" w:colFirst="0" w:colLast="0"/>
            <w:bookmarkEnd w:id="0"/>
            <w:r w:rsidRPr="009A4FC7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Explain how some teachings and belief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 are shared between religions.</w:t>
            </w:r>
          </w:p>
          <w:p w:rsidR="009825AF" w:rsidRPr="009A4FC7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9A4FC7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Explain how religious beliefs shape the lives of individuals and communities.</w:t>
            </w:r>
          </w:p>
          <w:p w:rsidR="009825AF" w:rsidRPr="009A4FC7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9A4FC7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Explain the practices and lifestyles involved in belonging to a faith community.</w:t>
            </w:r>
          </w:p>
          <w:p w:rsidR="009825AF" w:rsidRPr="009A4FC7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9A4FC7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Explain some of the different ways that individuals show their beliefs.</w:t>
            </w:r>
          </w:p>
          <w:p w:rsidR="009825AF" w:rsidRPr="009A4FC7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9A4FC7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Explain their own ideas about the answers to ultimate questions. </w:t>
            </w:r>
          </w:p>
          <w:p w:rsidR="009825AF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09A4FC7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Explain why their own answers to ultimate questions ma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y differ from those of others.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825AF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• Hold a part within a round.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br/>
              <w:t>• Sustain a drone or a melodic ostinato to accompany singing.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br/>
              <w:t>• Use the standard musical notation of crotchet, minim and semibreve to indicate how many beats to play.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br/>
              <w:t>• Read and create notes on the musical stave.</w:t>
            </w:r>
          </w:p>
          <w:p w:rsidR="009825AF" w:rsidRDefault="009825AF" w:rsidP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825AF" w:rsidRDefault="009825AF" w:rsidP="009A4FC7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• Refer to recent experiences or future plans, as well as to everyday activities. 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br/>
              <w:t>• Convey meaning (although there may be some mistakes, the meaning can be understood with little or no difficulty).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br/>
              <w:t>• Understand the main points and opinions in spoken passages.</w:t>
            </w:r>
            <w: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br/>
              <w:t>• Refer to recent experiences or future plans, everyday activities and interests. 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825AF" w:rsidRDefault="009825AF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</w:tbl>
    <w:p w:rsidR="000022C9" w:rsidRDefault="000022C9">
      <w:pPr>
        <w:spacing w:after="0" w:line="240" w:lineRule="auto"/>
        <w:jc w:val="center"/>
        <w:rPr>
          <w:sz w:val="36"/>
          <w:szCs w:val="36"/>
        </w:rPr>
      </w:pPr>
    </w:p>
    <w:p w:rsidR="000022C9" w:rsidRDefault="00E2240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 to Shine!</w:t>
      </w:r>
    </w:p>
    <w:p w:rsidR="000022C9" w:rsidRDefault="00E2240B">
      <w:pPr>
        <w:jc w:val="center"/>
        <w:rPr>
          <w:sz w:val="28"/>
          <w:szCs w:val="28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199389</wp:posOffset>
                </wp:positionV>
                <wp:extent cx="3781425" cy="3857625"/>
                <wp:effectExtent l="19050" t="38100" r="47625" b="4762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85762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dk2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22C9" w:rsidRPr="009825AF" w:rsidRDefault="009825A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825AF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Using your knowledge of evolution, adaptation and the world’s oceans, can you create your own marine creature?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style="position:absolute;left:0;text-align:left;margin-left:78pt;margin-top:15.7pt;width:297.75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81425,3857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" adj="-11796480,,5400" path="m4,1473478r1444380,10l1890713,r446328,1473488l3781421,1473478,2612888,2384133r446347,1473482l1890713,2946943,722190,3857615,1168537,2384133,4,1473478xe" fillcolor="#1f497d [3202]" strokecolor="#395e89" strokeweight="2pt">
                <v:stroke startarrowwidth="narrow" startarrowlength="short" endarrowwidth="narrow" endarrowlength="short" joinstyle="round"/>
                <v:formulas/>
                <v:path arrowok="t" o:connecttype="custom" o:connectlocs="4,1473478;1444384,1473488;1890713,0;2337041,1473488;3781421,1473478;2612888,2384133;3059235,3857615;1890713,2946943;722190,3857615;1168537,2384133;4,1473478" o:connectangles="0,0,0,0,0,0,0,0,0,0,0" textboxrect="0,0,3781425,3857625"/>
                <v:textbox inset="2.53958mm,1.2694mm,2.53958mm,1.2694mm">
                  <w:txbxContent>
                    <w:p w:rsidR="000022C9" w:rsidRPr="009825AF" w:rsidRDefault="009825AF">
                      <w:pPr>
                        <w:spacing w:line="275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9825AF">
                        <w:rPr>
                          <w:b/>
                          <w:color w:val="FFFFFF" w:themeColor="background1"/>
                          <w:sz w:val="18"/>
                        </w:rPr>
                        <w:t>Using your knowledge of evolution, adaptation and the world’s oceans, can you create your own marine creature?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22C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22C9"/>
    <w:rsid w:val="000022C9"/>
    <w:rsid w:val="009825AF"/>
    <w:rsid w:val="009A4FC7"/>
    <w:rsid w:val="00B9403D"/>
    <w:rsid w:val="00D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Gamston</dc:creator>
  <cp:lastModifiedBy>Nikki Gamston</cp:lastModifiedBy>
  <cp:revision>2</cp:revision>
  <dcterms:created xsi:type="dcterms:W3CDTF">2018-11-08T16:01:00Z</dcterms:created>
  <dcterms:modified xsi:type="dcterms:W3CDTF">2018-11-08T16:01:00Z</dcterms:modified>
</cp:coreProperties>
</file>