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FB" w:rsidRDefault="00705381">
      <w:r>
        <w:rPr>
          <w:noProof/>
          <w:lang w:eastAsia="en-GB"/>
        </w:rPr>
        <w:drawing>
          <wp:anchor distT="0" distB="0" distL="114300" distR="114300" simplePos="0" relativeHeight="251668480" behindDoc="0" locked="0" layoutInCell="1" allowOverlap="1" wp14:anchorId="741F36E0" wp14:editId="6C892A68">
            <wp:simplePos x="0" y="0"/>
            <wp:positionH relativeFrom="column">
              <wp:posOffset>1866900</wp:posOffset>
            </wp:positionH>
            <wp:positionV relativeFrom="paragraph">
              <wp:posOffset>-719455</wp:posOffset>
            </wp:positionV>
            <wp:extent cx="4279900" cy="896047"/>
            <wp:effectExtent l="0" t="0" r="6350" b="0"/>
            <wp:wrapNone/>
            <wp:docPr id="4" name="Picture 4" descr="Image result for weath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0" cy="8960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9FB">
        <w:rPr>
          <w:noProof/>
          <w:lang w:eastAsia="en-GB"/>
        </w:rPr>
        <w:drawing>
          <wp:anchor distT="0" distB="0" distL="114300" distR="114300" simplePos="0" relativeHeight="251660288" behindDoc="0" locked="0" layoutInCell="1" allowOverlap="1" wp14:anchorId="652CBB82" wp14:editId="00226171">
            <wp:simplePos x="0" y="0"/>
            <wp:positionH relativeFrom="column">
              <wp:posOffset>591185</wp:posOffset>
            </wp:positionH>
            <wp:positionV relativeFrom="paragraph">
              <wp:posOffset>-766445</wp:posOffset>
            </wp:positionV>
            <wp:extent cx="759460" cy="690245"/>
            <wp:effectExtent l="0" t="0" r="2540" b="0"/>
            <wp:wrapNone/>
            <wp:docPr id="1043" name="Picture 1" descr="U:\Felton PRIMARY SCHOOL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 descr="U:\Felton PRIMARY SCHOOL NEW 2016.jpg"/>
                    <pic:cNvPicPr>
                      <a:picLocks noChangeAspect="1"/>
                    </pic:cNvPicPr>
                  </pic:nvPicPr>
                  <pic:blipFill>
                    <a:blip r:embed="rId8" cstate="print"/>
                    <a:srcRect/>
                    <a:stretch>
                      <a:fillRect/>
                    </a:stretch>
                  </pic:blipFill>
                  <pic:spPr bwMode="auto">
                    <a:xfrm>
                      <a:off x="0" y="0"/>
                      <a:ext cx="759460" cy="690245"/>
                    </a:xfrm>
                    <a:prstGeom prst="ellipse">
                      <a:avLst/>
                    </a:prstGeom>
                    <a:ln>
                      <a:noFill/>
                    </a:ln>
                    <a:effectLst>
                      <a:softEdge rad="31750"/>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4200DF27" wp14:editId="367DB05D">
                <wp:simplePos x="0" y="0"/>
                <wp:positionH relativeFrom="column">
                  <wp:posOffset>-1003300</wp:posOffset>
                </wp:positionH>
                <wp:positionV relativeFrom="paragraph">
                  <wp:posOffset>-165100</wp:posOffset>
                </wp:positionV>
                <wp:extent cx="37592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533400"/>
                        </a:xfrm>
                        <a:prstGeom prst="rect">
                          <a:avLst/>
                        </a:prstGeom>
                        <a:noFill/>
                        <a:ln w="9525">
                          <a:noFill/>
                          <a:miter lim="800000"/>
                          <a:headEnd/>
                          <a:tailEnd/>
                        </a:ln>
                      </wps:spPr>
                      <wps:txbx>
                        <w:txbxContent>
                          <w:p w:rsidR="000E09FB" w:rsidRPr="00705381" w:rsidRDefault="00EB0B95" w:rsidP="00EB0B95">
                            <w:pPr>
                              <w:spacing w:after="0"/>
                              <w:jc w:val="center"/>
                              <w:rPr>
                                <w:rFonts w:ascii="SassoonPrimaryInfant" w:hAnsi="SassoonPrimaryInfant"/>
                                <w:b/>
                                <w:sz w:val="40"/>
                              </w:rPr>
                            </w:pPr>
                            <w:r w:rsidRPr="00705381">
                              <w:rPr>
                                <w:rFonts w:ascii="SassoonPrimaryInfant" w:hAnsi="SassoonPrimaryInfant"/>
                                <w:b/>
                                <w:sz w:val="40"/>
                              </w:rPr>
                              <w:t>Spring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13pt;width:29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" filled="f" stroked="f">
                <v:textbox>
                  <w:txbxContent>
                    <w:p w:rsidR="000E09FB" w:rsidRPr="00705381" w:rsidRDefault="00EB0B95" w:rsidP="00EB0B95">
                      <w:pPr>
                        <w:spacing w:after="0"/>
                        <w:jc w:val="center"/>
                        <w:rPr>
                          <w:rFonts w:ascii="SassoonPrimaryInfant" w:hAnsi="SassoonPrimaryInfant"/>
                          <w:b/>
                          <w:sz w:val="40"/>
                        </w:rPr>
                      </w:pPr>
                      <w:r w:rsidRPr="00705381">
                        <w:rPr>
                          <w:rFonts w:ascii="SassoonPrimaryInfant" w:hAnsi="SassoonPrimaryInfant"/>
                          <w:b/>
                          <w:sz w:val="40"/>
                        </w:rPr>
                        <w:t>Spring 2019</w:t>
                      </w:r>
                    </w:p>
                  </w:txbxContent>
                </v:textbox>
              </v:shape>
            </w:pict>
          </mc:Fallback>
        </mc:AlternateContent>
      </w:r>
    </w:p>
    <w:tbl>
      <w:tblPr>
        <w:tblStyle w:val="TableGrid"/>
        <w:tblW w:w="10663" w:type="dxa"/>
        <w:jc w:val="center"/>
        <w:tblInd w:w="-349" w:type="dxa"/>
        <w:tblLook w:val="04A0" w:firstRow="1" w:lastRow="0" w:firstColumn="1" w:lastColumn="0" w:noHBand="0" w:noVBand="1"/>
      </w:tblPr>
      <w:tblGrid>
        <w:gridCol w:w="2520"/>
        <w:gridCol w:w="2694"/>
        <w:gridCol w:w="2870"/>
        <w:gridCol w:w="2579"/>
      </w:tblGrid>
      <w:tr w:rsidR="000E09FB" w:rsidRPr="000E09FB" w:rsidTr="00EB0B95">
        <w:trPr>
          <w:jc w:val="center"/>
        </w:trPr>
        <w:tc>
          <w:tcPr>
            <w:tcW w:w="2520" w:type="dxa"/>
          </w:tcPr>
          <w:p w:rsidR="000E09FB" w:rsidRPr="00885E64" w:rsidRDefault="000E09FB" w:rsidP="00885E64">
            <w:pPr>
              <w:jc w:val="center"/>
              <w:rPr>
                <w:rFonts w:ascii="SassoonPrimaryInfant" w:hAnsi="SassoonPrimaryInfant"/>
                <w:b/>
                <w:sz w:val="20"/>
                <w:szCs w:val="18"/>
              </w:rPr>
            </w:pPr>
            <w:r w:rsidRPr="00885E64">
              <w:rPr>
                <w:rFonts w:ascii="SassoonPrimaryInfant" w:hAnsi="SassoonPrimaryInfant"/>
                <w:b/>
                <w:sz w:val="20"/>
                <w:szCs w:val="18"/>
              </w:rPr>
              <w:t>Writing</w:t>
            </w:r>
          </w:p>
        </w:tc>
        <w:tc>
          <w:tcPr>
            <w:tcW w:w="2694" w:type="dxa"/>
          </w:tcPr>
          <w:p w:rsidR="000E09FB" w:rsidRPr="00885E64" w:rsidRDefault="000E09FB" w:rsidP="00885E64">
            <w:pPr>
              <w:jc w:val="center"/>
              <w:rPr>
                <w:rFonts w:ascii="SassoonPrimaryInfant" w:hAnsi="SassoonPrimaryInfant"/>
                <w:b/>
                <w:sz w:val="20"/>
                <w:szCs w:val="18"/>
              </w:rPr>
            </w:pPr>
            <w:r w:rsidRPr="00885E64">
              <w:rPr>
                <w:rFonts w:ascii="SassoonPrimaryInfant" w:hAnsi="SassoonPrimaryInfant"/>
                <w:b/>
                <w:sz w:val="20"/>
                <w:szCs w:val="18"/>
              </w:rPr>
              <w:t>Reading</w:t>
            </w:r>
          </w:p>
        </w:tc>
        <w:tc>
          <w:tcPr>
            <w:tcW w:w="2870" w:type="dxa"/>
          </w:tcPr>
          <w:p w:rsidR="000E09FB" w:rsidRPr="00885E64" w:rsidRDefault="000E09FB" w:rsidP="00885E64">
            <w:pPr>
              <w:jc w:val="center"/>
              <w:rPr>
                <w:rFonts w:ascii="SassoonPrimaryInfant" w:hAnsi="SassoonPrimaryInfant"/>
                <w:b/>
                <w:sz w:val="20"/>
                <w:szCs w:val="18"/>
              </w:rPr>
            </w:pPr>
            <w:r w:rsidRPr="00885E64">
              <w:rPr>
                <w:rFonts w:ascii="SassoonPrimaryInfant" w:hAnsi="SassoonPrimaryInfant"/>
                <w:b/>
                <w:sz w:val="20"/>
                <w:szCs w:val="18"/>
              </w:rPr>
              <w:t>Mathematics</w:t>
            </w:r>
          </w:p>
        </w:tc>
        <w:tc>
          <w:tcPr>
            <w:tcW w:w="2579" w:type="dxa"/>
          </w:tcPr>
          <w:p w:rsidR="000E09FB" w:rsidRPr="00885E64" w:rsidRDefault="000E09FB" w:rsidP="00885E64">
            <w:pPr>
              <w:jc w:val="center"/>
              <w:rPr>
                <w:rFonts w:ascii="SassoonPrimaryInfant" w:hAnsi="SassoonPrimaryInfant"/>
                <w:b/>
                <w:sz w:val="20"/>
                <w:szCs w:val="18"/>
              </w:rPr>
            </w:pPr>
            <w:r w:rsidRPr="00885E64">
              <w:rPr>
                <w:rFonts w:ascii="SassoonPrimaryInfant" w:hAnsi="SassoonPrimaryInfant"/>
                <w:b/>
                <w:sz w:val="20"/>
                <w:szCs w:val="18"/>
              </w:rPr>
              <w:t>Geography</w:t>
            </w:r>
          </w:p>
        </w:tc>
      </w:tr>
      <w:tr w:rsidR="000E09FB" w:rsidRPr="000E09FB" w:rsidTr="00EB0B95">
        <w:trPr>
          <w:jc w:val="center"/>
        </w:trPr>
        <w:tc>
          <w:tcPr>
            <w:tcW w:w="2520"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Write for a variety of purposes.</w:t>
            </w:r>
            <w:r w:rsidRPr="00EB0B95">
              <w:rPr>
                <w:rFonts w:ascii="SassoonPrimaryInfant" w:hAnsi="SassoonPrimaryInfant" w:cs="Calibri"/>
                <w:sz w:val="18"/>
                <w:szCs w:val="14"/>
              </w:rPr>
              <w:br/>
              <w:t>• Use some of the characteristic features of the type of writing used.</w:t>
            </w:r>
            <w:r w:rsidRPr="00EB0B95">
              <w:rPr>
                <w:rFonts w:ascii="SassoonPrimaryInfant" w:hAnsi="SassoonPrimaryInfant" w:cs="Calibri"/>
                <w:sz w:val="18"/>
                <w:szCs w:val="14"/>
              </w:rPr>
              <w:br/>
              <w:t>• Use well-chosen adjectives.</w:t>
            </w:r>
            <w:r w:rsidRPr="00EB0B95">
              <w:rPr>
                <w:rFonts w:ascii="SassoonPrimaryInfant" w:hAnsi="SassoonPrimaryInfant" w:cs="Calibri"/>
                <w:sz w:val="18"/>
                <w:szCs w:val="14"/>
              </w:rPr>
              <w:br/>
              <w:t>• Organise writing in line with its purpose. </w:t>
            </w:r>
            <w:r w:rsidRPr="00EB0B95">
              <w:rPr>
                <w:rFonts w:ascii="SassoonPrimaryInfant" w:hAnsi="SassoonPrimaryInfant" w:cs="Calibri"/>
                <w:sz w:val="18"/>
                <w:szCs w:val="14"/>
              </w:rPr>
              <w:br/>
              <w:t>• Group related information.</w:t>
            </w:r>
            <w:r w:rsidRPr="00EB0B95">
              <w:rPr>
                <w:rFonts w:ascii="SassoonPrimaryInfant" w:hAnsi="SassoonPrimaryInfant" w:cs="Calibri"/>
                <w:sz w:val="18"/>
                <w:szCs w:val="14"/>
              </w:rPr>
              <w:br/>
              <w:t>• Join sentences with conjunctions and connectives.</w:t>
            </w:r>
            <w:r w:rsidRPr="00EB0B95">
              <w:rPr>
                <w:rFonts w:ascii="SassoonPrimaryInfant" w:hAnsi="SassoonPrimaryInfant" w:cs="Calibri"/>
                <w:sz w:val="18"/>
                <w:szCs w:val="14"/>
              </w:rPr>
              <w:br/>
              <w:t>• Vary the way sentences begin. </w:t>
            </w:r>
            <w:r w:rsidRPr="00EB0B95">
              <w:rPr>
                <w:rFonts w:ascii="SassoonPrimaryInfant" w:hAnsi="SassoonPrimaryInfant" w:cs="Calibri"/>
                <w:sz w:val="18"/>
                <w:szCs w:val="14"/>
              </w:rPr>
              <w:br/>
              <w:t>• Begin to punctuate using a capital letter for the name of people, places, the days of the week and I</w:t>
            </w:r>
            <w:proofErr w:type="gramStart"/>
            <w:r w:rsidRPr="00EB0B95">
              <w:rPr>
                <w:rFonts w:ascii="SassoonPrimaryInfant" w:hAnsi="SassoonPrimaryInfant" w:cs="Calibri"/>
                <w:sz w:val="18"/>
                <w:szCs w:val="14"/>
              </w:rPr>
              <w:t>.</w:t>
            </w:r>
            <w:proofErr w:type="gramEnd"/>
            <w:r w:rsidRPr="00EB0B95">
              <w:rPr>
                <w:rFonts w:ascii="SassoonPrimaryInfant" w:hAnsi="SassoonPrimaryInfant" w:cs="Calibri"/>
                <w:sz w:val="18"/>
                <w:szCs w:val="14"/>
              </w:rPr>
              <w:br/>
              <w:t>• Use sentences with different forms: statement, question, exclamation and command.</w:t>
            </w:r>
            <w:r w:rsidRPr="00EB0B95">
              <w:rPr>
                <w:rFonts w:ascii="SassoonPrimaryInfant" w:hAnsi="SassoonPrimaryInfant" w:cs="Calibri"/>
                <w:sz w:val="18"/>
                <w:szCs w:val="14"/>
              </w:rPr>
              <w:br/>
              <w:t>• Use subordination (when, if, that or because).</w:t>
            </w:r>
            <w:r w:rsidRPr="00EB0B95">
              <w:rPr>
                <w:rFonts w:ascii="SassoonPrimaryInfant" w:hAnsi="SassoonPrimaryInfant" w:cs="Calibri"/>
                <w:sz w:val="18"/>
                <w:szCs w:val="14"/>
              </w:rPr>
              <w:br/>
              <w:t>• Use coordination (or, and, but).</w:t>
            </w:r>
            <w:r w:rsidRPr="00EB0B95">
              <w:rPr>
                <w:rFonts w:ascii="SassoonPrimaryInfant" w:hAnsi="SassoonPrimaryInfant" w:cs="Calibri"/>
                <w:sz w:val="18"/>
                <w:szCs w:val="14"/>
              </w:rPr>
              <w:br/>
              <w:t>• Read aloud writing with some intonation.</w:t>
            </w:r>
          </w:p>
          <w:p w:rsidR="000E09FB" w:rsidRPr="00EB0B95" w:rsidRDefault="000E09FB">
            <w:pPr>
              <w:rPr>
                <w:sz w:val="18"/>
                <w:szCs w:val="18"/>
              </w:rPr>
            </w:pPr>
          </w:p>
        </w:tc>
        <w:tc>
          <w:tcPr>
            <w:tcW w:w="2694"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Read accurately by blending sounds in unfamiliar words containing GPCs that have been taught.</w:t>
            </w:r>
            <w:r w:rsidRPr="00EB0B95">
              <w:rPr>
                <w:rFonts w:ascii="SassoonPrimaryInfant" w:hAnsi="SassoonPrimaryInfant" w:cs="Calibri"/>
                <w:sz w:val="18"/>
                <w:szCs w:val="14"/>
              </w:rPr>
              <w:br/>
              <w:t>• Read words with contractions (for example, I’m, I’ll, we’ll) and understand that the apostrophe represents the omitted letter(s).</w:t>
            </w:r>
            <w:r w:rsidRPr="00EB0B95">
              <w:rPr>
                <w:rFonts w:ascii="SassoonPrimaryInfant" w:hAnsi="SassoonPrimaryInfant" w:cs="Calibri"/>
                <w:sz w:val="18"/>
                <w:szCs w:val="14"/>
              </w:rPr>
              <w:br/>
              <w:t>• Read words containing common suffixes.</w:t>
            </w:r>
            <w:r w:rsidRPr="00EB0B95">
              <w:rPr>
                <w:rFonts w:ascii="SassoonPrimaryInfant" w:hAnsi="SassoonPrimaryInfant" w:cs="Calibri"/>
                <w:sz w:val="18"/>
                <w:szCs w:val="14"/>
              </w:rPr>
              <w:br/>
              <w:t>• Read most words quickly and accurately, without overt sounding and blending, when they have been frequently encountered.</w:t>
            </w:r>
            <w:r w:rsidRPr="00EB0B95">
              <w:rPr>
                <w:rFonts w:ascii="SassoonPrimaryInfant" w:hAnsi="SassoonPrimaryInfant" w:cs="Calibri"/>
                <w:sz w:val="18"/>
                <w:szCs w:val="14"/>
              </w:rPr>
              <w:br/>
              <w:t>• Re-read books to build up fluency and confidence in word reading.</w:t>
            </w:r>
            <w:r w:rsidRPr="00EB0B95">
              <w:rPr>
                <w:rFonts w:ascii="SassoonPrimaryInfant" w:hAnsi="SassoonPrimaryInfant" w:cs="Calibri"/>
                <w:sz w:val="18"/>
                <w:szCs w:val="14"/>
              </w:rPr>
              <w:br/>
              <w:t>• Check that reading makes sense and self-correct.</w:t>
            </w:r>
            <w:r w:rsidRPr="00EB0B95">
              <w:rPr>
                <w:rFonts w:ascii="SassoonPrimaryInfant" w:hAnsi="SassoonPrimaryInfant" w:cs="Calibri"/>
                <w:sz w:val="18"/>
                <w:szCs w:val="14"/>
              </w:rPr>
              <w:br/>
              <w:t>• Infer what characters are like from actions. </w:t>
            </w:r>
            <w:r w:rsidRPr="00EB0B95">
              <w:rPr>
                <w:rFonts w:ascii="SassoonPrimaryInfant" w:hAnsi="SassoonPrimaryInfant" w:cs="Calibri"/>
                <w:sz w:val="18"/>
                <w:szCs w:val="14"/>
              </w:rPr>
              <w:br/>
              <w:t>• Explain and discuss understanding of texts. </w:t>
            </w:r>
            <w:r w:rsidRPr="00EB0B95">
              <w:rPr>
                <w:rFonts w:ascii="SassoonPrimaryInfant" w:hAnsi="SassoonPrimaryInfant" w:cs="Calibri"/>
                <w:sz w:val="18"/>
                <w:szCs w:val="14"/>
              </w:rPr>
              <w:br/>
              <w:t>• Make inferences on the basis of what is being said and done.</w:t>
            </w:r>
          </w:p>
          <w:p w:rsidR="000E09FB" w:rsidRPr="00EB0B95" w:rsidRDefault="000E09FB">
            <w:pPr>
              <w:rPr>
                <w:sz w:val="18"/>
                <w:szCs w:val="18"/>
              </w:rPr>
            </w:pPr>
          </w:p>
        </w:tc>
        <w:tc>
          <w:tcPr>
            <w:tcW w:w="2870" w:type="dxa"/>
          </w:tcPr>
          <w:p w:rsidR="000E09FB"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Given a number, identify one more and one less.</w:t>
            </w:r>
            <w:r w:rsidRPr="00EB0B95">
              <w:rPr>
                <w:rFonts w:ascii="SassoonPrimaryInfant" w:hAnsi="SassoonPrimaryInfant" w:cs="Calibri"/>
                <w:sz w:val="18"/>
                <w:szCs w:val="14"/>
              </w:rPr>
              <w:br/>
              <w:t>• Count in steps of 2, 3, 5 and 10 from 0 or 1 and in tens from any number, forward and backward.</w:t>
            </w:r>
            <w:r w:rsidRPr="00EB0B95">
              <w:rPr>
                <w:rFonts w:ascii="SassoonPrimaryInfant" w:hAnsi="SassoonPrimaryInfant" w:cs="Calibri"/>
                <w:sz w:val="18"/>
                <w:szCs w:val="14"/>
              </w:rPr>
              <w:br/>
              <w:t>• Compare and order numbers from 0 up to 100; use &lt;, &gt; and = signs.</w:t>
            </w:r>
            <w:r w:rsidRPr="00EB0B95">
              <w:rPr>
                <w:rFonts w:ascii="SassoonPrimaryInfant" w:hAnsi="SassoonPrimaryInfant" w:cs="Calibri"/>
                <w:sz w:val="18"/>
                <w:szCs w:val="14"/>
              </w:rPr>
              <w:br/>
              <w:t>• Recognise the place value of each digit in a two-digit number (tens, ones).</w:t>
            </w:r>
            <w:r w:rsidRPr="00EB0B95">
              <w:rPr>
                <w:rFonts w:ascii="SassoonPrimaryInfant" w:hAnsi="SassoonPrimaryInfant" w:cs="Calibri"/>
                <w:sz w:val="18"/>
                <w:szCs w:val="14"/>
              </w:rPr>
              <w:br/>
              <w:t>• Add and subtract a two-digit number and ones. </w:t>
            </w:r>
            <w:r w:rsidRPr="00EB0B95">
              <w:rPr>
                <w:rFonts w:ascii="SassoonPrimaryInfant" w:hAnsi="SassoonPrimaryInfant" w:cs="Calibri"/>
                <w:sz w:val="18"/>
                <w:szCs w:val="14"/>
              </w:rPr>
              <w:br/>
              <w:t>• Add and subtract a two-digit number and tens. </w:t>
            </w:r>
            <w:r w:rsidRPr="00EB0B95">
              <w:rPr>
                <w:rFonts w:ascii="SassoonPrimaryInfant" w:hAnsi="SassoonPrimaryInfant" w:cs="Calibri"/>
                <w:sz w:val="18"/>
                <w:szCs w:val="14"/>
              </w:rPr>
              <w:br/>
              <w:t>• Adding three one-digit numbers.</w:t>
            </w:r>
            <w:r w:rsidRPr="00EB0B95">
              <w:rPr>
                <w:rFonts w:ascii="SassoonPrimaryInfant" w:hAnsi="SassoonPrimaryInfant" w:cs="Calibri"/>
                <w:sz w:val="18"/>
                <w:szCs w:val="14"/>
              </w:rPr>
              <w:br/>
              <w:t>• Recall and use addition and subtraction facts to 20 fluently, and derive and use related facts up to 100.</w:t>
            </w:r>
            <w:r w:rsidRPr="00EB0B95">
              <w:rPr>
                <w:rFonts w:ascii="SassoonPrimaryInfant" w:hAnsi="SassoonPrimaryInfant" w:cs="Calibri"/>
                <w:sz w:val="18"/>
                <w:szCs w:val="14"/>
              </w:rPr>
              <w:br/>
              <w:t>• Calculate mathematical statements for multiplication and division within the multiplication tables and write them using the multiplication (x), division (÷) and equals (=) signs.</w:t>
            </w:r>
            <w:r w:rsidRPr="00EB0B95">
              <w:rPr>
                <w:rFonts w:ascii="SassoonPrimaryInfant" w:hAnsi="SassoonPrimaryInfant" w:cs="Calibri"/>
                <w:sz w:val="18"/>
                <w:szCs w:val="14"/>
              </w:rPr>
              <w:br/>
              <w:t>• Show that multiplication of two numbers can be done in any order (commutative) and division of one number by another cannot.</w:t>
            </w:r>
            <w:r w:rsidRPr="00EB0B95">
              <w:rPr>
                <w:rFonts w:ascii="SassoonPrimaryInfant" w:hAnsi="SassoonPrimaryInfant" w:cs="Calibri"/>
                <w:sz w:val="18"/>
                <w:szCs w:val="14"/>
              </w:rPr>
              <w:br/>
              <w:t>• Solve problems involving multiplication and division using mental methods.</w:t>
            </w:r>
            <w:r w:rsidRPr="00EB0B95">
              <w:rPr>
                <w:rFonts w:ascii="SassoonPrimaryInfant" w:hAnsi="SassoonPrimaryInfant" w:cs="Calibri"/>
                <w:sz w:val="18"/>
                <w:szCs w:val="14"/>
              </w:rPr>
              <w:br/>
              <w:t>• Use standard units to estimate and measure length/height (m/cm); mass (kg/g); temperature (°C); capacity (litres/ml) to the nearest appropriate unit, using rulers, scales, thermometers and measuring vessels.</w:t>
            </w:r>
            <w:r w:rsidRPr="00EB0B95">
              <w:rPr>
                <w:rFonts w:ascii="SassoonPrimaryInfant" w:hAnsi="SassoonPrimaryInfant" w:cs="Calibri"/>
                <w:sz w:val="18"/>
                <w:szCs w:val="14"/>
              </w:rPr>
              <w:br/>
              <w:t xml:space="preserve">• Compare and order lengths, mass, volume/capacity and record the results </w:t>
            </w:r>
          </w:p>
        </w:tc>
        <w:tc>
          <w:tcPr>
            <w:tcW w:w="2579"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Ask and answer geographical questions (such as: What is this place like? What or who will I see in this place? What do people do in this place?).</w:t>
            </w:r>
            <w:r w:rsidRPr="00EB0B95">
              <w:rPr>
                <w:rFonts w:ascii="SassoonPrimaryInfant" w:hAnsi="SassoonPrimaryInfant" w:cs="Calibri"/>
                <w:sz w:val="18"/>
                <w:szCs w:val="14"/>
              </w:rPr>
              <w:br/>
              <w:t>• Use world maps, atlases and globes to identify the United Kingdom and its countries, as well as the countries, continents and oceans studied.</w:t>
            </w:r>
            <w:r w:rsidRPr="00EB0B95">
              <w:rPr>
                <w:rFonts w:ascii="SassoonPrimaryInfant" w:hAnsi="SassoonPrimaryInfant" w:cs="Calibri"/>
                <w:sz w:val="18"/>
                <w:szCs w:val="14"/>
              </w:rPr>
              <w:br/>
              <w:t>• Name, locate and identify characteristics of the four countries and capital cities of the United Kingdom and its surrounding seas.</w:t>
            </w:r>
            <w:r w:rsidRPr="00EB0B95">
              <w:rPr>
                <w:rFonts w:ascii="SassoonPrimaryInfant" w:hAnsi="SassoonPrimaryInfant" w:cs="Calibri"/>
                <w:sz w:val="18"/>
                <w:szCs w:val="14"/>
              </w:rPr>
              <w:br/>
              <w:t>• Name and locate the world’s continents and oceans.</w:t>
            </w:r>
            <w:r w:rsidRPr="00EB0B95">
              <w:rPr>
                <w:rFonts w:ascii="SassoonPrimaryInfant" w:hAnsi="SassoonPrimaryInfant" w:cs="Calibri"/>
                <w:sz w:val="18"/>
                <w:szCs w:val="14"/>
              </w:rPr>
              <w:br/>
              <w:t>• Understand geographical similarities and differences through studying the human and physical geography of a small area of the United Kingdom and of a contrasting non-European country.</w:t>
            </w:r>
            <w:r w:rsidRPr="00EB0B95">
              <w:rPr>
                <w:rFonts w:ascii="SassoonPrimaryInfant" w:hAnsi="SassoonPrimaryInfant" w:cs="Calibri"/>
                <w:sz w:val="18"/>
                <w:szCs w:val="14"/>
              </w:rPr>
              <w:br/>
              <w:t>• Identify seasonal and daily weather patterns in the United Kingdom and the location of hot and cold areas of the world in relation to the Equator and the North and South Poles. </w:t>
            </w:r>
            <w:r w:rsidRPr="00EB0B95">
              <w:rPr>
                <w:rFonts w:ascii="SassoonPrimaryInfant" w:hAnsi="SassoonPrimaryInfant" w:cs="Calibri"/>
                <w:sz w:val="18"/>
                <w:szCs w:val="14"/>
              </w:rPr>
              <w:br/>
              <w:t>• Use basic geographical vocabulary to refer to: key physical features, including: beach, coast, forest, hill, mountain, ocean, river, soil, valley, vegetation and weather. </w:t>
            </w:r>
            <w:r w:rsidRPr="00EB0B95">
              <w:rPr>
                <w:rFonts w:ascii="SassoonPrimaryInfant" w:hAnsi="SassoonPrimaryInfant" w:cs="Calibri"/>
                <w:sz w:val="18"/>
                <w:szCs w:val="14"/>
              </w:rPr>
              <w:br/>
              <w:t>• Use compass directions (north, south, east and west) and locational language (e.g. near and far) to describe the location of features and routes on a map.</w:t>
            </w:r>
          </w:p>
          <w:p w:rsidR="000E09FB" w:rsidRPr="00EB0B95" w:rsidRDefault="000E09FB" w:rsidP="009D222B">
            <w:pPr>
              <w:rPr>
                <w:sz w:val="18"/>
                <w:szCs w:val="18"/>
              </w:rPr>
            </w:pPr>
          </w:p>
        </w:tc>
      </w:tr>
      <w:tr w:rsidR="000E09FB" w:rsidRPr="000E09FB" w:rsidTr="00EB0B95">
        <w:trPr>
          <w:jc w:val="center"/>
        </w:trPr>
        <w:tc>
          <w:tcPr>
            <w:tcW w:w="2520" w:type="dxa"/>
          </w:tcPr>
          <w:p w:rsidR="000E09FB" w:rsidRPr="00885E64" w:rsidRDefault="000E09FB" w:rsidP="00885E64">
            <w:pPr>
              <w:jc w:val="center"/>
              <w:rPr>
                <w:rFonts w:ascii="SassoonPrimaryInfant" w:hAnsi="SassoonPrimaryInfant"/>
                <w:b/>
                <w:sz w:val="18"/>
                <w:szCs w:val="18"/>
              </w:rPr>
            </w:pPr>
            <w:r w:rsidRPr="00885E64">
              <w:rPr>
                <w:rFonts w:ascii="SassoonPrimaryInfant" w:hAnsi="SassoonPrimaryInfant"/>
                <w:b/>
                <w:sz w:val="18"/>
                <w:szCs w:val="18"/>
              </w:rPr>
              <w:t>Computing</w:t>
            </w:r>
          </w:p>
        </w:tc>
        <w:tc>
          <w:tcPr>
            <w:tcW w:w="2694" w:type="dxa"/>
          </w:tcPr>
          <w:p w:rsidR="000E09FB" w:rsidRPr="00885E64" w:rsidRDefault="000E09FB" w:rsidP="00885E64">
            <w:pPr>
              <w:jc w:val="center"/>
              <w:rPr>
                <w:rFonts w:ascii="SassoonPrimaryInfant" w:hAnsi="SassoonPrimaryInfant"/>
                <w:b/>
                <w:sz w:val="18"/>
                <w:szCs w:val="18"/>
              </w:rPr>
            </w:pPr>
            <w:r w:rsidRPr="00885E64">
              <w:rPr>
                <w:rFonts w:ascii="SassoonPrimaryInfant" w:hAnsi="SassoonPrimaryInfant"/>
                <w:b/>
                <w:sz w:val="18"/>
                <w:szCs w:val="18"/>
              </w:rPr>
              <w:t>Science</w:t>
            </w:r>
          </w:p>
        </w:tc>
        <w:tc>
          <w:tcPr>
            <w:tcW w:w="2870" w:type="dxa"/>
          </w:tcPr>
          <w:p w:rsidR="000E09FB" w:rsidRPr="00885E64" w:rsidRDefault="000E09FB" w:rsidP="00885E64">
            <w:pPr>
              <w:jc w:val="center"/>
              <w:rPr>
                <w:rFonts w:ascii="SassoonPrimaryInfant" w:hAnsi="SassoonPrimaryInfant"/>
                <w:b/>
                <w:sz w:val="18"/>
                <w:szCs w:val="18"/>
              </w:rPr>
            </w:pPr>
            <w:r w:rsidRPr="00885E64">
              <w:rPr>
                <w:rFonts w:ascii="SassoonPrimaryInfant" w:hAnsi="SassoonPrimaryInfant"/>
                <w:b/>
                <w:sz w:val="18"/>
                <w:szCs w:val="18"/>
              </w:rPr>
              <w:t>Physical Education</w:t>
            </w:r>
          </w:p>
        </w:tc>
        <w:tc>
          <w:tcPr>
            <w:tcW w:w="2579" w:type="dxa"/>
          </w:tcPr>
          <w:p w:rsidR="000E09FB" w:rsidRPr="00885E64" w:rsidRDefault="000E09FB" w:rsidP="00885E64">
            <w:pPr>
              <w:jc w:val="center"/>
              <w:rPr>
                <w:rFonts w:ascii="SassoonPrimaryInfant" w:hAnsi="SassoonPrimaryInfant"/>
                <w:b/>
                <w:sz w:val="18"/>
                <w:szCs w:val="18"/>
              </w:rPr>
            </w:pPr>
            <w:r w:rsidRPr="00885E64">
              <w:rPr>
                <w:rFonts w:ascii="SassoonPrimaryInfant" w:hAnsi="SassoonPrimaryInfant"/>
                <w:b/>
                <w:sz w:val="18"/>
                <w:szCs w:val="18"/>
              </w:rPr>
              <w:t>Art and Design</w:t>
            </w:r>
          </w:p>
        </w:tc>
      </w:tr>
      <w:tr w:rsidR="000E09FB" w:rsidRPr="000E09FB" w:rsidTr="00EB0B95">
        <w:trPr>
          <w:jc w:val="center"/>
        </w:trPr>
        <w:tc>
          <w:tcPr>
            <w:tcW w:w="2520"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Control motion by specifying the number of steps to travel, direction and turn.</w:t>
            </w:r>
            <w:r w:rsidRPr="00EB0B95">
              <w:rPr>
                <w:rFonts w:ascii="SassoonPrimaryInfant" w:hAnsi="SassoonPrimaryInfant" w:cs="Calibri"/>
                <w:sz w:val="18"/>
                <w:szCs w:val="14"/>
              </w:rPr>
              <w:br/>
              <w:t>• Add text strings, show and hide objects and change the features of an object.</w:t>
            </w:r>
            <w:r w:rsidRPr="00EB0B95">
              <w:rPr>
                <w:rFonts w:ascii="SassoonPrimaryInfant" w:hAnsi="SassoonPrimaryInfant" w:cs="Calibri"/>
                <w:sz w:val="18"/>
                <w:szCs w:val="14"/>
              </w:rPr>
              <w:br/>
              <w:t>• Select sounds and control when they are heard, their duration and volume.</w:t>
            </w:r>
          </w:p>
          <w:p w:rsidR="000E09FB" w:rsidRPr="00EB0B95" w:rsidRDefault="000E09FB">
            <w:pPr>
              <w:rPr>
                <w:rFonts w:ascii="SassoonPrimaryInfant" w:hAnsi="SassoonPrimaryInfant" w:cs="Calibri"/>
                <w:sz w:val="18"/>
                <w:szCs w:val="18"/>
              </w:rPr>
            </w:pPr>
          </w:p>
        </w:tc>
        <w:tc>
          <w:tcPr>
            <w:tcW w:w="2694"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Ask simple questions.</w:t>
            </w:r>
            <w:r w:rsidRPr="00EB0B95">
              <w:rPr>
                <w:rFonts w:ascii="SassoonPrimaryInfant" w:hAnsi="SassoonPrimaryInfant" w:cs="Calibri"/>
                <w:sz w:val="18"/>
                <w:szCs w:val="14"/>
              </w:rPr>
              <w:br/>
              <w:t>• Perform simple tests.</w:t>
            </w:r>
            <w:r w:rsidRPr="00EB0B95">
              <w:rPr>
                <w:rFonts w:ascii="SassoonPrimaryInfant" w:hAnsi="SassoonPrimaryInfant" w:cs="Calibri"/>
                <w:sz w:val="18"/>
                <w:szCs w:val="14"/>
              </w:rPr>
              <w:br/>
              <w:t>• Use observations and ideas to suggest answers to questions.</w:t>
            </w:r>
            <w:r w:rsidRPr="00EB0B95">
              <w:rPr>
                <w:rFonts w:ascii="SassoonPrimaryInfant" w:hAnsi="SassoonPrimaryInfant" w:cs="Calibri"/>
                <w:sz w:val="18"/>
                <w:szCs w:val="14"/>
              </w:rPr>
              <w:br/>
              <w:t>• Observe the apparent movement of the Sun during the day.</w:t>
            </w:r>
            <w:r w:rsidRPr="00EB0B95">
              <w:rPr>
                <w:rFonts w:ascii="SassoonPrimaryInfant" w:hAnsi="SassoonPrimaryInfant" w:cs="Calibri"/>
                <w:sz w:val="18"/>
                <w:szCs w:val="14"/>
              </w:rPr>
              <w:br/>
              <w:t>• Observe changes across the four seasons.</w:t>
            </w:r>
            <w:r w:rsidRPr="00EB0B95">
              <w:rPr>
                <w:rFonts w:ascii="SassoonPrimaryInfant" w:hAnsi="SassoonPrimaryInfant" w:cs="Calibri"/>
                <w:sz w:val="18"/>
                <w:szCs w:val="14"/>
              </w:rPr>
              <w:br/>
              <w:t>• Observe and describe weather associated with the seasons and how day length varies.</w:t>
            </w:r>
          </w:p>
          <w:p w:rsidR="000E09FB" w:rsidRPr="00EB0B95" w:rsidRDefault="000E09FB">
            <w:pPr>
              <w:rPr>
                <w:rFonts w:ascii="SassoonPrimaryInfant" w:hAnsi="SassoonPrimaryInfant" w:cs="Calibri"/>
                <w:sz w:val="18"/>
                <w:szCs w:val="16"/>
              </w:rPr>
            </w:pPr>
          </w:p>
        </w:tc>
        <w:tc>
          <w:tcPr>
            <w:tcW w:w="2870"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Copy and remember moves and positions.</w:t>
            </w:r>
            <w:r w:rsidRPr="00EB0B95">
              <w:rPr>
                <w:rFonts w:ascii="SassoonPrimaryInfant" w:hAnsi="SassoonPrimaryInfant" w:cs="Calibri"/>
                <w:sz w:val="18"/>
                <w:szCs w:val="14"/>
              </w:rPr>
              <w:br/>
              <w:t>• Move with careful control and coordination.</w:t>
            </w:r>
            <w:r w:rsidRPr="00EB0B95">
              <w:rPr>
                <w:rFonts w:ascii="SassoonPrimaryInfant" w:hAnsi="SassoonPrimaryInfant" w:cs="Calibri"/>
                <w:sz w:val="18"/>
                <w:szCs w:val="14"/>
              </w:rPr>
              <w:br/>
              <w:t>• Link two or more actions to perform a sequence.</w:t>
            </w:r>
            <w:r w:rsidRPr="00EB0B95">
              <w:rPr>
                <w:rFonts w:ascii="SassoonPrimaryInfant" w:hAnsi="SassoonPrimaryInfant" w:cs="Calibri"/>
                <w:sz w:val="18"/>
                <w:szCs w:val="14"/>
              </w:rPr>
              <w:br/>
              <w:t>• Choose movements to communicate a mood, feeling or idea.</w:t>
            </w:r>
          </w:p>
          <w:p w:rsidR="000E09FB" w:rsidRPr="00EB0B95" w:rsidRDefault="000E09FB" w:rsidP="000E09FB">
            <w:pPr>
              <w:rPr>
                <w:rFonts w:ascii="SassoonPrimaryInfant" w:hAnsi="SassoonPrimaryInfant" w:cs="Calibri"/>
                <w:sz w:val="18"/>
                <w:szCs w:val="18"/>
              </w:rPr>
            </w:pPr>
            <w:r w:rsidRPr="00EB0B95">
              <w:rPr>
                <w:rFonts w:ascii="SassoonPrimaryInfant" w:hAnsi="SassoonPrimaryInfant" w:cs="Calibri"/>
                <w:sz w:val="18"/>
                <w:szCs w:val="18"/>
              </w:rPr>
              <w:br/>
            </w:r>
          </w:p>
          <w:p w:rsidR="000E09FB" w:rsidRPr="00EB0B95" w:rsidRDefault="000E09FB">
            <w:pPr>
              <w:rPr>
                <w:sz w:val="18"/>
                <w:szCs w:val="18"/>
              </w:rPr>
            </w:pPr>
          </w:p>
        </w:tc>
        <w:tc>
          <w:tcPr>
            <w:tcW w:w="2579" w:type="dxa"/>
          </w:tcPr>
          <w:p w:rsidR="00EB0B95" w:rsidRPr="00EB0B95" w:rsidRDefault="00EB0B95" w:rsidP="00EB0B95">
            <w:pPr>
              <w:rPr>
                <w:rFonts w:ascii="SassoonPrimaryInfant" w:hAnsi="SassoonPrimaryInfant" w:cs="Calibri"/>
                <w:sz w:val="18"/>
                <w:szCs w:val="14"/>
              </w:rPr>
            </w:pPr>
            <w:r w:rsidRPr="00EB0B95">
              <w:rPr>
                <w:rFonts w:ascii="SassoonPrimaryInfant" w:hAnsi="SassoonPrimaryInfant" w:cs="Calibri"/>
                <w:sz w:val="18"/>
                <w:szCs w:val="14"/>
              </w:rPr>
              <w:t>• Explore ideas and collect visual information.</w:t>
            </w:r>
            <w:r w:rsidRPr="00EB0B95">
              <w:rPr>
                <w:rFonts w:ascii="SassoonPrimaryInfant" w:hAnsi="SassoonPrimaryInfant" w:cs="Calibri"/>
                <w:sz w:val="18"/>
                <w:szCs w:val="14"/>
              </w:rPr>
              <w:br/>
              <w:t>• Use a combination of materials that are cut, torn and glued.</w:t>
            </w:r>
            <w:r w:rsidRPr="00EB0B95">
              <w:rPr>
                <w:rFonts w:ascii="SassoonPrimaryInfant" w:hAnsi="SassoonPrimaryInfant" w:cs="Calibri"/>
                <w:sz w:val="18"/>
                <w:szCs w:val="14"/>
              </w:rPr>
              <w:br/>
              <w:t>• Sort and arrange materials.</w:t>
            </w:r>
            <w:r w:rsidRPr="00EB0B95">
              <w:rPr>
                <w:rFonts w:ascii="SassoonPrimaryInfant" w:hAnsi="SassoonPrimaryInfant" w:cs="Calibri"/>
                <w:sz w:val="18"/>
                <w:szCs w:val="14"/>
              </w:rPr>
              <w:br/>
              <w:t>• Mix materials to create texture.</w:t>
            </w:r>
            <w:r w:rsidRPr="00EB0B95">
              <w:rPr>
                <w:rFonts w:ascii="SassoonPrimaryInfant" w:hAnsi="SassoonPrimaryInfant" w:cs="Calibri"/>
                <w:sz w:val="18"/>
                <w:szCs w:val="14"/>
              </w:rPr>
              <w:br/>
              <w:t>• Describe the work of notable artists, artisans and designers.</w:t>
            </w:r>
            <w:r w:rsidRPr="00EB0B95">
              <w:rPr>
                <w:rFonts w:ascii="SassoonPrimaryInfant" w:hAnsi="SassoonPrimaryInfant" w:cs="Calibri"/>
                <w:sz w:val="18"/>
                <w:szCs w:val="14"/>
              </w:rPr>
              <w:br/>
              <w:t>• Use some of the ideas of artists studied to create pieces.</w:t>
            </w:r>
          </w:p>
          <w:p w:rsidR="000E09FB" w:rsidRPr="00EB0B95" w:rsidRDefault="000E09FB">
            <w:pPr>
              <w:rPr>
                <w:sz w:val="18"/>
                <w:szCs w:val="18"/>
              </w:rPr>
            </w:pPr>
          </w:p>
        </w:tc>
      </w:tr>
      <w:tr w:rsidR="000E09FB" w:rsidRPr="000E09FB" w:rsidTr="00EB0B95">
        <w:trPr>
          <w:jc w:val="center"/>
        </w:trPr>
        <w:tc>
          <w:tcPr>
            <w:tcW w:w="2520" w:type="dxa"/>
          </w:tcPr>
          <w:p w:rsidR="000E09FB" w:rsidRPr="000E09FB" w:rsidRDefault="000E09FB">
            <w:pPr>
              <w:rPr>
                <w:sz w:val="18"/>
                <w:szCs w:val="18"/>
              </w:rPr>
            </w:pPr>
          </w:p>
        </w:tc>
        <w:tc>
          <w:tcPr>
            <w:tcW w:w="2694" w:type="dxa"/>
          </w:tcPr>
          <w:p w:rsidR="000E09FB" w:rsidRPr="000E09FB" w:rsidRDefault="000E09FB">
            <w:pPr>
              <w:rPr>
                <w:sz w:val="18"/>
                <w:szCs w:val="18"/>
              </w:rPr>
            </w:pPr>
          </w:p>
        </w:tc>
        <w:tc>
          <w:tcPr>
            <w:tcW w:w="2870" w:type="dxa"/>
          </w:tcPr>
          <w:p w:rsidR="000E09FB" w:rsidRPr="000E09FB" w:rsidRDefault="000E09FB">
            <w:pPr>
              <w:rPr>
                <w:sz w:val="18"/>
                <w:szCs w:val="18"/>
              </w:rPr>
            </w:pPr>
          </w:p>
        </w:tc>
        <w:tc>
          <w:tcPr>
            <w:tcW w:w="2579" w:type="dxa"/>
          </w:tcPr>
          <w:p w:rsidR="000E09FB" w:rsidRPr="000E09FB" w:rsidRDefault="000E09FB">
            <w:pPr>
              <w:rPr>
                <w:sz w:val="18"/>
                <w:szCs w:val="18"/>
              </w:rPr>
            </w:pPr>
          </w:p>
        </w:tc>
      </w:tr>
      <w:tr w:rsidR="000E09FB" w:rsidRPr="000E09FB" w:rsidTr="00EB0B95">
        <w:trPr>
          <w:jc w:val="center"/>
        </w:trPr>
        <w:tc>
          <w:tcPr>
            <w:tcW w:w="2520" w:type="dxa"/>
          </w:tcPr>
          <w:p w:rsidR="000E09FB" w:rsidRPr="00705381" w:rsidRDefault="00885E64" w:rsidP="00885E64">
            <w:pPr>
              <w:jc w:val="center"/>
              <w:rPr>
                <w:rFonts w:ascii="SassoonPrimaryInfant" w:hAnsi="SassoonPrimaryInfant"/>
                <w:b/>
                <w:sz w:val="20"/>
                <w:szCs w:val="20"/>
              </w:rPr>
            </w:pPr>
            <w:r w:rsidRPr="00705381">
              <w:rPr>
                <w:rFonts w:ascii="SassoonPrimaryInfant" w:hAnsi="SassoonPrimaryInfant"/>
                <w:b/>
                <w:sz w:val="20"/>
                <w:szCs w:val="20"/>
              </w:rPr>
              <w:t>Design and Technology</w:t>
            </w:r>
          </w:p>
        </w:tc>
        <w:tc>
          <w:tcPr>
            <w:tcW w:w="2694" w:type="dxa"/>
          </w:tcPr>
          <w:p w:rsidR="000E09FB" w:rsidRPr="00705381" w:rsidRDefault="00885E64" w:rsidP="00885E64">
            <w:pPr>
              <w:jc w:val="center"/>
              <w:rPr>
                <w:rFonts w:ascii="SassoonPrimaryInfant" w:hAnsi="SassoonPrimaryInfant"/>
                <w:b/>
                <w:sz w:val="20"/>
                <w:szCs w:val="20"/>
              </w:rPr>
            </w:pPr>
            <w:r w:rsidRPr="00705381">
              <w:rPr>
                <w:rFonts w:ascii="SassoonPrimaryInfant" w:hAnsi="SassoonPrimaryInfant"/>
                <w:b/>
                <w:sz w:val="20"/>
                <w:szCs w:val="20"/>
              </w:rPr>
              <w:t>Music</w:t>
            </w:r>
          </w:p>
        </w:tc>
        <w:tc>
          <w:tcPr>
            <w:tcW w:w="2870" w:type="dxa"/>
          </w:tcPr>
          <w:p w:rsidR="000E09FB" w:rsidRPr="00705381" w:rsidRDefault="00885E64" w:rsidP="00885E64">
            <w:pPr>
              <w:jc w:val="center"/>
              <w:rPr>
                <w:rFonts w:ascii="SassoonPrimaryInfant" w:hAnsi="SassoonPrimaryInfant"/>
                <w:b/>
                <w:sz w:val="20"/>
                <w:szCs w:val="20"/>
              </w:rPr>
            </w:pPr>
            <w:r w:rsidRPr="00705381">
              <w:rPr>
                <w:rFonts w:ascii="SassoonPrimaryInfant" w:hAnsi="SassoonPrimaryInfant"/>
                <w:b/>
                <w:sz w:val="20"/>
                <w:szCs w:val="20"/>
              </w:rPr>
              <w:t>Languages</w:t>
            </w:r>
          </w:p>
        </w:tc>
        <w:tc>
          <w:tcPr>
            <w:tcW w:w="2579" w:type="dxa"/>
          </w:tcPr>
          <w:p w:rsidR="000E09FB" w:rsidRPr="00705381" w:rsidRDefault="00885E64" w:rsidP="00885E64">
            <w:pPr>
              <w:jc w:val="center"/>
              <w:rPr>
                <w:rFonts w:ascii="SassoonPrimaryInfant" w:hAnsi="SassoonPrimaryInfant"/>
                <w:b/>
                <w:sz w:val="20"/>
                <w:szCs w:val="20"/>
              </w:rPr>
            </w:pPr>
            <w:r w:rsidRPr="00705381">
              <w:rPr>
                <w:rFonts w:ascii="SassoonPrimaryInfant" w:hAnsi="SassoonPrimaryInfant"/>
                <w:b/>
                <w:sz w:val="20"/>
                <w:szCs w:val="20"/>
              </w:rPr>
              <w:t>Religious Education</w:t>
            </w:r>
          </w:p>
        </w:tc>
      </w:tr>
      <w:tr w:rsidR="000E09FB" w:rsidRPr="000E09FB" w:rsidTr="00EB0B95">
        <w:trPr>
          <w:jc w:val="center"/>
        </w:trPr>
        <w:tc>
          <w:tcPr>
            <w:tcW w:w="2520" w:type="dxa"/>
          </w:tcPr>
          <w:p w:rsidR="000E09FB" w:rsidRPr="00705381" w:rsidRDefault="00EB0B95">
            <w:pPr>
              <w:rPr>
                <w:rFonts w:ascii="SassoonPrimaryInfant" w:hAnsi="SassoonPrimaryInfant" w:cs="Calibri"/>
                <w:sz w:val="20"/>
                <w:szCs w:val="20"/>
              </w:rPr>
            </w:pPr>
            <w:r w:rsidRPr="00705381">
              <w:rPr>
                <w:rFonts w:ascii="SassoonPrimaryInfant" w:hAnsi="SassoonPrimaryInfant" w:cs="Calibri"/>
                <w:sz w:val="20"/>
                <w:szCs w:val="20"/>
              </w:rPr>
              <w:t>• Cut materials safely using tools provided.</w:t>
            </w:r>
            <w:r w:rsidRPr="00705381">
              <w:rPr>
                <w:rFonts w:ascii="SassoonPrimaryInfant" w:hAnsi="SassoonPrimaryInfant" w:cs="Calibri"/>
                <w:sz w:val="20"/>
                <w:szCs w:val="20"/>
              </w:rPr>
              <w:br/>
              <w:t>• Measure and mark out to the nearest centimetre.</w:t>
            </w:r>
            <w:r w:rsidRPr="00705381">
              <w:rPr>
                <w:rFonts w:ascii="SassoonPrimaryInfant" w:hAnsi="SassoonPrimaryInfant" w:cs="Calibri"/>
                <w:sz w:val="20"/>
                <w:szCs w:val="20"/>
              </w:rPr>
              <w:br/>
              <w:t>• Demonstrate a range of cutting and shaping techniques (such as tearing, cutting, folding and curling).</w:t>
            </w:r>
          </w:p>
        </w:tc>
        <w:tc>
          <w:tcPr>
            <w:tcW w:w="2694" w:type="dxa"/>
          </w:tcPr>
          <w:p w:rsidR="00EB0B95" w:rsidRPr="00705381" w:rsidRDefault="00EB0B95" w:rsidP="00EB0B95">
            <w:pPr>
              <w:rPr>
                <w:rFonts w:ascii="SassoonPrimaryInfant" w:hAnsi="SassoonPrimaryInfant" w:cs="Calibri"/>
                <w:sz w:val="20"/>
                <w:szCs w:val="20"/>
              </w:rPr>
            </w:pPr>
            <w:r w:rsidRPr="00705381">
              <w:rPr>
                <w:rFonts w:ascii="SassoonPrimaryInfant" w:hAnsi="SassoonPrimaryInfant" w:cs="Calibri"/>
                <w:sz w:val="20"/>
                <w:szCs w:val="20"/>
              </w:rPr>
              <w:t>• Make and control long and short sounds, using voice and instruments.</w:t>
            </w:r>
            <w:r w:rsidRPr="00705381">
              <w:rPr>
                <w:rFonts w:ascii="SassoonPrimaryInfant" w:hAnsi="SassoonPrimaryInfant" w:cs="Calibri"/>
                <w:sz w:val="20"/>
                <w:szCs w:val="20"/>
              </w:rPr>
              <w:br/>
              <w:t>• Create a sequence of long and short sounds.</w:t>
            </w:r>
            <w:r w:rsidRPr="00705381">
              <w:rPr>
                <w:rFonts w:ascii="SassoonPrimaryInfant" w:hAnsi="SassoonPrimaryInfant" w:cs="Calibri"/>
                <w:sz w:val="20"/>
                <w:szCs w:val="20"/>
              </w:rPr>
              <w:br/>
              <w:t>• Clap rhythms.</w:t>
            </w:r>
            <w:r w:rsidRPr="00705381">
              <w:rPr>
                <w:rFonts w:ascii="SassoonPrimaryInfant" w:hAnsi="SassoonPrimaryInfant" w:cs="Calibri"/>
                <w:sz w:val="20"/>
                <w:szCs w:val="20"/>
              </w:rPr>
              <w:br/>
              <w:t>• Use symbols to represent a composition and use them to help with a performance.</w:t>
            </w:r>
          </w:p>
          <w:p w:rsidR="000E09FB" w:rsidRPr="00705381" w:rsidRDefault="000E09FB">
            <w:pPr>
              <w:rPr>
                <w:sz w:val="20"/>
                <w:szCs w:val="20"/>
              </w:rPr>
            </w:pPr>
          </w:p>
        </w:tc>
        <w:tc>
          <w:tcPr>
            <w:tcW w:w="2870" w:type="dxa"/>
          </w:tcPr>
          <w:p w:rsidR="00EB0B95" w:rsidRPr="00705381" w:rsidRDefault="00EB0B95" w:rsidP="00EB0B95">
            <w:pPr>
              <w:rPr>
                <w:rFonts w:ascii="SassoonPrimaryInfant" w:hAnsi="SassoonPrimaryInfant" w:cs="Calibri"/>
                <w:sz w:val="20"/>
                <w:szCs w:val="20"/>
              </w:rPr>
            </w:pPr>
            <w:r w:rsidRPr="00705381">
              <w:rPr>
                <w:rFonts w:ascii="SassoonPrimaryInfant" w:hAnsi="SassoonPrimaryInfant" w:cs="Calibri"/>
                <w:sz w:val="20"/>
                <w:szCs w:val="20"/>
              </w:rPr>
              <w:t>• Write or copy everyday words correctly.</w:t>
            </w:r>
            <w:r w:rsidRPr="00705381">
              <w:rPr>
                <w:rFonts w:ascii="SassoonPrimaryInfant" w:hAnsi="SassoonPrimaryInfant" w:cs="Calibri"/>
                <w:sz w:val="20"/>
                <w:szCs w:val="20"/>
              </w:rPr>
              <w:br/>
              <w:t>• Label items and choose appropriate words to complete short sentences.</w:t>
            </w:r>
            <w:r w:rsidRPr="00705381">
              <w:rPr>
                <w:rFonts w:ascii="SassoonPrimaryInfant" w:hAnsi="SassoonPrimaryInfant" w:cs="Calibri"/>
                <w:sz w:val="20"/>
                <w:szCs w:val="20"/>
              </w:rPr>
              <w:br/>
              <w:t>• Understand a range of spoken phrases.</w:t>
            </w:r>
            <w:r w:rsidRPr="00705381">
              <w:rPr>
                <w:rFonts w:ascii="SassoonPrimaryInfant" w:hAnsi="SassoonPrimaryInfant" w:cs="Calibri"/>
                <w:sz w:val="20"/>
                <w:szCs w:val="20"/>
              </w:rPr>
              <w:br/>
              <w:t>• Identify countries and communities where the language is spoken.</w:t>
            </w:r>
          </w:p>
          <w:p w:rsidR="000E09FB" w:rsidRPr="00705381" w:rsidRDefault="000E09FB">
            <w:pPr>
              <w:rPr>
                <w:sz w:val="20"/>
                <w:szCs w:val="20"/>
              </w:rPr>
            </w:pPr>
          </w:p>
        </w:tc>
        <w:tc>
          <w:tcPr>
            <w:tcW w:w="2579" w:type="dxa"/>
          </w:tcPr>
          <w:p w:rsidR="00885E64" w:rsidRPr="00705381" w:rsidRDefault="00885E64" w:rsidP="00885E64">
            <w:pPr>
              <w:rPr>
                <w:rFonts w:ascii="SassoonPrimaryInfant" w:hAnsi="SassoonPrimaryInfant" w:cs="Calibri"/>
                <w:sz w:val="20"/>
                <w:szCs w:val="20"/>
              </w:rPr>
            </w:pPr>
            <w:r w:rsidRPr="00705381">
              <w:rPr>
                <w:rFonts w:ascii="SassoonPrimaryInfant" w:hAnsi="SassoonPrimaryInfant" w:cs="Calibri"/>
                <w:sz w:val="20"/>
                <w:szCs w:val="20"/>
              </w:rPr>
              <w:t>• Describe some of the teachings of a religion.</w:t>
            </w:r>
            <w:r w:rsidRPr="00705381">
              <w:rPr>
                <w:rFonts w:ascii="SassoonPrimaryInfant" w:hAnsi="SassoonPrimaryInfant" w:cs="Calibri"/>
                <w:sz w:val="20"/>
                <w:szCs w:val="20"/>
              </w:rPr>
              <w:br/>
              <w:t>• Describe some of the main festivals or celebrations of a religion.</w:t>
            </w:r>
          </w:p>
          <w:p w:rsidR="000E09FB" w:rsidRPr="00705381" w:rsidRDefault="000E09FB">
            <w:pPr>
              <w:rPr>
                <w:sz w:val="20"/>
                <w:szCs w:val="20"/>
              </w:rPr>
            </w:pPr>
          </w:p>
        </w:tc>
      </w:tr>
      <w:tr w:rsidR="000E09FB" w:rsidRPr="000E09FB" w:rsidTr="00EB0B95">
        <w:trPr>
          <w:jc w:val="center"/>
        </w:trPr>
        <w:tc>
          <w:tcPr>
            <w:tcW w:w="2520" w:type="dxa"/>
          </w:tcPr>
          <w:p w:rsidR="000E09FB" w:rsidRPr="00705381" w:rsidRDefault="00885E64" w:rsidP="00885E64">
            <w:pPr>
              <w:jc w:val="center"/>
              <w:rPr>
                <w:b/>
                <w:sz w:val="20"/>
                <w:szCs w:val="20"/>
              </w:rPr>
            </w:pPr>
            <w:r w:rsidRPr="00705381">
              <w:rPr>
                <w:b/>
                <w:sz w:val="20"/>
                <w:szCs w:val="20"/>
              </w:rPr>
              <w:t>PHSCE</w:t>
            </w:r>
          </w:p>
        </w:tc>
        <w:tc>
          <w:tcPr>
            <w:tcW w:w="2694" w:type="dxa"/>
          </w:tcPr>
          <w:p w:rsidR="000E09FB" w:rsidRPr="00705381" w:rsidRDefault="00885E64" w:rsidP="00885E64">
            <w:pPr>
              <w:jc w:val="center"/>
              <w:rPr>
                <w:b/>
                <w:sz w:val="20"/>
                <w:szCs w:val="20"/>
              </w:rPr>
            </w:pPr>
            <w:r w:rsidRPr="00705381">
              <w:rPr>
                <w:b/>
                <w:sz w:val="20"/>
                <w:szCs w:val="20"/>
              </w:rPr>
              <w:t>Forest Based Learning</w:t>
            </w:r>
          </w:p>
        </w:tc>
        <w:tc>
          <w:tcPr>
            <w:tcW w:w="2870" w:type="dxa"/>
          </w:tcPr>
          <w:p w:rsidR="000E09FB" w:rsidRPr="00705381" w:rsidRDefault="000E09FB">
            <w:pPr>
              <w:rPr>
                <w:sz w:val="20"/>
                <w:szCs w:val="20"/>
              </w:rPr>
            </w:pPr>
          </w:p>
        </w:tc>
        <w:tc>
          <w:tcPr>
            <w:tcW w:w="2579" w:type="dxa"/>
          </w:tcPr>
          <w:p w:rsidR="000E09FB" w:rsidRPr="00705381" w:rsidRDefault="000E09FB">
            <w:pPr>
              <w:rPr>
                <w:sz w:val="20"/>
                <w:szCs w:val="20"/>
              </w:rPr>
            </w:pPr>
          </w:p>
        </w:tc>
      </w:tr>
      <w:tr w:rsidR="000E09FB" w:rsidRPr="000E09FB" w:rsidTr="00EB0B95">
        <w:trPr>
          <w:jc w:val="center"/>
        </w:trPr>
        <w:tc>
          <w:tcPr>
            <w:tcW w:w="2520" w:type="dxa"/>
          </w:tcPr>
          <w:p w:rsidR="00EB0B95" w:rsidRPr="00705381" w:rsidRDefault="00EB0B95" w:rsidP="00EB0B95">
            <w:pPr>
              <w:rPr>
                <w:rFonts w:ascii="SassoonPrimaryInfant" w:hAnsi="SassoonPrimaryInfant" w:cs="Calibri"/>
                <w:sz w:val="20"/>
                <w:szCs w:val="20"/>
              </w:rPr>
            </w:pPr>
            <w:r w:rsidRPr="00705381">
              <w:rPr>
                <w:rFonts w:ascii="SassoonPrimaryInfant" w:hAnsi="SassoonPrimaryInfant" w:cs="Calibri"/>
                <w:sz w:val="20"/>
                <w:szCs w:val="20"/>
              </w:rPr>
              <w:t xml:space="preserve">• Recognise what they like and </w:t>
            </w:r>
            <w:proofErr w:type="gramStart"/>
            <w:r w:rsidRPr="00705381">
              <w:rPr>
                <w:rFonts w:ascii="SassoonPrimaryInfant" w:hAnsi="SassoonPrimaryInfant" w:cs="Calibri"/>
                <w:sz w:val="20"/>
                <w:szCs w:val="20"/>
              </w:rPr>
              <w:t>dislike,</w:t>
            </w:r>
            <w:proofErr w:type="gramEnd"/>
            <w:r w:rsidRPr="00705381">
              <w:rPr>
                <w:rFonts w:ascii="SassoonPrimaryInfant" w:hAnsi="SassoonPrimaryInfant" w:cs="Calibri"/>
                <w:sz w:val="20"/>
                <w:szCs w:val="20"/>
              </w:rPr>
              <w:t xml:space="preserve"> how to make real, informed choices that improve their physical and emotional health, to recognise that choices can have good and not so good consequences.</w:t>
            </w:r>
            <w:r w:rsidRPr="00705381">
              <w:rPr>
                <w:rFonts w:ascii="SassoonPrimaryInfant" w:hAnsi="SassoonPrimaryInfant" w:cs="Calibri"/>
                <w:sz w:val="20"/>
                <w:szCs w:val="20"/>
              </w:rPr>
              <w:br/>
              <w:t>• Recognise that they share a responsibility for keeping themselves and others safe, when to say, ‘yes’, ‘no’, ‘I’ll ask’ and ‘I’ll tell’.</w:t>
            </w:r>
            <w:r w:rsidRPr="00705381">
              <w:rPr>
                <w:rFonts w:ascii="SassoonPrimaryInfant" w:hAnsi="SassoonPrimaryInfant" w:cs="Calibri"/>
                <w:sz w:val="20"/>
                <w:szCs w:val="20"/>
              </w:rPr>
              <w:br/>
              <w:t>• Communicate their feelings to others, to recognise how others show feelings and how to respond.</w:t>
            </w:r>
            <w:r w:rsidRPr="00705381">
              <w:rPr>
                <w:rFonts w:ascii="SassoonPrimaryInfant" w:hAnsi="SassoonPrimaryInfant" w:cs="Calibri"/>
                <w:sz w:val="20"/>
                <w:szCs w:val="20"/>
              </w:rPr>
              <w:br/>
              <w:t>• Recognise how their behaviour affects other people.</w:t>
            </w:r>
          </w:p>
          <w:p w:rsidR="000E09FB" w:rsidRPr="00705381" w:rsidRDefault="000E09FB">
            <w:pPr>
              <w:rPr>
                <w:sz w:val="20"/>
                <w:szCs w:val="20"/>
              </w:rPr>
            </w:pPr>
          </w:p>
        </w:tc>
        <w:tc>
          <w:tcPr>
            <w:tcW w:w="2694" w:type="dxa"/>
          </w:tcPr>
          <w:p w:rsidR="00885E64" w:rsidRPr="00705381" w:rsidRDefault="00885E64" w:rsidP="00885E64">
            <w:pPr>
              <w:rPr>
                <w:rFonts w:ascii="SassoonPrimaryInfant" w:hAnsi="SassoonPrimaryInfant" w:cs="Calibri"/>
                <w:sz w:val="20"/>
                <w:szCs w:val="20"/>
              </w:rPr>
            </w:pPr>
            <w:r w:rsidRPr="00705381">
              <w:rPr>
                <w:rFonts w:ascii="SassoonPrimaryInfant" w:hAnsi="SassoonPrimaryInfant" w:cs="Calibri"/>
                <w:sz w:val="20"/>
                <w:szCs w:val="20"/>
              </w:rPr>
              <w:t xml:space="preserve">• </w:t>
            </w:r>
            <w:r w:rsidR="00EB0B95" w:rsidRPr="00705381">
              <w:rPr>
                <w:rFonts w:ascii="SassoonPrimaryInfant" w:hAnsi="SassoonPrimaryInfant" w:cs="Calibri"/>
                <w:sz w:val="20"/>
                <w:szCs w:val="20"/>
              </w:rPr>
              <w:t>Develop leadership and teamwork skills during collaborative tasks.</w:t>
            </w:r>
          </w:p>
          <w:p w:rsidR="00EB0B95" w:rsidRPr="00705381" w:rsidRDefault="00EB0B95" w:rsidP="00885E64">
            <w:pPr>
              <w:rPr>
                <w:rFonts w:ascii="SassoonPrimaryInfant" w:hAnsi="SassoonPrimaryInfant" w:cs="Calibri"/>
                <w:sz w:val="20"/>
                <w:szCs w:val="20"/>
              </w:rPr>
            </w:pPr>
            <w:r w:rsidRPr="00705381">
              <w:rPr>
                <w:rFonts w:ascii="SassoonPrimaryInfant" w:hAnsi="SassoonPrimaryInfant" w:cs="Calibri"/>
                <w:sz w:val="20"/>
                <w:szCs w:val="20"/>
              </w:rPr>
              <w:t>• Identify changes in the outdoor environment.</w:t>
            </w:r>
          </w:p>
          <w:p w:rsidR="000E09FB" w:rsidRPr="00705381" w:rsidRDefault="000E09FB" w:rsidP="00885E64">
            <w:pPr>
              <w:rPr>
                <w:sz w:val="20"/>
                <w:szCs w:val="20"/>
              </w:rPr>
            </w:pPr>
          </w:p>
        </w:tc>
        <w:tc>
          <w:tcPr>
            <w:tcW w:w="2870" w:type="dxa"/>
          </w:tcPr>
          <w:p w:rsidR="000E09FB" w:rsidRPr="00705381" w:rsidRDefault="000E09FB">
            <w:pPr>
              <w:rPr>
                <w:sz w:val="20"/>
                <w:szCs w:val="20"/>
              </w:rPr>
            </w:pPr>
          </w:p>
        </w:tc>
        <w:tc>
          <w:tcPr>
            <w:tcW w:w="2579" w:type="dxa"/>
          </w:tcPr>
          <w:p w:rsidR="000E09FB" w:rsidRPr="00705381" w:rsidRDefault="000E09FB">
            <w:pPr>
              <w:rPr>
                <w:sz w:val="20"/>
                <w:szCs w:val="20"/>
              </w:rPr>
            </w:pPr>
          </w:p>
        </w:tc>
      </w:tr>
      <w:tr w:rsidR="000E09FB" w:rsidRPr="000E09FB" w:rsidTr="00EB0B95">
        <w:trPr>
          <w:jc w:val="center"/>
        </w:trPr>
        <w:tc>
          <w:tcPr>
            <w:tcW w:w="2520" w:type="dxa"/>
          </w:tcPr>
          <w:p w:rsidR="000E09FB" w:rsidRPr="000E09FB" w:rsidRDefault="000E09FB">
            <w:pPr>
              <w:rPr>
                <w:sz w:val="18"/>
                <w:szCs w:val="18"/>
              </w:rPr>
            </w:pPr>
          </w:p>
        </w:tc>
        <w:tc>
          <w:tcPr>
            <w:tcW w:w="2694" w:type="dxa"/>
          </w:tcPr>
          <w:p w:rsidR="000E09FB" w:rsidRPr="000E09FB" w:rsidRDefault="000E09FB">
            <w:pPr>
              <w:rPr>
                <w:sz w:val="18"/>
                <w:szCs w:val="18"/>
              </w:rPr>
            </w:pPr>
          </w:p>
        </w:tc>
        <w:tc>
          <w:tcPr>
            <w:tcW w:w="2870" w:type="dxa"/>
          </w:tcPr>
          <w:p w:rsidR="000E09FB" w:rsidRPr="000E09FB" w:rsidRDefault="000E09FB">
            <w:pPr>
              <w:rPr>
                <w:sz w:val="18"/>
                <w:szCs w:val="18"/>
              </w:rPr>
            </w:pPr>
          </w:p>
        </w:tc>
        <w:tc>
          <w:tcPr>
            <w:tcW w:w="2579" w:type="dxa"/>
          </w:tcPr>
          <w:p w:rsidR="000E09FB" w:rsidRPr="000E09FB" w:rsidRDefault="000E09FB">
            <w:pPr>
              <w:rPr>
                <w:sz w:val="18"/>
                <w:szCs w:val="18"/>
              </w:rPr>
            </w:pPr>
          </w:p>
        </w:tc>
      </w:tr>
    </w:tbl>
    <w:p w:rsidR="000E09FB" w:rsidRDefault="000E09FB"/>
    <w:p w:rsidR="00EB0B95" w:rsidRDefault="00EB0B95">
      <w:bookmarkStart w:id="0" w:name="_GoBack"/>
      <w:bookmarkEnd w:id="0"/>
    </w:p>
    <w:p w:rsidR="00EB0B95" w:rsidRDefault="00705381">
      <w:r>
        <w:rPr>
          <w:noProof/>
          <w:lang w:eastAsia="en-GB"/>
        </w:rPr>
        <mc:AlternateContent>
          <mc:Choice Requires="wps">
            <w:drawing>
              <wp:anchor distT="0" distB="0" distL="114300" distR="114300" simplePos="0" relativeHeight="251670528" behindDoc="0" locked="0" layoutInCell="1" allowOverlap="1" wp14:anchorId="0EE3B5CE" wp14:editId="50C26764">
                <wp:simplePos x="0" y="0"/>
                <wp:positionH relativeFrom="column">
                  <wp:align>center</wp:align>
                </wp:positionH>
                <wp:positionV relativeFrom="paragraph">
                  <wp:posOffset>0</wp:posOffset>
                </wp:positionV>
                <wp:extent cx="37750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403985"/>
                        </a:xfrm>
                        <a:prstGeom prst="rect">
                          <a:avLst/>
                        </a:prstGeom>
                        <a:noFill/>
                        <a:ln w="9525">
                          <a:noFill/>
                          <a:miter lim="800000"/>
                          <a:headEnd/>
                          <a:tailEnd/>
                        </a:ln>
                      </wps:spPr>
                      <wps:txbx>
                        <w:txbxContent>
                          <w:p w:rsidR="00705381" w:rsidRPr="00705381" w:rsidRDefault="00705381" w:rsidP="00705381">
                            <w:pPr>
                              <w:jc w:val="center"/>
                              <w:rPr>
                                <w:rFonts w:ascii="SassoonPrimaryType" w:hAnsi="SassoonPrimaryType"/>
                                <w:b/>
                                <w:sz w:val="48"/>
                                <w:u w:val="single"/>
                              </w:rPr>
                            </w:pPr>
                            <w:r w:rsidRPr="00705381">
                              <w:rPr>
                                <w:rFonts w:ascii="SassoonPrimaryType" w:hAnsi="SassoonPrimaryType"/>
                                <w:b/>
                                <w:sz w:val="48"/>
                                <w:u w:val="single"/>
                              </w:rPr>
                              <w:t>Time to Shine Challenges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297.2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" filled="f" stroked="f">
                <v:textbox style="mso-fit-shape-to-text:t">
                  <w:txbxContent>
                    <w:p w:rsidR="00705381" w:rsidRPr="00705381" w:rsidRDefault="00705381" w:rsidP="00705381">
                      <w:pPr>
                        <w:jc w:val="center"/>
                        <w:rPr>
                          <w:rFonts w:ascii="SassoonPrimaryType" w:hAnsi="SassoonPrimaryType"/>
                          <w:b/>
                          <w:sz w:val="48"/>
                          <w:u w:val="single"/>
                        </w:rPr>
                      </w:pPr>
                      <w:r w:rsidRPr="00705381">
                        <w:rPr>
                          <w:rFonts w:ascii="SassoonPrimaryType" w:hAnsi="SassoonPrimaryType"/>
                          <w:b/>
                          <w:sz w:val="48"/>
                          <w:u w:val="single"/>
                        </w:rPr>
                        <w:t>Time to Shine Challenges</w:t>
                      </w:r>
                    </w:p>
                  </w:txbxContent>
                </v:textbox>
              </v:shape>
            </w:pict>
          </mc:Fallback>
        </mc:AlternateContent>
      </w:r>
      <w:r w:rsidR="00E7529C">
        <w:rPr>
          <w:noProof/>
          <w:lang w:eastAsia="en-GB"/>
        </w:rPr>
        <mc:AlternateContent>
          <mc:Choice Requires="wps">
            <w:drawing>
              <wp:anchor distT="0" distB="0" distL="114300" distR="114300" simplePos="0" relativeHeight="251667456" behindDoc="0" locked="0" layoutInCell="1" allowOverlap="1" wp14:anchorId="4D055313" wp14:editId="6050E162">
                <wp:simplePos x="0" y="0"/>
                <wp:positionH relativeFrom="column">
                  <wp:posOffset>1866900</wp:posOffset>
                </wp:positionH>
                <wp:positionV relativeFrom="paragraph">
                  <wp:posOffset>641350</wp:posOffset>
                </wp:positionV>
                <wp:extent cx="1892300" cy="1854200"/>
                <wp:effectExtent l="19050" t="19050" r="31750" b="31750"/>
                <wp:wrapNone/>
                <wp:docPr id="3" name="10-Point Star 3"/>
                <wp:cNvGraphicFramePr/>
                <a:graphic xmlns:a="http://schemas.openxmlformats.org/drawingml/2006/main">
                  <a:graphicData uri="http://schemas.microsoft.com/office/word/2010/wordprocessingShape">
                    <wps:wsp>
                      <wps:cNvSpPr/>
                      <wps:spPr>
                        <a:xfrm>
                          <a:off x="0" y="0"/>
                          <a:ext cx="1892300" cy="1854200"/>
                        </a:xfrm>
                        <a:prstGeom prst="star10">
                          <a:avLst/>
                        </a:prstGeom>
                      </wps:spPr>
                      <wps:style>
                        <a:lnRef idx="2">
                          <a:schemeClr val="dk1"/>
                        </a:lnRef>
                        <a:fillRef idx="1">
                          <a:schemeClr val="lt1"/>
                        </a:fillRef>
                        <a:effectRef idx="0">
                          <a:schemeClr val="dk1"/>
                        </a:effectRef>
                        <a:fontRef idx="minor">
                          <a:schemeClr val="dk1"/>
                        </a:fontRef>
                      </wps:style>
                      <wps:txbx>
                        <w:txbxContent>
                          <w:p w:rsidR="00E7529C" w:rsidRPr="00705381" w:rsidRDefault="00E7529C" w:rsidP="00E7529C">
                            <w:pPr>
                              <w:jc w:val="center"/>
                              <w:rPr>
                                <w:rFonts w:ascii="SassoonPrimaryInfant" w:hAnsi="SassoonPrimaryInfant"/>
                              </w:rPr>
                            </w:pPr>
                            <w:r w:rsidRPr="00705381">
                              <w:rPr>
                                <w:rFonts w:ascii="SassoonPrimaryInfant" w:hAnsi="SassoonPrimaryInfant"/>
                              </w:rPr>
                              <w:t>Persuade tourists to visit your chosen holiday destination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0-Point Star 3" o:spid="_x0000_s1028" style="position:absolute;margin-left:147pt;margin-top:50.5pt;width:149pt;height:14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92300,185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" adj="-11796480,,5400" path="m-1,640608l261501,463541,361394,177058r323242,-9l946150,r261514,177049l1530906,177058r99893,286483l1892301,640608r-99881,286492l1892301,1213592r-261502,177067l1530906,1677142r-323242,9l946150,1854200,684636,1677151r-323242,-9l261501,1390659,-1,1213592,99880,927100,-1,640608xe" fillcolor="white [3201]" strokecolor="black [3200]" strokeweight="2pt">
                <v:stroke joinstyle="miter"/>
                <v:formulas/>
                <v:path arrowok="t" o:connecttype="custom" o:connectlocs="-1,640608;261501,463541;361394,177058;684636,177049;946150,0;1207664,177049;1530906,177058;1630799,463541;1892301,640608;1792420,927100;1892301,1213592;1630799,1390659;1530906,1677142;1207664,1677151;946150,1854200;684636,1677151;361394,1677142;261501,1390659;-1,1213592;99880,927100;-1,640608" o:connectangles="0,0,0,0,0,0,0,0,0,0,0,0,0,0,0,0,0,0,0,0,0" textboxrect="0,0,1892300,1854200"/>
                <v:textbox>
                  <w:txbxContent>
                    <w:p w:rsidR="00E7529C" w:rsidRPr="00705381" w:rsidRDefault="00E7529C" w:rsidP="00E7529C">
                      <w:pPr>
                        <w:jc w:val="center"/>
                        <w:rPr>
                          <w:rFonts w:ascii="SassoonPrimaryInfant" w:hAnsi="SassoonPrimaryInfant"/>
                        </w:rPr>
                      </w:pPr>
                      <w:r w:rsidRPr="00705381">
                        <w:rPr>
                          <w:rFonts w:ascii="SassoonPrimaryInfant" w:hAnsi="SassoonPrimaryInfant"/>
                        </w:rPr>
                        <w:t>Persuade tourists to visit your chosen holiday destination</w:t>
                      </w:r>
                    </w:p>
                  </w:txbxContent>
                </v:textbox>
              </v:shape>
            </w:pict>
          </mc:Fallback>
        </mc:AlternateContent>
      </w:r>
      <w:r w:rsidR="00E7529C">
        <w:rPr>
          <w:noProof/>
          <w:lang w:eastAsia="en-GB"/>
        </w:rPr>
        <mc:AlternateContent>
          <mc:Choice Requires="wps">
            <w:drawing>
              <wp:anchor distT="0" distB="0" distL="114300" distR="114300" simplePos="0" relativeHeight="251663360" behindDoc="0" locked="0" layoutInCell="1" allowOverlap="1" wp14:anchorId="19E35282" wp14:editId="40E0F9E7">
                <wp:simplePos x="0" y="0"/>
                <wp:positionH relativeFrom="column">
                  <wp:posOffset>4114800</wp:posOffset>
                </wp:positionH>
                <wp:positionV relativeFrom="paragraph">
                  <wp:posOffset>641350</wp:posOffset>
                </wp:positionV>
                <wp:extent cx="1892300" cy="1854200"/>
                <wp:effectExtent l="19050" t="19050" r="31750" b="31750"/>
                <wp:wrapNone/>
                <wp:docPr id="1" name="10-Point Star 1"/>
                <wp:cNvGraphicFramePr/>
                <a:graphic xmlns:a="http://schemas.openxmlformats.org/drawingml/2006/main">
                  <a:graphicData uri="http://schemas.microsoft.com/office/word/2010/wordprocessingShape">
                    <wps:wsp>
                      <wps:cNvSpPr/>
                      <wps:spPr>
                        <a:xfrm>
                          <a:off x="0" y="0"/>
                          <a:ext cx="1892300" cy="1854200"/>
                        </a:xfrm>
                        <a:prstGeom prst="star10">
                          <a:avLst/>
                        </a:prstGeom>
                      </wps:spPr>
                      <wps:style>
                        <a:lnRef idx="2">
                          <a:schemeClr val="dk1"/>
                        </a:lnRef>
                        <a:fillRef idx="1">
                          <a:schemeClr val="lt1"/>
                        </a:fillRef>
                        <a:effectRef idx="0">
                          <a:schemeClr val="dk1"/>
                        </a:effectRef>
                        <a:fontRef idx="minor">
                          <a:schemeClr val="dk1"/>
                        </a:fontRef>
                      </wps:style>
                      <wps:txbx>
                        <w:txbxContent>
                          <w:p w:rsidR="00E7529C" w:rsidRPr="00705381" w:rsidRDefault="00E7529C" w:rsidP="00E7529C">
                            <w:pPr>
                              <w:jc w:val="center"/>
                              <w:rPr>
                                <w:rFonts w:ascii="SassoonPrimaryInfant" w:hAnsi="SassoonPrimaryInfant"/>
                              </w:rPr>
                            </w:pPr>
                            <w:r w:rsidRPr="00705381">
                              <w:rPr>
                                <w:rFonts w:ascii="SassoonPrimaryInfant" w:hAnsi="SassoonPrimaryInfant"/>
                              </w:rPr>
                              <w:t>Inform the people about the upcoming weather (in English or in French)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0-Point Star 1" o:spid="_x0000_s1029" style="position:absolute;margin-left:324pt;margin-top:50.5pt;width:149pt;height:14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92300,185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" adj="-11796480,,5400" path="m-1,640608l261501,463541,361394,177058r323242,-9l946150,r261514,177049l1530906,177058r99893,286483l1892301,640608r-99881,286492l1892301,1213592r-261502,177067l1530906,1677142r-323242,9l946150,1854200,684636,1677151r-323242,-9l261501,1390659,-1,1213592,99880,927100,-1,640608xe" fillcolor="white [3201]" strokecolor="black [3200]" strokeweight="2pt">
                <v:stroke joinstyle="miter"/>
                <v:formulas/>
                <v:path arrowok="t" o:connecttype="custom" o:connectlocs="-1,640608;261501,463541;361394,177058;684636,177049;946150,0;1207664,177049;1530906,177058;1630799,463541;1892301,640608;1792420,927100;1892301,1213592;1630799,1390659;1530906,1677142;1207664,1677151;946150,1854200;684636,1677151;361394,1677142;261501,1390659;-1,1213592;99880,927100;-1,640608" o:connectangles="0,0,0,0,0,0,0,0,0,0,0,0,0,0,0,0,0,0,0,0,0" textboxrect="0,0,1892300,1854200"/>
                <v:textbox>
                  <w:txbxContent>
                    <w:p w:rsidR="00E7529C" w:rsidRPr="00705381" w:rsidRDefault="00E7529C" w:rsidP="00E7529C">
                      <w:pPr>
                        <w:jc w:val="center"/>
                        <w:rPr>
                          <w:rFonts w:ascii="SassoonPrimaryInfant" w:hAnsi="SassoonPrimaryInfant"/>
                        </w:rPr>
                      </w:pPr>
                      <w:r w:rsidRPr="00705381">
                        <w:rPr>
                          <w:rFonts w:ascii="SassoonPrimaryInfant" w:hAnsi="SassoonPrimaryInfant"/>
                        </w:rPr>
                        <w:t>Inform the people about the upcoming weather (in English or in French)</w:t>
                      </w:r>
                    </w:p>
                  </w:txbxContent>
                </v:textbox>
              </v:shape>
            </w:pict>
          </mc:Fallback>
        </mc:AlternateContent>
      </w:r>
      <w:r w:rsidR="00E7529C">
        <w:rPr>
          <w:noProof/>
          <w:lang w:eastAsia="en-GB"/>
        </w:rPr>
        <mc:AlternateContent>
          <mc:Choice Requires="wps">
            <w:drawing>
              <wp:anchor distT="0" distB="0" distL="114300" distR="114300" simplePos="0" relativeHeight="251665408" behindDoc="0" locked="0" layoutInCell="1" allowOverlap="1" wp14:anchorId="11DFE0FF" wp14:editId="54C75474">
                <wp:simplePos x="0" y="0"/>
                <wp:positionH relativeFrom="column">
                  <wp:posOffset>-469900</wp:posOffset>
                </wp:positionH>
                <wp:positionV relativeFrom="paragraph">
                  <wp:posOffset>641350</wp:posOffset>
                </wp:positionV>
                <wp:extent cx="1892300" cy="1854200"/>
                <wp:effectExtent l="19050" t="19050" r="31750" b="31750"/>
                <wp:wrapNone/>
                <wp:docPr id="2" name="10-Point Star 2"/>
                <wp:cNvGraphicFramePr/>
                <a:graphic xmlns:a="http://schemas.openxmlformats.org/drawingml/2006/main">
                  <a:graphicData uri="http://schemas.microsoft.com/office/word/2010/wordprocessingShape">
                    <wps:wsp>
                      <wps:cNvSpPr/>
                      <wps:spPr>
                        <a:xfrm>
                          <a:off x="0" y="0"/>
                          <a:ext cx="1892300" cy="1854200"/>
                        </a:xfrm>
                        <a:prstGeom prst="star10">
                          <a:avLst/>
                        </a:prstGeom>
                      </wps:spPr>
                      <wps:style>
                        <a:lnRef idx="2">
                          <a:schemeClr val="dk1"/>
                        </a:lnRef>
                        <a:fillRef idx="1">
                          <a:schemeClr val="lt1"/>
                        </a:fillRef>
                        <a:effectRef idx="0">
                          <a:schemeClr val="dk1"/>
                        </a:effectRef>
                        <a:fontRef idx="minor">
                          <a:schemeClr val="dk1"/>
                        </a:fontRef>
                      </wps:style>
                      <wps:txbx>
                        <w:txbxContent>
                          <w:p w:rsidR="00E7529C" w:rsidRPr="00705381" w:rsidRDefault="00E7529C" w:rsidP="00E7529C">
                            <w:pPr>
                              <w:jc w:val="center"/>
                              <w:rPr>
                                <w:rFonts w:ascii="SassoonPrimaryInfant" w:hAnsi="SassoonPrimaryInfant"/>
                              </w:rPr>
                            </w:pPr>
                            <w:r w:rsidRPr="00705381">
                              <w:rPr>
                                <w:rFonts w:ascii="SassoonPrimaryInfant" w:hAnsi="SassoonPrimaryInfant"/>
                              </w:rPr>
                              <w:t>Create a piece of body of work to represent a chosen season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0-Point Star 2" o:spid="_x0000_s1030" style="position:absolute;margin-left:-37pt;margin-top:50.5pt;width:149pt;height:14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92300,185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" adj="-11796480,,5400" path="m-1,640608l261501,463541,361394,177058r323242,-9l946150,r261514,177049l1530906,177058r99893,286483l1892301,640608r-99881,286492l1892301,1213592r-261502,177067l1530906,1677142r-323242,9l946150,1854200,684636,1677151r-323242,-9l261501,1390659,-1,1213592,99880,927100,-1,640608xe" fillcolor="white [3201]" strokecolor="black [3200]" strokeweight="2pt">
                <v:stroke joinstyle="miter"/>
                <v:formulas/>
                <v:path arrowok="t" o:connecttype="custom" o:connectlocs="-1,640608;261501,463541;361394,177058;684636,177049;946150,0;1207664,177049;1530906,177058;1630799,463541;1892301,640608;1792420,927100;1892301,1213592;1630799,1390659;1530906,1677142;1207664,1677151;946150,1854200;684636,1677151;361394,1677142;261501,1390659;-1,1213592;99880,927100;-1,640608" o:connectangles="0,0,0,0,0,0,0,0,0,0,0,0,0,0,0,0,0,0,0,0,0" textboxrect="0,0,1892300,1854200"/>
                <v:textbox>
                  <w:txbxContent>
                    <w:p w:rsidR="00E7529C" w:rsidRPr="00705381" w:rsidRDefault="00E7529C" w:rsidP="00E7529C">
                      <w:pPr>
                        <w:jc w:val="center"/>
                        <w:rPr>
                          <w:rFonts w:ascii="SassoonPrimaryInfant" w:hAnsi="SassoonPrimaryInfant"/>
                        </w:rPr>
                      </w:pPr>
                      <w:r w:rsidRPr="00705381">
                        <w:rPr>
                          <w:rFonts w:ascii="SassoonPrimaryInfant" w:hAnsi="SassoonPrimaryInfant"/>
                        </w:rPr>
                        <w:t>Create a piece of body of work to represent a chosen season</w:t>
                      </w:r>
                    </w:p>
                  </w:txbxContent>
                </v:textbox>
              </v:shape>
            </w:pict>
          </mc:Fallback>
        </mc:AlternateContent>
      </w:r>
    </w:p>
    <w:sectPr w:rsidR="00EB0B95" w:rsidSect="007053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FB" w:rsidRDefault="000E09FB" w:rsidP="000E09FB">
      <w:pPr>
        <w:spacing w:after="0" w:line="240" w:lineRule="auto"/>
      </w:pPr>
      <w:r>
        <w:separator/>
      </w:r>
    </w:p>
  </w:endnote>
  <w:endnote w:type="continuationSeparator" w:id="0">
    <w:p w:rsidR="000E09FB" w:rsidRDefault="000E09FB" w:rsidP="000E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FB" w:rsidRDefault="000E09FB" w:rsidP="000E09FB">
      <w:pPr>
        <w:spacing w:after="0" w:line="240" w:lineRule="auto"/>
      </w:pPr>
      <w:r>
        <w:separator/>
      </w:r>
    </w:p>
  </w:footnote>
  <w:footnote w:type="continuationSeparator" w:id="0">
    <w:p w:rsidR="000E09FB" w:rsidRDefault="000E09FB" w:rsidP="000E0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FB"/>
    <w:rsid w:val="000E09FB"/>
    <w:rsid w:val="001874B7"/>
    <w:rsid w:val="00705381"/>
    <w:rsid w:val="00885E64"/>
    <w:rsid w:val="009411F3"/>
    <w:rsid w:val="00E7529C"/>
    <w:rsid w:val="00EB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FB"/>
  </w:style>
  <w:style w:type="paragraph" w:styleId="Footer">
    <w:name w:val="footer"/>
    <w:basedOn w:val="Normal"/>
    <w:link w:val="FooterChar"/>
    <w:uiPriority w:val="99"/>
    <w:unhideWhenUsed/>
    <w:rsid w:val="000E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FB"/>
  </w:style>
  <w:style w:type="paragraph" w:styleId="BalloonText">
    <w:name w:val="Balloon Text"/>
    <w:basedOn w:val="Normal"/>
    <w:link w:val="BalloonTextChar"/>
    <w:uiPriority w:val="99"/>
    <w:semiHidden/>
    <w:unhideWhenUsed/>
    <w:rsid w:val="000E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FB"/>
  </w:style>
  <w:style w:type="paragraph" w:styleId="Footer">
    <w:name w:val="footer"/>
    <w:basedOn w:val="Normal"/>
    <w:link w:val="FooterChar"/>
    <w:uiPriority w:val="99"/>
    <w:unhideWhenUsed/>
    <w:rsid w:val="000E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FB"/>
  </w:style>
  <w:style w:type="paragraph" w:styleId="BalloonText">
    <w:name w:val="Balloon Text"/>
    <w:basedOn w:val="Normal"/>
    <w:link w:val="BalloonTextChar"/>
    <w:uiPriority w:val="99"/>
    <w:semiHidden/>
    <w:unhideWhenUsed/>
    <w:rsid w:val="000E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122">
      <w:bodyDiv w:val="1"/>
      <w:marLeft w:val="0"/>
      <w:marRight w:val="0"/>
      <w:marTop w:val="0"/>
      <w:marBottom w:val="0"/>
      <w:divBdr>
        <w:top w:val="none" w:sz="0" w:space="0" w:color="auto"/>
        <w:left w:val="none" w:sz="0" w:space="0" w:color="auto"/>
        <w:bottom w:val="none" w:sz="0" w:space="0" w:color="auto"/>
        <w:right w:val="none" w:sz="0" w:space="0" w:color="auto"/>
      </w:divBdr>
    </w:div>
    <w:div w:id="90123863">
      <w:bodyDiv w:val="1"/>
      <w:marLeft w:val="0"/>
      <w:marRight w:val="0"/>
      <w:marTop w:val="0"/>
      <w:marBottom w:val="0"/>
      <w:divBdr>
        <w:top w:val="none" w:sz="0" w:space="0" w:color="auto"/>
        <w:left w:val="none" w:sz="0" w:space="0" w:color="auto"/>
        <w:bottom w:val="none" w:sz="0" w:space="0" w:color="auto"/>
        <w:right w:val="none" w:sz="0" w:space="0" w:color="auto"/>
      </w:divBdr>
    </w:div>
    <w:div w:id="125702328">
      <w:bodyDiv w:val="1"/>
      <w:marLeft w:val="0"/>
      <w:marRight w:val="0"/>
      <w:marTop w:val="0"/>
      <w:marBottom w:val="0"/>
      <w:divBdr>
        <w:top w:val="none" w:sz="0" w:space="0" w:color="auto"/>
        <w:left w:val="none" w:sz="0" w:space="0" w:color="auto"/>
        <w:bottom w:val="none" w:sz="0" w:space="0" w:color="auto"/>
        <w:right w:val="none" w:sz="0" w:space="0" w:color="auto"/>
      </w:divBdr>
    </w:div>
    <w:div w:id="255945348">
      <w:bodyDiv w:val="1"/>
      <w:marLeft w:val="0"/>
      <w:marRight w:val="0"/>
      <w:marTop w:val="0"/>
      <w:marBottom w:val="0"/>
      <w:divBdr>
        <w:top w:val="none" w:sz="0" w:space="0" w:color="auto"/>
        <w:left w:val="none" w:sz="0" w:space="0" w:color="auto"/>
        <w:bottom w:val="none" w:sz="0" w:space="0" w:color="auto"/>
        <w:right w:val="none" w:sz="0" w:space="0" w:color="auto"/>
      </w:divBdr>
    </w:div>
    <w:div w:id="306475151">
      <w:bodyDiv w:val="1"/>
      <w:marLeft w:val="0"/>
      <w:marRight w:val="0"/>
      <w:marTop w:val="0"/>
      <w:marBottom w:val="0"/>
      <w:divBdr>
        <w:top w:val="none" w:sz="0" w:space="0" w:color="auto"/>
        <w:left w:val="none" w:sz="0" w:space="0" w:color="auto"/>
        <w:bottom w:val="none" w:sz="0" w:space="0" w:color="auto"/>
        <w:right w:val="none" w:sz="0" w:space="0" w:color="auto"/>
      </w:divBdr>
    </w:div>
    <w:div w:id="334693648">
      <w:bodyDiv w:val="1"/>
      <w:marLeft w:val="0"/>
      <w:marRight w:val="0"/>
      <w:marTop w:val="0"/>
      <w:marBottom w:val="0"/>
      <w:divBdr>
        <w:top w:val="none" w:sz="0" w:space="0" w:color="auto"/>
        <w:left w:val="none" w:sz="0" w:space="0" w:color="auto"/>
        <w:bottom w:val="none" w:sz="0" w:space="0" w:color="auto"/>
        <w:right w:val="none" w:sz="0" w:space="0" w:color="auto"/>
      </w:divBdr>
    </w:div>
    <w:div w:id="518079338">
      <w:bodyDiv w:val="1"/>
      <w:marLeft w:val="0"/>
      <w:marRight w:val="0"/>
      <w:marTop w:val="0"/>
      <w:marBottom w:val="0"/>
      <w:divBdr>
        <w:top w:val="none" w:sz="0" w:space="0" w:color="auto"/>
        <w:left w:val="none" w:sz="0" w:space="0" w:color="auto"/>
        <w:bottom w:val="none" w:sz="0" w:space="0" w:color="auto"/>
        <w:right w:val="none" w:sz="0" w:space="0" w:color="auto"/>
      </w:divBdr>
    </w:div>
    <w:div w:id="571428436">
      <w:bodyDiv w:val="1"/>
      <w:marLeft w:val="0"/>
      <w:marRight w:val="0"/>
      <w:marTop w:val="0"/>
      <w:marBottom w:val="0"/>
      <w:divBdr>
        <w:top w:val="none" w:sz="0" w:space="0" w:color="auto"/>
        <w:left w:val="none" w:sz="0" w:space="0" w:color="auto"/>
        <w:bottom w:val="none" w:sz="0" w:space="0" w:color="auto"/>
        <w:right w:val="none" w:sz="0" w:space="0" w:color="auto"/>
      </w:divBdr>
    </w:div>
    <w:div w:id="585922120">
      <w:bodyDiv w:val="1"/>
      <w:marLeft w:val="0"/>
      <w:marRight w:val="0"/>
      <w:marTop w:val="0"/>
      <w:marBottom w:val="0"/>
      <w:divBdr>
        <w:top w:val="none" w:sz="0" w:space="0" w:color="auto"/>
        <w:left w:val="none" w:sz="0" w:space="0" w:color="auto"/>
        <w:bottom w:val="none" w:sz="0" w:space="0" w:color="auto"/>
        <w:right w:val="none" w:sz="0" w:space="0" w:color="auto"/>
      </w:divBdr>
    </w:div>
    <w:div w:id="662045477">
      <w:bodyDiv w:val="1"/>
      <w:marLeft w:val="0"/>
      <w:marRight w:val="0"/>
      <w:marTop w:val="0"/>
      <w:marBottom w:val="0"/>
      <w:divBdr>
        <w:top w:val="none" w:sz="0" w:space="0" w:color="auto"/>
        <w:left w:val="none" w:sz="0" w:space="0" w:color="auto"/>
        <w:bottom w:val="none" w:sz="0" w:space="0" w:color="auto"/>
        <w:right w:val="none" w:sz="0" w:space="0" w:color="auto"/>
      </w:divBdr>
    </w:div>
    <w:div w:id="665288272">
      <w:bodyDiv w:val="1"/>
      <w:marLeft w:val="0"/>
      <w:marRight w:val="0"/>
      <w:marTop w:val="0"/>
      <w:marBottom w:val="0"/>
      <w:divBdr>
        <w:top w:val="none" w:sz="0" w:space="0" w:color="auto"/>
        <w:left w:val="none" w:sz="0" w:space="0" w:color="auto"/>
        <w:bottom w:val="none" w:sz="0" w:space="0" w:color="auto"/>
        <w:right w:val="none" w:sz="0" w:space="0" w:color="auto"/>
      </w:divBdr>
    </w:div>
    <w:div w:id="687877430">
      <w:bodyDiv w:val="1"/>
      <w:marLeft w:val="0"/>
      <w:marRight w:val="0"/>
      <w:marTop w:val="0"/>
      <w:marBottom w:val="0"/>
      <w:divBdr>
        <w:top w:val="none" w:sz="0" w:space="0" w:color="auto"/>
        <w:left w:val="none" w:sz="0" w:space="0" w:color="auto"/>
        <w:bottom w:val="none" w:sz="0" w:space="0" w:color="auto"/>
        <w:right w:val="none" w:sz="0" w:space="0" w:color="auto"/>
      </w:divBdr>
    </w:div>
    <w:div w:id="777481715">
      <w:bodyDiv w:val="1"/>
      <w:marLeft w:val="0"/>
      <w:marRight w:val="0"/>
      <w:marTop w:val="0"/>
      <w:marBottom w:val="0"/>
      <w:divBdr>
        <w:top w:val="none" w:sz="0" w:space="0" w:color="auto"/>
        <w:left w:val="none" w:sz="0" w:space="0" w:color="auto"/>
        <w:bottom w:val="none" w:sz="0" w:space="0" w:color="auto"/>
        <w:right w:val="none" w:sz="0" w:space="0" w:color="auto"/>
      </w:divBdr>
    </w:div>
    <w:div w:id="959340880">
      <w:bodyDiv w:val="1"/>
      <w:marLeft w:val="0"/>
      <w:marRight w:val="0"/>
      <w:marTop w:val="0"/>
      <w:marBottom w:val="0"/>
      <w:divBdr>
        <w:top w:val="none" w:sz="0" w:space="0" w:color="auto"/>
        <w:left w:val="none" w:sz="0" w:space="0" w:color="auto"/>
        <w:bottom w:val="none" w:sz="0" w:space="0" w:color="auto"/>
        <w:right w:val="none" w:sz="0" w:space="0" w:color="auto"/>
      </w:divBdr>
    </w:div>
    <w:div w:id="1043292761">
      <w:bodyDiv w:val="1"/>
      <w:marLeft w:val="0"/>
      <w:marRight w:val="0"/>
      <w:marTop w:val="0"/>
      <w:marBottom w:val="0"/>
      <w:divBdr>
        <w:top w:val="none" w:sz="0" w:space="0" w:color="auto"/>
        <w:left w:val="none" w:sz="0" w:space="0" w:color="auto"/>
        <w:bottom w:val="none" w:sz="0" w:space="0" w:color="auto"/>
        <w:right w:val="none" w:sz="0" w:space="0" w:color="auto"/>
      </w:divBdr>
    </w:div>
    <w:div w:id="1101877334">
      <w:bodyDiv w:val="1"/>
      <w:marLeft w:val="0"/>
      <w:marRight w:val="0"/>
      <w:marTop w:val="0"/>
      <w:marBottom w:val="0"/>
      <w:divBdr>
        <w:top w:val="none" w:sz="0" w:space="0" w:color="auto"/>
        <w:left w:val="none" w:sz="0" w:space="0" w:color="auto"/>
        <w:bottom w:val="none" w:sz="0" w:space="0" w:color="auto"/>
        <w:right w:val="none" w:sz="0" w:space="0" w:color="auto"/>
      </w:divBdr>
    </w:div>
    <w:div w:id="1145045222">
      <w:bodyDiv w:val="1"/>
      <w:marLeft w:val="0"/>
      <w:marRight w:val="0"/>
      <w:marTop w:val="0"/>
      <w:marBottom w:val="0"/>
      <w:divBdr>
        <w:top w:val="none" w:sz="0" w:space="0" w:color="auto"/>
        <w:left w:val="none" w:sz="0" w:space="0" w:color="auto"/>
        <w:bottom w:val="none" w:sz="0" w:space="0" w:color="auto"/>
        <w:right w:val="none" w:sz="0" w:space="0" w:color="auto"/>
      </w:divBdr>
    </w:div>
    <w:div w:id="1323510427">
      <w:bodyDiv w:val="1"/>
      <w:marLeft w:val="0"/>
      <w:marRight w:val="0"/>
      <w:marTop w:val="0"/>
      <w:marBottom w:val="0"/>
      <w:divBdr>
        <w:top w:val="none" w:sz="0" w:space="0" w:color="auto"/>
        <w:left w:val="none" w:sz="0" w:space="0" w:color="auto"/>
        <w:bottom w:val="none" w:sz="0" w:space="0" w:color="auto"/>
        <w:right w:val="none" w:sz="0" w:space="0" w:color="auto"/>
      </w:divBdr>
    </w:div>
    <w:div w:id="1387953322">
      <w:bodyDiv w:val="1"/>
      <w:marLeft w:val="0"/>
      <w:marRight w:val="0"/>
      <w:marTop w:val="0"/>
      <w:marBottom w:val="0"/>
      <w:divBdr>
        <w:top w:val="none" w:sz="0" w:space="0" w:color="auto"/>
        <w:left w:val="none" w:sz="0" w:space="0" w:color="auto"/>
        <w:bottom w:val="none" w:sz="0" w:space="0" w:color="auto"/>
        <w:right w:val="none" w:sz="0" w:space="0" w:color="auto"/>
      </w:divBdr>
    </w:div>
    <w:div w:id="1522429315">
      <w:bodyDiv w:val="1"/>
      <w:marLeft w:val="0"/>
      <w:marRight w:val="0"/>
      <w:marTop w:val="0"/>
      <w:marBottom w:val="0"/>
      <w:divBdr>
        <w:top w:val="none" w:sz="0" w:space="0" w:color="auto"/>
        <w:left w:val="none" w:sz="0" w:space="0" w:color="auto"/>
        <w:bottom w:val="none" w:sz="0" w:space="0" w:color="auto"/>
        <w:right w:val="none" w:sz="0" w:space="0" w:color="auto"/>
      </w:divBdr>
    </w:div>
    <w:div w:id="1654407293">
      <w:bodyDiv w:val="1"/>
      <w:marLeft w:val="0"/>
      <w:marRight w:val="0"/>
      <w:marTop w:val="0"/>
      <w:marBottom w:val="0"/>
      <w:divBdr>
        <w:top w:val="none" w:sz="0" w:space="0" w:color="auto"/>
        <w:left w:val="none" w:sz="0" w:space="0" w:color="auto"/>
        <w:bottom w:val="none" w:sz="0" w:space="0" w:color="auto"/>
        <w:right w:val="none" w:sz="0" w:space="0" w:color="auto"/>
      </w:divBdr>
    </w:div>
    <w:div w:id="1683239599">
      <w:bodyDiv w:val="1"/>
      <w:marLeft w:val="0"/>
      <w:marRight w:val="0"/>
      <w:marTop w:val="0"/>
      <w:marBottom w:val="0"/>
      <w:divBdr>
        <w:top w:val="none" w:sz="0" w:space="0" w:color="auto"/>
        <w:left w:val="none" w:sz="0" w:space="0" w:color="auto"/>
        <w:bottom w:val="none" w:sz="0" w:space="0" w:color="auto"/>
        <w:right w:val="none" w:sz="0" w:space="0" w:color="auto"/>
      </w:divBdr>
    </w:div>
    <w:div w:id="1778254548">
      <w:bodyDiv w:val="1"/>
      <w:marLeft w:val="0"/>
      <w:marRight w:val="0"/>
      <w:marTop w:val="0"/>
      <w:marBottom w:val="0"/>
      <w:divBdr>
        <w:top w:val="none" w:sz="0" w:space="0" w:color="auto"/>
        <w:left w:val="none" w:sz="0" w:space="0" w:color="auto"/>
        <w:bottom w:val="none" w:sz="0" w:space="0" w:color="auto"/>
        <w:right w:val="none" w:sz="0" w:space="0" w:color="auto"/>
      </w:divBdr>
    </w:div>
    <w:div w:id="1866862220">
      <w:bodyDiv w:val="1"/>
      <w:marLeft w:val="0"/>
      <w:marRight w:val="0"/>
      <w:marTop w:val="0"/>
      <w:marBottom w:val="0"/>
      <w:divBdr>
        <w:top w:val="none" w:sz="0" w:space="0" w:color="auto"/>
        <w:left w:val="none" w:sz="0" w:space="0" w:color="auto"/>
        <w:bottom w:val="none" w:sz="0" w:space="0" w:color="auto"/>
        <w:right w:val="none" w:sz="0" w:space="0" w:color="auto"/>
      </w:divBdr>
    </w:div>
    <w:div w:id="1890918334">
      <w:bodyDiv w:val="1"/>
      <w:marLeft w:val="0"/>
      <w:marRight w:val="0"/>
      <w:marTop w:val="0"/>
      <w:marBottom w:val="0"/>
      <w:divBdr>
        <w:top w:val="none" w:sz="0" w:space="0" w:color="auto"/>
        <w:left w:val="none" w:sz="0" w:space="0" w:color="auto"/>
        <w:bottom w:val="none" w:sz="0" w:space="0" w:color="auto"/>
        <w:right w:val="none" w:sz="0" w:space="0" w:color="auto"/>
      </w:divBdr>
    </w:div>
    <w:div w:id="2086758322">
      <w:bodyDiv w:val="1"/>
      <w:marLeft w:val="0"/>
      <w:marRight w:val="0"/>
      <w:marTop w:val="0"/>
      <w:marBottom w:val="0"/>
      <w:divBdr>
        <w:top w:val="none" w:sz="0" w:space="0" w:color="auto"/>
        <w:left w:val="none" w:sz="0" w:space="0" w:color="auto"/>
        <w:bottom w:val="none" w:sz="0" w:space="0" w:color="auto"/>
        <w:right w:val="none" w:sz="0" w:space="0" w:color="auto"/>
      </w:divBdr>
    </w:div>
    <w:div w:id="2136676113">
      <w:bodyDiv w:val="1"/>
      <w:marLeft w:val="0"/>
      <w:marRight w:val="0"/>
      <w:marTop w:val="0"/>
      <w:marBottom w:val="0"/>
      <w:divBdr>
        <w:top w:val="none" w:sz="0" w:space="0" w:color="auto"/>
        <w:left w:val="none" w:sz="0" w:space="0" w:color="auto"/>
        <w:bottom w:val="none" w:sz="0" w:space="0" w:color="auto"/>
        <w:right w:val="none" w:sz="0" w:space="0" w:color="auto"/>
      </w:divBdr>
    </w:div>
    <w:div w:id="21451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 Kristi</dc:creator>
  <cp:lastModifiedBy>Mr. Pearson</cp:lastModifiedBy>
  <cp:revision>4</cp:revision>
  <cp:lastPrinted>2019-01-10T15:02:00Z</cp:lastPrinted>
  <dcterms:created xsi:type="dcterms:W3CDTF">2019-01-06T16:47:00Z</dcterms:created>
  <dcterms:modified xsi:type="dcterms:W3CDTF">2019-01-10T15:55:00Z</dcterms:modified>
</cp:coreProperties>
</file>